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01FB5373" w:rsidR="00214DDD" w:rsidRPr="003900AF" w:rsidRDefault="003700D9" w:rsidP="00214DDD">
      <w:pPr>
        <w:pStyle w:val="2"/>
        <w:ind w:firstLine="284"/>
        <w:rPr>
          <w:b w:val="0"/>
        </w:rPr>
      </w:pPr>
      <w:proofErr w:type="gramStart"/>
      <w:r w:rsidRPr="003900AF">
        <w:rPr>
          <w:b w:val="0"/>
        </w:rPr>
        <w:t xml:space="preserve">АО «Российский аукционный дом» сообщает </w:t>
      </w:r>
      <w:r w:rsidR="009222F3" w:rsidRPr="009222F3">
        <w:rPr>
          <w:b w:val="0"/>
        </w:rPr>
        <w:t>об изменении месячной арендной платы</w:t>
      </w:r>
      <w:r w:rsidR="009222F3">
        <w:rPr>
          <w:b w:val="0"/>
        </w:rPr>
        <w:t>,</w:t>
      </w:r>
      <w:r w:rsidR="009222F3" w:rsidRPr="009222F3">
        <w:rPr>
          <w:b w:val="0"/>
        </w:rPr>
        <w:t xml:space="preserve"> </w:t>
      </w:r>
      <w:r w:rsidRPr="003900AF">
        <w:rPr>
          <w:b w:val="0"/>
        </w:rPr>
        <w:t xml:space="preserve">назначенного на </w:t>
      </w:r>
      <w:r w:rsidR="00BA23B7" w:rsidRPr="00BA23B7">
        <w:rPr>
          <w:b w:val="0"/>
        </w:rPr>
        <w:t>27 декабря 2023 года</w:t>
      </w:r>
      <w:r w:rsidRPr="003900AF">
        <w:rPr>
          <w:b w:val="0"/>
        </w:rPr>
        <w:t xml:space="preserve"> </w:t>
      </w:r>
      <w:r w:rsidR="00241A98" w:rsidRPr="003900AF">
        <w:rPr>
          <w:b w:val="0"/>
        </w:rPr>
        <w:t xml:space="preserve">по </w:t>
      </w:r>
      <w:r w:rsidR="00D40846" w:rsidRPr="003900AF">
        <w:rPr>
          <w:b w:val="0"/>
        </w:rPr>
        <w:t>продаж</w:t>
      </w:r>
      <w:r w:rsidR="00BA23B7">
        <w:rPr>
          <w:b w:val="0"/>
        </w:rPr>
        <w:t>е</w:t>
      </w:r>
      <w:r w:rsidR="00D40846" w:rsidRPr="003900AF">
        <w:rPr>
          <w:b w:val="0"/>
        </w:rPr>
        <w:t xml:space="preserve"> </w:t>
      </w:r>
      <w:r w:rsidR="009222F3" w:rsidRPr="009222F3">
        <w:rPr>
          <w:b w:val="0"/>
        </w:rPr>
        <w:t>прав заключения договора аренды объекта нежилого фонда, являющегося собственностью ПАО Сбербанк</w:t>
      </w:r>
      <w:r w:rsidR="0006497F" w:rsidRPr="003900AF">
        <w:rPr>
          <w:b w:val="0"/>
        </w:rPr>
        <w:t xml:space="preserve"> (код лота:</w:t>
      </w:r>
      <w:proofErr w:type="gramEnd"/>
      <w:r w:rsidR="0006497F" w:rsidRPr="003900AF">
        <w:rPr>
          <w:b w:val="0"/>
        </w:rPr>
        <w:t xml:space="preserve"> </w:t>
      </w:r>
      <w:proofErr w:type="gramStart"/>
      <w:r w:rsidR="009222F3" w:rsidRPr="009222F3">
        <w:rPr>
          <w:b w:val="0"/>
        </w:rPr>
        <w:t>РАД-354576</w:t>
      </w:r>
      <w:r w:rsidR="0006497F" w:rsidRPr="003900AF">
        <w:rPr>
          <w:b w:val="0"/>
        </w:rPr>
        <w:t>)</w:t>
      </w:r>
      <w:r w:rsidR="003900AF" w:rsidRPr="003900AF">
        <w:rPr>
          <w:b w:val="0"/>
        </w:rPr>
        <w:t xml:space="preserve">. </w:t>
      </w:r>
      <w:r w:rsidR="00D40846" w:rsidRPr="003900AF">
        <w:rPr>
          <w:b w:val="0"/>
        </w:rPr>
        <w:t xml:space="preserve"> </w:t>
      </w:r>
      <w:r w:rsidR="001C2D22" w:rsidRPr="003900AF">
        <w:rPr>
          <w:b w:val="0"/>
        </w:rPr>
        <w:t xml:space="preserve"> </w:t>
      </w:r>
      <w:proofErr w:type="gramEnd"/>
    </w:p>
    <w:p w14:paraId="31AF9DAC" w14:textId="77777777" w:rsidR="004E0B92" w:rsidRPr="003900AF" w:rsidRDefault="004E0B92" w:rsidP="00214DDD">
      <w:pPr>
        <w:pStyle w:val="2"/>
        <w:ind w:firstLine="284"/>
        <w:rPr>
          <w:b w:val="0"/>
        </w:rPr>
      </w:pPr>
    </w:p>
    <w:p w14:paraId="4D78FB03" w14:textId="7EB10FA6" w:rsidR="009222F3" w:rsidRPr="009222F3" w:rsidRDefault="009222F3" w:rsidP="009222F3">
      <w:pPr>
        <w:rPr>
          <w:b/>
          <w:bCs/>
          <w:highlight w:val="yellow"/>
        </w:rPr>
      </w:pPr>
      <w:r>
        <w:rPr>
          <w:b/>
        </w:rPr>
        <w:t xml:space="preserve">          </w:t>
      </w:r>
      <w:r w:rsidRPr="009222F3">
        <w:rPr>
          <w:b/>
        </w:rPr>
        <w:t>Лот 1:</w:t>
      </w:r>
    </w:p>
    <w:p w14:paraId="35427BA1" w14:textId="77777777" w:rsidR="009222F3" w:rsidRPr="009222F3" w:rsidRDefault="009222F3" w:rsidP="009222F3">
      <w:pPr>
        <w:ind w:right="53" w:firstLine="567"/>
        <w:jc w:val="both"/>
      </w:pPr>
      <w:r w:rsidRPr="009222F3">
        <w:rPr>
          <w:bCs/>
        </w:rPr>
        <w:t>Нежилые помещения площадью 1 386,4 кв. м,</w:t>
      </w:r>
      <w:r w:rsidRPr="009222F3">
        <w:rPr>
          <w:b/>
          <w:bCs/>
        </w:rPr>
        <w:t xml:space="preserve"> </w:t>
      </w:r>
      <w:r w:rsidRPr="009222F3">
        <w:rPr>
          <w:bCs/>
        </w:rPr>
        <w:t>расположенные в здании гражданского назначения общей площадью 2 822,1 кв. м с кадастровым номером: 50:17:0000000:65600 по адресу: Московская область, г. Павловский Посад, пер. Герцена, д. 19а, этаж: 1-й, 2-й, 3-й</w:t>
      </w:r>
      <w:r w:rsidRPr="009222F3">
        <w:t xml:space="preserve">. </w:t>
      </w:r>
    </w:p>
    <w:p w14:paraId="528DABA6" w14:textId="77777777" w:rsidR="009222F3" w:rsidRPr="009222F3" w:rsidRDefault="009222F3" w:rsidP="009222F3">
      <w:pPr>
        <w:ind w:left="-15" w:right="53" w:firstLine="582"/>
        <w:rPr>
          <w:b/>
        </w:rPr>
      </w:pPr>
      <w:r w:rsidRPr="009222F3">
        <w:rPr>
          <w:b/>
        </w:rPr>
        <w:t xml:space="preserve">Существенное условие по передаче Объекта: </w:t>
      </w:r>
    </w:p>
    <w:p w14:paraId="1FFEE92E" w14:textId="77777777" w:rsidR="009222F3" w:rsidRPr="009222F3" w:rsidRDefault="009222F3" w:rsidP="009222F3">
      <w:pPr>
        <w:ind w:left="-15" w:right="53" w:firstLine="582"/>
        <w:jc w:val="both"/>
        <w:rPr>
          <w:bCs/>
        </w:rPr>
      </w:pPr>
      <w:r w:rsidRPr="009222F3">
        <w:t>Арендодатель не позднее 180 (Ста восьмидесяти) рабочих дней со дня заключения договора аренды передает Арендатору Объект по акту приема-передачи.</w:t>
      </w:r>
    </w:p>
    <w:p w14:paraId="11445671" w14:textId="77777777" w:rsidR="009222F3" w:rsidRPr="009222F3" w:rsidRDefault="009222F3" w:rsidP="009222F3">
      <w:pPr>
        <w:ind w:right="-57" w:firstLine="582"/>
        <w:contextualSpacing/>
        <w:jc w:val="both"/>
        <w:rPr>
          <w:szCs w:val="20"/>
        </w:rPr>
      </w:pPr>
      <w:r w:rsidRPr="009222F3">
        <w:rPr>
          <w:b/>
          <w:bCs/>
        </w:rPr>
        <w:t>Срок аренды:</w:t>
      </w:r>
      <w:r w:rsidRPr="009222F3">
        <w:rPr>
          <w:bCs/>
        </w:rPr>
        <w:t xml:space="preserve"> 5 (Пять) лет </w:t>
      </w:r>
      <w:proofErr w:type="gramStart"/>
      <w:r w:rsidRPr="009222F3">
        <w:rPr>
          <w:bCs/>
        </w:rPr>
        <w:t>с даты подписания</w:t>
      </w:r>
      <w:proofErr w:type="gramEnd"/>
      <w:r w:rsidRPr="009222F3">
        <w:rPr>
          <w:bCs/>
        </w:rPr>
        <w:t xml:space="preserve"> сторонами акта приема-передачи Объекта.</w:t>
      </w:r>
    </w:p>
    <w:p w14:paraId="05B4E088" w14:textId="77777777" w:rsidR="009222F3" w:rsidRPr="009222F3" w:rsidRDefault="009222F3" w:rsidP="009222F3">
      <w:pPr>
        <w:ind w:right="-57" w:firstLine="582"/>
        <w:contextualSpacing/>
        <w:jc w:val="both"/>
        <w:rPr>
          <w:b/>
          <w:szCs w:val="20"/>
        </w:rPr>
      </w:pPr>
    </w:p>
    <w:p w14:paraId="07166CB8" w14:textId="77777777" w:rsidR="009222F3" w:rsidRPr="009222F3" w:rsidRDefault="009222F3" w:rsidP="009222F3">
      <w:pPr>
        <w:ind w:left="284" w:right="-57"/>
        <w:contextualSpacing/>
        <w:jc w:val="center"/>
        <w:rPr>
          <w:b/>
        </w:rPr>
      </w:pPr>
      <w:r w:rsidRPr="009222F3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14:paraId="025581E0" w14:textId="26249040" w:rsidR="009222F3" w:rsidRPr="009222F3" w:rsidRDefault="00BA23B7" w:rsidP="009222F3">
      <w:pPr>
        <w:ind w:left="284" w:right="-57"/>
        <w:contextualSpacing/>
        <w:jc w:val="center"/>
        <w:rPr>
          <w:b/>
        </w:rPr>
      </w:pPr>
      <w:r w:rsidRPr="00BA23B7">
        <w:rPr>
          <w:b/>
          <w:bCs/>
        </w:rPr>
        <w:t>324 704 (Триста двадцать четыре тысячи семьсот четыре) рубля 95 копеек</w:t>
      </w:r>
      <w:r w:rsidR="009222F3" w:rsidRPr="009222F3">
        <w:rPr>
          <w:b/>
        </w:rPr>
        <w:t xml:space="preserve"> </w:t>
      </w:r>
    </w:p>
    <w:p w14:paraId="2564163D" w14:textId="77777777" w:rsidR="009222F3" w:rsidRPr="009222F3" w:rsidRDefault="009222F3" w:rsidP="009222F3">
      <w:pPr>
        <w:ind w:left="284" w:right="-57"/>
        <w:contextualSpacing/>
        <w:jc w:val="center"/>
      </w:pPr>
      <w:r w:rsidRPr="009222F3">
        <w:t>(в том числе НДС 20%).</w:t>
      </w:r>
    </w:p>
    <w:p w14:paraId="0BB5EDEB" w14:textId="59C09B64" w:rsidR="009222F3" w:rsidRPr="009222F3" w:rsidRDefault="009222F3" w:rsidP="009222F3">
      <w:pPr>
        <w:ind w:right="-57" w:firstLine="567"/>
        <w:contextualSpacing/>
        <w:jc w:val="center"/>
        <w:rPr>
          <w:b/>
        </w:rPr>
      </w:pPr>
      <w:r w:rsidRPr="009222F3">
        <w:rPr>
          <w:b/>
        </w:rPr>
        <w:t xml:space="preserve">Сумма задатка – </w:t>
      </w:r>
      <w:r w:rsidR="00BA23B7" w:rsidRPr="00BA23B7">
        <w:rPr>
          <w:b/>
          <w:bCs/>
        </w:rPr>
        <w:t>324 704 (Триста двадцать четыре тысячи семьсот четыре) рубля 95 копеек</w:t>
      </w:r>
      <w:r w:rsidRPr="009222F3">
        <w:rPr>
          <w:b/>
        </w:rPr>
        <w:t xml:space="preserve">. </w:t>
      </w:r>
    </w:p>
    <w:p w14:paraId="1484B5F1" w14:textId="77A4BC6A" w:rsidR="003900AF" w:rsidRPr="003900AF" w:rsidRDefault="009222F3" w:rsidP="009222F3">
      <w:pPr>
        <w:ind w:right="-57"/>
        <w:contextualSpacing/>
        <w:jc w:val="center"/>
        <w:rPr>
          <w:b/>
        </w:rPr>
      </w:pPr>
      <w:r w:rsidRPr="009222F3">
        <w:rPr>
          <w:b/>
          <w:szCs w:val="20"/>
        </w:rPr>
        <w:t>Шаг аукциона на повышение – 7 000 (Семь тысяч) рублей 00 копеек.</w:t>
      </w:r>
      <w:r w:rsidR="003900AF" w:rsidRPr="003900AF">
        <w:rPr>
          <w:b/>
        </w:rPr>
        <w:t xml:space="preserve">           </w:t>
      </w:r>
    </w:p>
    <w:p w14:paraId="27BF268F" w14:textId="5E6048A8" w:rsidR="00241A98" w:rsidRPr="003900AF" w:rsidRDefault="00241A98" w:rsidP="00F81758">
      <w:pPr>
        <w:pStyle w:val="af0"/>
        <w:tabs>
          <w:tab w:val="left" w:pos="567"/>
        </w:tabs>
        <w:ind w:left="0" w:right="-57"/>
        <w:jc w:val="center"/>
        <w:rPr>
          <w:rFonts w:ascii="Times New Roman" w:hAnsi="Times New Roman"/>
          <w:szCs w:val="24"/>
          <w:lang w:val="ru-RU"/>
        </w:rPr>
      </w:pPr>
    </w:p>
    <w:p w14:paraId="59A0E260" w14:textId="77777777" w:rsidR="006C7C65" w:rsidRPr="003900AF" w:rsidRDefault="006C7C65" w:rsidP="0009426E">
      <w:pPr>
        <w:pStyle w:val="a3"/>
        <w:widowControl w:val="0"/>
        <w:ind w:left="0" w:right="-1" w:firstLine="720"/>
        <w:rPr>
          <w:szCs w:val="24"/>
        </w:rPr>
      </w:pPr>
      <w:bookmarkStart w:id="0" w:name="_GoBack"/>
      <w:bookmarkEnd w:id="0"/>
    </w:p>
    <w:sectPr w:rsidR="006C7C65" w:rsidRPr="0039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3149B"/>
    <w:rsid w:val="0014319A"/>
    <w:rsid w:val="001564D6"/>
    <w:rsid w:val="00157270"/>
    <w:rsid w:val="00170656"/>
    <w:rsid w:val="001769FB"/>
    <w:rsid w:val="0018462B"/>
    <w:rsid w:val="001A4CE6"/>
    <w:rsid w:val="001C2D22"/>
    <w:rsid w:val="00203EE2"/>
    <w:rsid w:val="00205A19"/>
    <w:rsid w:val="00214DDD"/>
    <w:rsid w:val="00241A98"/>
    <w:rsid w:val="002B07B8"/>
    <w:rsid w:val="002B51B4"/>
    <w:rsid w:val="002F3410"/>
    <w:rsid w:val="00331E02"/>
    <w:rsid w:val="003334BB"/>
    <w:rsid w:val="00337289"/>
    <w:rsid w:val="003426DF"/>
    <w:rsid w:val="0034675B"/>
    <w:rsid w:val="003700D9"/>
    <w:rsid w:val="003900AF"/>
    <w:rsid w:val="003A168F"/>
    <w:rsid w:val="003B002B"/>
    <w:rsid w:val="003B4FAD"/>
    <w:rsid w:val="003E4EBC"/>
    <w:rsid w:val="003E7E2D"/>
    <w:rsid w:val="00440867"/>
    <w:rsid w:val="00441A8F"/>
    <w:rsid w:val="004763A5"/>
    <w:rsid w:val="004B7C74"/>
    <w:rsid w:val="004E0B92"/>
    <w:rsid w:val="004F671F"/>
    <w:rsid w:val="00515ABD"/>
    <w:rsid w:val="00531035"/>
    <w:rsid w:val="00534DF5"/>
    <w:rsid w:val="005506D1"/>
    <w:rsid w:val="005A7674"/>
    <w:rsid w:val="00637DEA"/>
    <w:rsid w:val="0064006D"/>
    <w:rsid w:val="006C7C65"/>
    <w:rsid w:val="00706571"/>
    <w:rsid w:val="007117B4"/>
    <w:rsid w:val="0074403E"/>
    <w:rsid w:val="00792BCD"/>
    <w:rsid w:val="007A4B51"/>
    <w:rsid w:val="007A7482"/>
    <w:rsid w:val="007E36A5"/>
    <w:rsid w:val="0081080C"/>
    <w:rsid w:val="00853D89"/>
    <w:rsid w:val="00863307"/>
    <w:rsid w:val="00887ADD"/>
    <w:rsid w:val="008C7803"/>
    <w:rsid w:val="008D35D4"/>
    <w:rsid w:val="00906EDE"/>
    <w:rsid w:val="00907D29"/>
    <w:rsid w:val="00910965"/>
    <w:rsid w:val="009222F3"/>
    <w:rsid w:val="00937B39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145C"/>
    <w:rsid w:val="00B07635"/>
    <w:rsid w:val="00B140D2"/>
    <w:rsid w:val="00B2292B"/>
    <w:rsid w:val="00B43FF6"/>
    <w:rsid w:val="00BA23B7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278E"/>
    <w:rsid w:val="00CE7803"/>
    <w:rsid w:val="00D04269"/>
    <w:rsid w:val="00D109D2"/>
    <w:rsid w:val="00D372A7"/>
    <w:rsid w:val="00D40846"/>
    <w:rsid w:val="00D42F46"/>
    <w:rsid w:val="00D734D5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81758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Знак Знак"/>
    <w:basedOn w:val="a"/>
    <w:rsid w:val="009222F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Знак Знак"/>
    <w:basedOn w:val="a"/>
    <w:rsid w:val="009222F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xktxCIPCWw02mOG1W1znBKGjrhfOHm0CfrmqQUHz36Q=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GcIkaPGLRXeNy7eRJ7ipE6whOV2gpjextgmAKdE1Gdw=</DigestValue>
    </Reference>
  </SignedInfo>
  <SignatureValue>4HJxj0NeysEkueSWzsa/bARe+uD/6tuc3nQit08rY1yK+yigBgaLB6GZdXpQaz0P
cZiU++JXyCmav002h6j/5Q==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+UVf1tSIhsrfcrklocUBsXVpUOM=</DigestValue>
      </Reference>
      <Reference URI="/word/fontTable.xml?ContentType=application/vnd.openxmlformats-officedocument.wordprocessingml.fontTable+xml">
        <DigestMethod Algorithm="http://www.w3.org/2000/09/xmldsig#sha1"/>
        <DigestValue>5i1vSG7l3FY1f0E0mCQiih9XoQw=</DigestValue>
      </Reference>
      <Reference URI="/word/numbering.xml?ContentType=application/vnd.openxmlformats-officedocument.wordprocessingml.numbering+xml">
        <DigestMethod Algorithm="http://www.w3.org/2000/09/xmldsig#sha1"/>
        <DigestValue>VgfWLSyaUNDBn22THG5+JPPZfpY=</DigestValue>
      </Reference>
      <Reference URI="/word/settings.xml?ContentType=application/vnd.openxmlformats-officedocument.wordprocessingml.settings+xml">
        <DigestMethod Algorithm="http://www.w3.org/2000/09/xmldsig#sha1"/>
        <DigestValue>UEtLxoB9l4ziRxB7gw1UQNiFFwE=</DigestValue>
      </Reference>
      <Reference URI="/word/styles.xml?ContentType=application/vnd.openxmlformats-officedocument.wordprocessingml.styles+xml">
        <DigestMethod Algorithm="http://www.w3.org/2000/09/xmldsig#sha1"/>
        <DigestValue>KHxg/W4JGuqV3hTGj7KJ9EaWBiE=</DigestValue>
      </Reference>
      <Reference URI="/word/stylesWithEffects.xml?ContentType=application/vnd.ms-word.stylesWithEffects+xml">
        <DigestMethod Algorithm="http://www.w3.org/2000/09/xmldsig#sha1"/>
        <DigestValue>1HSnvdx7+0Yj7ApRNY/b/057ogU=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+iuQOCEuilYeTAKK+Qr3gLKLwWs=</DigestValue>
      </Reference>
    </Manifest>
    <SignatureProperties>
      <SignatureProperty Id="idSignatureTime" Target="#idPackageSignature">
        <mdssi:SignatureTime>
          <mdssi:Format>YYYY-MM-DDThh:mm:ssTZD</mdssi:Format>
          <mdssi:Value>2023-11-24T11:24:15Z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2023-11-24T11:24:15Z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154</cp:revision>
  <cp:lastPrinted>2018-07-24T08:51:00Z</cp:lastPrinted>
  <dcterms:created xsi:type="dcterms:W3CDTF">2014-07-08T11:34:00Z</dcterms:created>
  <dcterms:modified xsi:type="dcterms:W3CDTF">2023-11-24T10:54:00Z</dcterms:modified>
</cp:coreProperties>
</file>