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57B2DF9" w:rsidR="00361B5A" w:rsidRDefault="00B175DF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272445">
        <w:rPr>
          <w:b/>
          <w:bCs/>
          <w:color w:val="000000"/>
        </w:rPr>
        <w:t>2030238286</w:t>
      </w:r>
      <w:r>
        <w:t xml:space="preserve"> в газете АО «Коммерсантъ» </w:t>
      </w:r>
      <w:r w:rsidRPr="00272445">
        <w:rPr>
          <w:color w:val="000000"/>
        </w:rPr>
        <w:t>№187(7632) от 07.10.2023</w:t>
      </w:r>
      <w:r>
        <w:t>) на электронной площадке АО «Российский аукционный дом», по адресу в сети интернет: bankruptcy.lot-online.ru, проведенных с 10.10.2023 по 17.11.2023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B175DF" w14:paraId="1159A507" w14:textId="77777777" w:rsidTr="00B175DF">
        <w:trPr>
          <w:jc w:val="center"/>
        </w:trPr>
        <w:tc>
          <w:tcPr>
            <w:tcW w:w="975" w:type="dxa"/>
          </w:tcPr>
          <w:p w14:paraId="6EC3D164" w14:textId="77777777" w:rsidR="00B175DF" w:rsidRPr="00C61C5E" w:rsidRDefault="00B175DF" w:rsidP="00D8212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944CB55" w14:textId="77777777" w:rsidR="00B175DF" w:rsidRPr="00C61C5E" w:rsidRDefault="00B175DF" w:rsidP="00D8212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F396C33" w14:textId="77777777" w:rsidR="00B175DF" w:rsidRPr="00C61C5E" w:rsidRDefault="00B175DF" w:rsidP="00D8212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8F89EB8" w14:textId="77777777" w:rsidR="00B175DF" w:rsidRPr="00C61C5E" w:rsidRDefault="00B175DF" w:rsidP="00D8212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4EDC98A" w14:textId="77777777" w:rsidR="00B175DF" w:rsidRPr="00C61C5E" w:rsidRDefault="00B175DF" w:rsidP="00D8212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175DF" w:rsidRPr="004773F0" w14:paraId="1E7E0E25" w14:textId="77777777" w:rsidTr="00B175DF">
        <w:trPr>
          <w:trHeight w:val="546"/>
          <w:jc w:val="center"/>
        </w:trPr>
        <w:tc>
          <w:tcPr>
            <w:tcW w:w="975" w:type="dxa"/>
            <w:vAlign w:val="center"/>
          </w:tcPr>
          <w:p w14:paraId="371CB49E" w14:textId="77777777" w:rsidR="00B175DF" w:rsidRPr="007B2F79" w:rsidRDefault="00B175DF" w:rsidP="00D8212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B2F7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349D847" w14:textId="77777777" w:rsidR="00B175DF" w:rsidRPr="007B2F79" w:rsidRDefault="00B175DF" w:rsidP="00D8212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B2F79">
              <w:rPr>
                <w:sz w:val="22"/>
                <w:szCs w:val="22"/>
              </w:rPr>
              <w:t>2023-12454/117</w:t>
            </w:r>
          </w:p>
        </w:tc>
        <w:tc>
          <w:tcPr>
            <w:tcW w:w="2126" w:type="dxa"/>
            <w:vAlign w:val="center"/>
          </w:tcPr>
          <w:p w14:paraId="22FB158E" w14:textId="77777777" w:rsidR="00B175DF" w:rsidRPr="007B2F79" w:rsidRDefault="00B175DF" w:rsidP="00D8212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B2F79">
              <w:rPr>
                <w:sz w:val="22"/>
                <w:szCs w:val="22"/>
              </w:rPr>
              <w:t>23.11.2023</w:t>
            </w:r>
          </w:p>
        </w:tc>
        <w:tc>
          <w:tcPr>
            <w:tcW w:w="2410" w:type="dxa"/>
            <w:vAlign w:val="center"/>
          </w:tcPr>
          <w:p w14:paraId="1576A26F" w14:textId="77777777" w:rsidR="00B175DF" w:rsidRPr="007B2F79" w:rsidRDefault="00B175DF" w:rsidP="00D8212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B2F79">
              <w:rPr>
                <w:sz w:val="22"/>
                <w:szCs w:val="22"/>
              </w:rPr>
              <w:t>180 100,00</w:t>
            </w:r>
          </w:p>
        </w:tc>
        <w:tc>
          <w:tcPr>
            <w:tcW w:w="2268" w:type="dxa"/>
            <w:vAlign w:val="center"/>
          </w:tcPr>
          <w:p w14:paraId="0342387F" w14:textId="77777777" w:rsidR="00B175DF" w:rsidRPr="007B2F79" w:rsidRDefault="00B175DF" w:rsidP="00D82124">
            <w:pPr>
              <w:rPr>
                <w:b/>
                <w:bCs/>
                <w:spacing w:val="3"/>
                <w:sz w:val="22"/>
                <w:szCs w:val="22"/>
              </w:rPr>
            </w:pPr>
            <w:r w:rsidRPr="007B2F79">
              <w:rPr>
                <w:sz w:val="22"/>
                <w:szCs w:val="22"/>
              </w:rPr>
              <w:t>ООО «Мега»</w:t>
            </w:r>
          </w:p>
        </w:tc>
      </w:tr>
    </w:tbl>
    <w:p w14:paraId="31DE30F1" w14:textId="77777777" w:rsidR="00B175DF" w:rsidRDefault="00B175D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75D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175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17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2023-11-24T12:46:00Z</dcterms:modified>
</cp:coreProperties>
</file>