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787E" w14:textId="77777777" w:rsidR="0018204F" w:rsidRDefault="0018204F">
      <w:pPr>
        <w:rPr>
          <w:rFonts w:eastAsia="Arial" w:cs="Arial"/>
          <w:sz w:val="24"/>
          <w:szCs w:val="24"/>
        </w:rPr>
      </w:pPr>
    </w:p>
    <w:p w14:paraId="78D13749" w14:textId="7B7B6B7F" w:rsidR="0018204F" w:rsidRDefault="00000000">
      <w:pPr>
        <w:pStyle w:val="ConsPlusNormal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                                                                   ДОГОВОР №</w:t>
      </w:r>
    </w:p>
    <w:p w14:paraId="0D42F098" w14:textId="77777777" w:rsidR="0018204F" w:rsidRDefault="00000000">
      <w:pPr>
        <w:pStyle w:val="ConsPlusNormal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                                                     купли-продажи имущества </w:t>
      </w:r>
    </w:p>
    <w:p w14:paraId="5C14C179" w14:textId="5E479712" w:rsidR="0018204F" w:rsidRDefault="00000000">
      <w:pPr>
        <w:pStyle w:val="ConsPlusNonformat"/>
        <w:rPr>
          <w:rFonts w:eastAsia="Courier New" w:cs="Courier New"/>
          <w:sz w:val="24"/>
          <w:szCs w:val="24"/>
        </w:rPr>
      </w:pPr>
      <w:proofErr w:type="spellStart"/>
      <w:r>
        <w:rPr>
          <w:rFonts w:eastAsia="Courier New" w:cs="Courier New"/>
          <w:sz w:val="24"/>
          <w:szCs w:val="24"/>
        </w:rPr>
        <w:t>г.Самара</w:t>
      </w:r>
      <w:proofErr w:type="spellEnd"/>
      <w:r>
        <w:rPr>
          <w:rFonts w:eastAsia="Courier New" w:cs="Courier New"/>
          <w:sz w:val="24"/>
          <w:szCs w:val="24"/>
        </w:rPr>
        <w:t xml:space="preserve">                     </w:t>
      </w:r>
      <w:r>
        <w:rPr>
          <w:rFonts w:eastAsia="Courier New" w:cs="Courier New"/>
          <w:sz w:val="24"/>
          <w:szCs w:val="24"/>
        </w:rPr>
        <w:tab/>
      </w:r>
      <w:r>
        <w:rPr>
          <w:rFonts w:eastAsia="Courier New" w:cs="Courier New"/>
          <w:sz w:val="24"/>
          <w:szCs w:val="24"/>
        </w:rPr>
        <w:tab/>
      </w:r>
      <w:r>
        <w:rPr>
          <w:rFonts w:eastAsia="Courier New" w:cs="Courier New"/>
          <w:sz w:val="24"/>
          <w:szCs w:val="24"/>
        </w:rPr>
        <w:tab/>
      </w:r>
      <w:r>
        <w:rPr>
          <w:rFonts w:eastAsia="Courier New" w:cs="Courier New"/>
          <w:sz w:val="24"/>
          <w:szCs w:val="24"/>
        </w:rPr>
        <w:tab/>
      </w:r>
      <w:r>
        <w:rPr>
          <w:rFonts w:eastAsia="Courier New" w:cs="Courier New"/>
          <w:sz w:val="24"/>
          <w:szCs w:val="24"/>
        </w:rPr>
        <w:tab/>
      </w:r>
      <w:r>
        <w:rPr>
          <w:rFonts w:eastAsia="Courier New" w:cs="Courier New"/>
          <w:sz w:val="24"/>
          <w:szCs w:val="24"/>
        </w:rPr>
        <w:tab/>
        <w:t xml:space="preserve">                    </w:t>
      </w:r>
      <w:proofErr w:type="gramStart"/>
      <w:r>
        <w:rPr>
          <w:rFonts w:eastAsia="Courier New" w:cs="Courier New"/>
          <w:sz w:val="24"/>
          <w:szCs w:val="24"/>
        </w:rPr>
        <w:t xml:space="preserve">   «</w:t>
      </w:r>
      <w:proofErr w:type="gramEnd"/>
      <w:r w:rsidR="005B30C4">
        <w:rPr>
          <w:rFonts w:eastAsia="Courier New" w:cs="Courier New"/>
          <w:sz w:val="24"/>
          <w:szCs w:val="24"/>
        </w:rPr>
        <w:t>___</w:t>
      </w:r>
      <w:r>
        <w:rPr>
          <w:rFonts w:eastAsia="Courier New" w:cs="Courier New"/>
          <w:sz w:val="24"/>
          <w:szCs w:val="24"/>
        </w:rPr>
        <w:t xml:space="preserve">» </w:t>
      </w:r>
      <w:r w:rsidR="005B30C4">
        <w:rPr>
          <w:rFonts w:eastAsia="Courier New" w:cs="Courier New"/>
          <w:sz w:val="24"/>
          <w:szCs w:val="24"/>
        </w:rPr>
        <w:t>___</w:t>
      </w:r>
      <w:r>
        <w:rPr>
          <w:rFonts w:eastAsia="Courier New" w:cs="Courier New"/>
          <w:sz w:val="24"/>
          <w:szCs w:val="24"/>
        </w:rPr>
        <w:t xml:space="preserve"> 202</w:t>
      </w:r>
      <w:r w:rsidR="005B30C4">
        <w:rPr>
          <w:rFonts w:eastAsia="Courier New" w:cs="Courier New"/>
          <w:sz w:val="24"/>
          <w:szCs w:val="24"/>
        </w:rPr>
        <w:t>4</w:t>
      </w:r>
      <w:r>
        <w:rPr>
          <w:rFonts w:eastAsia="Courier New" w:cs="Courier New"/>
          <w:sz w:val="24"/>
          <w:szCs w:val="24"/>
        </w:rPr>
        <w:t xml:space="preserve"> г.</w:t>
      </w:r>
    </w:p>
    <w:p w14:paraId="234F1906" w14:textId="77777777" w:rsidR="0018204F" w:rsidRDefault="0018204F">
      <w:pPr>
        <w:pStyle w:val="ConsPlusNormal"/>
        <w:rPr>
          <w:rFonts w:eastAsia="Courier New"/>
          <w:sz w:val="24"/>
          <w:szCs w:val="24"/>
        </w:rPr>
      </w:pPr>
    </w:p>
    <w:p w14:paraId="2C7FBB65" w14:textId="32EFAFBF" w:rsidR="0018204F" w:rsidRDefault="00000000">
      <w:pPr>
        <w:pStyle w:val="ConsPlusNonformat"/>
        <w:jc w:val="both"/>
        <w:rPr>
          <w:rFonts w:eastAsia="Courier New" w:cs="Courier New"/>
          <w:sz w:val="24"/>
          <w:szCs w:val="24"/>
        </w:rPr>
      </w:pPr>
      <w:bookmarkStart w:id="0" w:name="_Hlk151480934"/>
      <w:r>
        <w:rPr>
          <w:rFonts w:cs="Tahoma"/>
          <w:b/>
          <w:bCs/>
          <w:color w:val="000000"/>
          <w:sz w:val="24"/>
          <w:szCs w:val="24"/>
        </w:rPr>
        <w:t>Общество с ограниченной ответственностью «Телеком-Альянс»</w:t>
      </w:r>
      <w:r>
        <w:rPr>
          <w:rFonts w:cs="Tahoma"/>
          <w:color w:val="000000"/>
          <w:sz w:val="24"/>
          <w:szCs w:val="24"/>
        </w:rPr>
        <w:t xml:space="preserve">, далее именуемое «Продавец» в лице конкурсного управляющего </w:t>
      </w:r>
      <w:proofErr w:type="spellStart"/>
      <w:r>
        <w:rPr>
          <w:rFonts w:cs="Tahoma"/>
          <w:color w:val="000000"/>
          <w:sz w:val="24"/>
          <w:szCs w:val="24"/>
        </w:rPr>
        <w:t>Братяшина</w:t>
      </w:r>
      <w:proofErr w:type="spellEnd"/>
      <w:r>
        <w:rPr>
          <w:rFonts w:cs="Tahoma"/>
          <w:color w:val="000000"/>
          <w:sz w:val="24"/>
          <w:szCs w:val="24"/>
        </w:rPr>
        <w:t xml:space="preserve"> Александра Владимировича, действующего на основании Решения Арбитражного суда Самарской области по делу №А55-28890/2020 от 05.03.2023г.</w:t>
      </w:r>
      <w:r>
        <w:rPr>
          <w:rFonts w:eastAsia="Courier New" w:cs="Courier New"/>
          <w:sz w:val="24"/>
          <w:szCs w:val="24"/>
        </w:rPr>
        <w:t>, с одной стороны и</w:t>
      </w:r>
      <w:bookmarkEnd w:id="0"/>
      <w:r>
        <w:rPr>
          <w:rFonts w:eastAsia="Courier New" w:cs="Courier New"/>
          <w:sz w:val="24"/>
          <w:szCs w:val="24"/>
        </w:rPr>
        <w:t xml:space="preserve"> </w:t>
      </w:r>
      <w:r w:rsidR="005B30C4">
        <w:rPr>
          <w:rFonts w:eastAsia="Courier New" w:cs="Courier New"/>
          <w:sz w:val="24"/>
          <w:szCs w:val="24"/>
          <w:shd w:val="clear" w:color="auto" w:fill="FFFFFF"/>
        </w:rPr>
        <w:t>___________</w:t>
      </w:r>
      <w:r>
        <w:rPr>
          <w:rFonts w:eastAsia="Courier New" w:cs="Courier New"/>
          <w:sz w:val="24"/>
          <w:szCs w:val="24"/>
        </w:rPr>
        <w:t xml:space="preserve"> именуемый, в дальнейшем «Покупатель», с другой стороны, а вместе именуемые Стороны, заключили настоящий договор о нижеследующем:</w:t>
      </w:r>
    </w:p>
    <w:p w14:paraId="3B44DEB8" w14:textId="77777777" w:rsidR="0018204F" w:rsidRDefault="0018204F">
      <w:pPr>
        <w:pStyle w:val="ConsPlusNormal"/>
        <w:rPr>
          <w:rFonts w:eastAsia="Courier New"/>
        </w:rPr>
      </w:pPr>
    </w:p>
    <w:p w14:paraId="5C210831" w14:textId="77777777" w:rsidR="0018204F" w:rsidRDefault="00000000">
      <w:pPr>
        <w:pStyle w:val="ConsPlusNormal"/>
        <w:numPr>
          <w:ilvl w:val="0"/>
          <w:numId w:val="4"/>
        </w:numPr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ПРЕДМЕТ ДОГОВОРА</w:t>
      </w:r>
    </w:p>
    <w:p w14:paraId="7A442759" w14:textId="77777777" w:rsidR="0018204F" w:rsidRDefault="0018204F">
      <w:pPr>
        <w:pStyle w:val="ConsPlusNormal"/>
        <w:ind w:left="1080" w:firstLine="0"/>
        <w:rPr>
          <w:rFonts w:eastAsia="Arial" w:cs="Arial"/>
          <w:sz w:val="24"/>
          <w:szCs w:val="24"/>
        </w:rPr>
      </w:pPr>
    </w:p>
    <w:p w14:paraId="23A68296" w14:textId="77777777" w:rsidR="0018204F" w:rsidRDefault="00000000">
      <w:pPr>
        <w:pStyle w:val="ConsPlusNormal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>
        <w:rPr>
          <w:rFonts w:cs="Tahoma"/>
          <w:b/>
          <w:bCs/>
          <w:color w:val="000000"/>
          <w:sz w:val="24"/>
          <w:szCs w:val="24"/>
        </w:rPr>
        <w:t>:</w:t>
      </w:r>
    </w:p>
    <w:p w14:paraId="3A5CE0F8" w14:textId="5C1BA00E" w:rsidR="0018204F" w:rsidRDefault="005B30C4">
      <w:pPr>
        <w:pStyle w:val="ConsPlusNormal"/>
        <w:ind w:firstLine="0"/>
        <w:jc w:val="both"/>
      </w:pPr>
      <w:r>
        <w:rPr>
          <w:rFonts w:cs="Tahoma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82F6B5A" w14:textId="77777777" w:rsidR="0018204F" w:rsidRDefault="00000000">
      <w:pPr>
        <w:pStyle w:val="ConsPlusNormal"/>
        <w:numPr>
          <w:ilvl w:val="1"/>
          <w:numId w:val="1"/>
        </w:numPr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Имущество принадлежит Продавцу на праве собственности.</w:t>
      </w:r>
    </w:p>
    <w:p w14:paraId="6E362CB1" w14:textId="77777777" w:rsidR="0018204F" w:rsidRDefault="0018204F">
      <w:pPr>
        <w:pStyle w:val="ConsPlusNormal"/>
        <w:ind w:left="360" w:firstLine="0"/>
        <w:jc w:val="both"/>
        <w:rPr>
          <w:rFonts w:eastAsia="Arial" w:cs="Arial"/>
          <w:sz w:val="24"/>
          <w:szCs w:val="24"/>
        </w:rPr>
      </w:pPr>
    </w:p>
    <w:p w14:paraId="2F5D69B4" w14:textId="77777777" w:rsidR="0018204F" w:rsidRDefault="00000000">
      <w:pPr>
        <w:pStyle w:val="ConsPlusNormal"/>
        <w:jc w:val="center"/>
        <w:rPr>
          <w:rFonts w:eastAsia="Arial" w:cs="Arial"/>
          <w:sz w:val="24"/>
          <w:szCs w:val="24"/>
          <w:shd w:val="clear" w:color="auto" w:fill="FFFFFF"/>
        </w:rPr>
      </w:pPr>
      <w:r>
        <w:rPr>
          <w:rFonts w:eastAsia="Arial" w:cs="Arial"/>
          <w:sz w:val="24"/>
          <w:szCs w:val="24"/>
          <w:shd w:val="clear" w:color="auto" w:fill="FFFFFF"/>
        </w:rPr>
        <w:t>2. ЦЕНА ДОГОВОРА И ПОРЯДОК РАСЧЕТОВ</w:t>
      </w:r>
    </w:p>
    <w:p w14:paraId="2DACEB58" w14:textId="77777777" w:rsidR="0018204F" w:rsidRDefault="0018204F">
      <w:pPr>
        <w:pStyle w:val="ConsPlusNormal"/>
        <w:jc w:val="center"/>
        <w:rPr>
          <w:rFonts w:eastAsia="Arial" w:cs="Arial"/>
          <w:sz w:val="24"/>
          <w:szCs w:val="24"/>
        </w:rPr>
      </w:pPr>
    </w:p>
    <w:p w14:paraId="5DCD5759" w14:textId="0D2679D8" w:rsidR="0018204F" w:rsidRDefault="00000000">
      <w:pPr>
        <w:pStyle w:val="ConsPlusNormal"/>
        <w:ind w:firstLine="0"/>
        <w:jc w:val="both"/>
        <w:rPr>
          <w:sz w:val="24"/>
          <w:szCs w:val="24"/>
          <w:shd w:val="clear" w:color="auto" w:fill="FFFFFF"/>
        </w:rPr>
      </w:pPr>
      <w:r>
        <w:rPr>
          <w:rFonts w:eastAsia="Arial" w:cs="Arial"/>
          <w:sz w:val="24"/>
          <w:szCs w:val="24"/>
          <w:shd w:val="clear" w:color="auto" w:fill="FFFFFF"/>
        </w:rPr>
        <w:t xml:space="preserve">2.1. Согласно протоколу торгов от </w:t>
      </w:r>
      <w:r w:rsidR="005B30C4">
        <w:rPr>
          <w:rFonts w:eastAsia="Arial" w:cs="Arial"/>
          <w:sz w:val="24"/>
          <w:szCs w:val="24"/>
          <w:shd w:val="clear" w:color="auto" w:fill="FFFFFF"/>
        </w:rPr>
        <w:t>________</w:t>
      </w:r>
      <w:r>
        <w:rPr>
          <w:rFonts w:eastAsia="Arial" w:cs="Arial"/>
          <w:sz w:val="24"/>
          <w:szCs w:val="24"/>
          <w:shd w:val="clear" w:color="auto" w:fill="FFFFFF"/>
        </w:rPr>
        <w:t xml:space="preserve"> цена Имущества составляет </w:t>
      </w:r>
      <w:r w:rsidR="005B30C4">
        <w:rPr>
          <w:rFonts w:eastAsia="Arial" w:cs="Arial"/>
          <w:b/>
          <w:bCs/>
          <w:sz w:val="24"/>
          <w:szCs w:val="24"/>
          <w:shd w:val="clear" w:color="auto" w:fill="FFFFFF"/>
        </w:rPr>
        <w:t>___________</w:t>
      </w:r>
      <w:r>
        <w:rPr>
          <w:rFonts w:eastAsia="Arial" w:cs="Arial"/>
          <w:sz w:val="24"/>
          <w:szCs w:val="24"/>
          <w:shd w:val="clear" w:color="auto" w:fill="FFFFFF"/>
        </w:rPr>
        <w:t>. Согласно пп.15 п. 2 ст. 146 НК РФ НДС не облагается.</w:t>
      </w:r>
    </w:p>
    <w:p w14:paraId="299CDD01" w14:textId="2C9B12E8" w:rsidR="0018204F" w:rsidRDefault="00000000">
      <w:pPr>
        <w:jc w:val="both"/>
        <w:rPr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 xml:space="preserve">2.2. Задаток в сумме </w:t>
      </w:r>
      <w:r w:rsidR="005B30C4">
        <w:rPr>
          <w:rFonts w:eastAsia="Arial"/>
          <w:b/>
          <w:bCs/>
          <w:sz w:val="24"/>
          <w:szCs w:val="24"/>
          <w:shd w:val="clear" w:color="auto" w:fill="FFFFFF"/>
        </w:rPr>
        <w:t>_________</w:t>
      </w:r>
      <w:r>
        <w:rPr>
          <w:rFonts w:eastAsia="Arial"/>
          <w:sz w:val="24"/>
          <w:szCs w:val="24"/>
          <w:shd w:val="clear" w:color="auto" w:fill="FFFFFF"/>
        </w:rPr>
        <w:t xml:space="preserve">, перечисленный Покупателем на специальный счет Продавца № </w:t>
      </w:r>
      <w:r>
        <w:rPr>
          <w:rFonts w:eastAsia="Arial"/>
          <w:color w:val="1F1F22"/>
          <w:sz w:val="24"/>
          <w:szCs w:val="24"/>
          <w:shd w:val="clear" w:color="auto" w:fill="FFFFFF"/>
        </w:rPr>
        <w:t>40702.810.8.54400008484</w:t>
      </w:r>
      <w:r>
        <w:rPr>
          <w:rFonts w:eastAsia="Arial"/>
          <w:sz w:val="24"/>
          <w:szCs w:val="24"/>
          <w:shd w:val="clear" w:color="auto" w:fill="FFFFFF"/>
        </w:rPr>
        <w:t xml:space="preserve"> в Поволжском банке ПА</w:t>
      </w:r>
      <w:r>
        <w:rPr>
          <w:rFonts w:eastAsia="Arial"/>
          <w:sz w:val="24"/>
          <w:szCs w:val="24"/>
        </w:rPr>
        <w:t>О СБЕРБАНК г.</w:t>
      </w:r>
      <w:r w:rsidR="005B30C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Самара засчитывается в счет оплаты Имущества по настоящему     договору.</w:t>
      </w:r>
    </w:p>
    <w:p w14:paraId="01D749E1" w14:textId="6E0BF91C" w:rsidR="0018204F" w:rsidRDefault="00000000">
      <w:pPr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2.3. За вычетом сумм задатков Покупатель обязан уплатить Продавцу </w:t>
      </w:r>
      <w:r w:rsidR="005B30C4">
        <w:rPr>
          <w:rFonts w:eastAsia="Arial"/>
          <w:b/>
          <w:bCs/>
          <w:sz w:val="24"/>
          <w:szCs w:val="24"/>
        </w:rPr>
        <w:t>______________</w:t>
      </w:r>
    </w:p>
    <w:p w14:paraId="3B3A0066" w14:textId="77777777" w:rsidR="0018204F" w:rsidRDefault="00000000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2.4. Оплата суммы, указанной в п. 2.3 настоящего договора, производится Покупателем в течение </w:t>
      </w:r>
      <w:r>
        <w:rPr>
          <w:rFonts w:eastAsia="Arial" w:cs="Arial"/>
          <w:b/>
          <w:bCs/>
          <w:sz w:val="24"/>
          <w:szCs w:val="24"/>
        </w:rPr>
        <w:t>30</w:t>
      </w:r>
      <w:r>
        <w:rPr>
          <w:rFonts w:eastAsia="Arial" w:cs="Arial"/>
          <w:sz w:val="24"/>
          <w:szCs w:val="24"/>
        </w:rPr>
        <w:t xml:space="preserve"> (Тридцати)календарных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14:paraId="3B2E23B9" w14:textId="77777777" w:rsidR="0018204F" w:rsidRDefault="00000000">
      <w:pPr>
        <w:pStyle w:val="ConsPlusNormal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3. ПЕРЕДАЧА ИМУЩЕСТВА</w:t>
      </w:r>
    </w:p>
    <w:p w14:paraId="741D3271" w14:textId="77777777" w:rsidR="0018204F" w:rsidRDefault="0018204F">
      <w:pPr>
        <w:pStyle w:val="ConsPlusNormal"/>
        <w:jc w:val="center"/>
        <w:rPr>
          <w:sz w:val="24"/>
          <w:szCs w:val="24"/>
        </w:rPr>
      </w:pPr>
    </w:p>
    <w:p w14:paraId="1F2508C5" w14:textId="77777777" w:rsidR="0018204F" w:rsidRDefault="00000000">
      <w:pPr>
        <w:pStyle w:val="ConsPlusNormal"/>
        <w:ind w:firstLine="0"/>
        <w:jc w:val="both"/>
      </w:pPr>
      <w:r>
        <w:rPr>
          <w:rFonts w:eastAsia="Arial" w:cs="Arial"/>
          <w:sz w:val="24"/>
          <w:szCs w:val="24"/>
        </w:rPr>
        <w:t>3.1. Передача Имущества Продавцом и принятие его Покупателем осуществляются в течение 5 (Десяти) рабочих</w:t>
      </w:r>
      <w:r>
        <w:rPr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дней после поступления от Покупателя денежных средств, указанных в п.2.4 настоящего Договора, по передаточному акту. </w:t>
      </w:r>
    </w:p>
    <w:p w14:paraId="6ACE40CF" w14:textId="77777777" w:rsidR="0018204F" w:rsidRDefault="00000000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14:paraId="05993DD6" w14:textId="77777777" w:rsidR="0018204F" w:rsidRDefault="00000000">
      <w:pPr>
        <w:pStyle w:val="ConsPlusNormal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4. ПРАВА И ОБЯЗАННОСТИ СТОРОН</w:t>
      </w:r>
    </w:p>
    <w:p w14:paraId="62E5FF4D" w14:textId="77777777" w:rsidR="0018204F" w:rsidRDefault="00000000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4.1. Продавец обязан:</w:t>
      </w:r>
    </w:p>
    <w:p w14:paraId="2C800E88" w14:textId="77777777" w:rsidR="0018204F" w:rsidRDefault="00000000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4.1.1. Подготовить Имущество к передаче, включая составление передаточного акта, указанного в п. 3.1</w:t>
      </w:r>
      <w:r>
        <w:rPr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настоящего договора.</w:t>
      </w:r>
    </w:p>
    <w:p w14:paraId="47BA3DEA" w14:textId="77777777" w:rsidR="0018204F" w:rsidRDefault="00000000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4.1.2. Передать Покупателю Имущество по акту в срок, установленный п. 3.1 настоящего договора.</w:t>
      </w:r>
    </w:p>
    <w:p w14:paraId="4EE610ED" w14:textId="77777777" w:rsidR="0018204F" w:rsidRDefault="00000000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4.2. Покупатель обязан:</w:t>
      </w:r>
    </w:p>
    <w:p w14:paraId="6B24228C" w14:textId="77777777" w:rsidR="0018204F" w:rsidRDefault="00000000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4.2.1. Уплатить цену, указанную в п. 2.3 настоящего договора, в порядке, п. 2.4 договора.</w:t>
      </w:r>
    </w:p>
    <w:p w14:paraId="644E3584" w14:textId="77777777" w:rsidR="0018204F" w:rsidRDefault="0018204F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</w:p>
    <w:p w14:paraId="2767EF15" w14:textId="77777777" w:rsidR="0018204F" w:rsidRDefault="0018204F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</w:p>
    <w:p w14:paraId="594BC235" w14:textId="77777777" w:rsidR="0018204F" w:rsidRDefault="00000000">
      <w:pPr>
        <w:pStyle w:val="ConsPlusNormal"/>
        <w:numPr>
          <w:ilvl w:val="2"/>
          <w:numId w:val="2"/>
        </w:numPr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Перед подписанием передаточного акта осмотреть Имущество и проверить его состояние.</w:t>
      </w:r>
    </w:p>
    <w:p w14:paraId="4A665354" w14:textId="77777777" w:rsidR="0018204F" w:rsidRDefault="00000000">
      <w:pPr>
        <w:pStyle w:val="ConsPlusNormal"/>
        <w:numPr>
          <w:ilvl w:val="0"/>
          <w:numId w:val="2"/>
        </w:numPr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ПЕРЕХОД ПРАВА СОБСТВЕННОСТИ</w:t>
      </w:r>
    </w:p>
    <w:p w14:paraId="5297A2D1" w14:textId="77777777" w:rsidR="0018204F" w:rsidRDefault="00000000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5.1. Право собственности на Имущество возникает у Покупателя с момента его оплаты и передачи.</w:t>
      </w:r>
    </w:p>
    <w:p w14:paraId="1E4E1BF2" w14:textId="77777777" w:rsidR="0018204F" w:rsidRDefault="00000000">
      <w:pPr>
        <w:pStyle w:val="ConsPlusNormal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6. ОТВЕТСТВЕННОСТЬ СТОРОН</w:t>
      </w:r>
    </w:p>
    <w:p w14:paraId="3592DB98" w14:textId="77777777" w:rsidR="0018204F" w:rsidRDefault="0018204F">
      <w:pPr>
        <w:pStyle w:val="ConsPlusNormal"/>
        <w:jc w:val="center"/>
        <w:rPr>
          <w:sz w:val="24"/>
          <w:szCs w:val="24"/>
        </w:rPr>
      </w:pPr>
    </w:p>
    <w:p w14:paraId="5DFF3766" w14:textId="77777777" w:rsidR="0018204F" w:rsidRDefault="00000000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6.1. В случае невыполнения или ненадлежащего выполнения одной из сторон обязательств по настоящему</w:t>
      </w:r>
      <w:r>
        <w:rPr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договору виновная сторона возмещает другой стороне убытки, причиненные </w:t>
      </w:r>
      <w:r>
        <w:rPr>
          <w:rFonts w:eastAsia="Arial" w:cs="Arial"/>
          <w:sz w:val="24"/>
          <w:szCs w:val="24"/>
        </w:rPr>
        <w:lastRenderedPageBreak/>
        <w:t>невыполнением или</w:t>
      </w:r>
      <w:r>
        <w:rPr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ненадлежащим выполнением обязательств, в соответствии с действующим законодательством РФ.</w:t>
      </w:r>
    </w:p>
    <w:p w14:paraId="22FD3473" w14:textId="77777777" w:rsidR="0018204F" w:rsidRDefault="00000000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>6.2. Не поступление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</w:t>
      </w:r>
      <w:r>
        <w:rPr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14:paraId="66D1E4EF" w14:textId="77777777" w:rsidR="0018204F" w:rsidRDefault="00000000">
      <w:pPr>
        <w:pStyle w:val="ConsPlusNormal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7. ЗАКЛЮЧИТЕЛЬНЫЕ ПОЛОЖЕНИЯ</w:t>
      </w:r>
    </w:p>
    <w:p w14:paraId="1D4897C4" w14:textId="77777777" w:rsidR="0018204F" w:rsidRDefault="0018204F">
      <w:pPr>
        <w:pStyle w:val="ConsPlusNormal"/>
        <w:jc w:val="center"/>
        <w:rPr>
          <w:rFonts w:eastAsia="Arial" w:cs="Arial"/>
          <w:sz w:val="24"/>
          <w:szCs w:val="24"/>
        </w:rPr>
      </w:pPr>
    </w:p>
    <w:p w14:paraId="04F3061C" w14:textId="77777777" w:rsidR="0018204F" w:rsidRDefault="00000000">
      <w:pPr>
        <w:pStyle w:val="ConsPlusNormal"/>
        <w:ind w:firstLine="0"/>
        <w:jc w:val="both"/>
      </w:pPr>
      <w:r>
        <w:rPr>
          <w:rFonts w:eastAsia="Arial" w:cs="Arial"/>
          <w:sz w:val="24"/>
          <w:szCs w:val="24"/>
        </w:rPr>
        <w:t>7.</w:t>
      </w:r>
      <w:proofErr w:type="gramStart"/>
      <w:r>
        <w:rPr>
          <w:rFonts w:eastAsia="Arial" w:cs="Arial"/>
          <w:sz w:val="24"/>
          <w:szCs w:val="24"/>
        </w:rPr>
        <w:t>1.Настоящий</w:t>
      </w:r>
      <w:proofErr w:type="gramEnd"/>
      <w:r>
        <w:rPr>
          <w:rFonts w:eastAsia="Arial" w:cs="Arial"/>
          <w:sz w:val="24"/>
          <w:szCs w:val="24"/>
        </w:rPr>
        <w:t xml:space="preserve"> договор вступает в силу с момента его подписания и действует до полного выполнения сторонами своих обязательств по нему.</w:t>
      </w:r>
    </w:p>
    <w:p w14:paraId="7A3E13B8" w14:textId="77777777" w:rsidR="0018204F" w:rsidRDefault="00000000">
      <w:pPr>
        <w:pStyle w:val="ConsPlusNormal"/>
        <w:ind w:firstLine="0"/>
        <w:jc w:val="both"/>
      </w:pPr>
      <w:r>
        <w:rPr>
          <w:rFonts w:eastAsia="Arial" w:cs="Arial"/>
          <w:sz w:val="24"/>
          <w:szCs w:val="24"/>
        </w:rPr>
        <w:t>7.</w:t>
      </w:r>
      <w:proofErr w:type="gramStart"/>
      <w:r>
        <w:rPr>
          <w:rFonts w:eastAsia="Arial" w:cs="Arial"/>
          <w:sz w:val="24"/>
          <w:szCs w:val="24"/>
        </w:rPr>
        <w:t>2.Во</w:t>
      </w:r>
      <w:proofErr w:type="gramEnd"/>
      <w:r>
        <w:rPr>
          <w:rFonts w:eastAsia="Arial" w:cs="Arial"/>
          <w:sz w:val="24"/>
          <w:szCs w:val="24"/>
        </w:rPr>
        <w:t xml:space="preserve"> всем остальном, что не предусмотрено настоящим договором, Стороны руководствуются действующим законодательством РФ.</w:t>
      </w:r>
    </w:p>
    <w:p w14:paraId="3A8778D9" w14:textId="77777777" w:rsidR="0018204F" w:rsidRDefault="00000000">
      <w:pPr>
        <w:pStyle w:val="ConsPlusNormal"/>
        <w:ind w:firstLine="0"/>
        <w:jc w:val="both"/>
      </w:pPr>
      <w:r>
        <w:rPr>
          <w:rFonts w:eastAsia="Arial" w:cs="Arial"/>
          <w:sz w:val="24"/>
          <w:szCs w:val="24"/>
        </w:rPr>
        <w:t>7.</w:t>
      </w:r>
      <w:proofErr w:type="gramStart"/>
      <w:r>
        <w:rPr>
          <w:rFonts w:eastAsia="Arial" w:cs="Arial"/>
          <w:sz w:val="24"/>
          <w:szCs w:val="24"/>
        </w:rPr>
        <w:t>3.Споры</w:t>
      </w:r>
      <w:proofErr w:type="gramEnd"/>
      <w:r>
        <w:rPr>
          <w:rFonts w:eastAsia="Arial" w:cs="Arial"/>
          <w:sz w:val="24"/>
          <w:szCs w:val="24"/>
        </w:rPr>
        <w:t xml:space="preserve"> и разногласия, возникшие из настоящего Договора или в связи с ним будут решаться Сторонами путем переговоров. В случае недостижения согласия спор (в </w:t>
      </w:r>
      <w:proofErr w:type="gramStart"/>
      <w:r>
        <w:rPr>
          <w:rFonts w:eastAsia="Arial" w:cs="Arial"/>
          <w:sz w:val="24"/>
          <w:szCs w:val="24"/>
        </w:rPr>
        <w:t>т.ч.</w:t>
      </w:r>
      <w:proofErr w:type="gramEnd"/>
      <w:r>
        <w:rPr>
          <w:rFonts w:eastAsia="Arial" w:cs="Arial"/>
          <w:sz w:val="24"/>
          <w:szCs w:val="24"/>
        </w:rPr>
        <w:t xml:space="preserve"> связанный с расторжением или</w:t>
      </w:r>
      <w:r>
        <w:rPr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недействительностью настоящего договора) передается на рассмотрение в Арбитражный суд Самарской области.</w:t>
      </w:r>
    </w:p>
    <w:p w14:paraId="7A33F22C" w14:textId="77777777" w:rsidR="0018204F" w:rsidRDefault="00000000">
      <w:pPr>
        <w:pStyle w:val="ConsPlusNormal"/>
        <w:ind w:firstLine="0"/>
        <w:jc w:val="both"/>
      </w:pPr>
      <w:r>
        <w:rPr>
          <w:rFonts w:eastAsia="Arial" w:cs="Arial"/>
          <w:sz w:val="24"/>
          <w:szCs w:val="24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35DE7DEB" w14:textId="77777777" w:rsidR="0018204F" w:rsidRDefault="00000000">
      <w:pPr>
        <w:pStyle w:val="ConsPlusNormal"/>
        <w:ind w:firstLine="0"/>
        <w:jc w:val="both"/>
      </w:pPr>
      <w:r>
        <w:rPr>
          <w:rFonts w:eastAsia="Arial" w:cs="Arial"/>
          <w:sz w:val="24"/>
          <w:szCs w:val="24"/>
        </w:rPr>
        <w:t>7.5. Настоящий договор составлен в 2 (Двух) экземплярах, имеющих равную юридическую силу, по одному для каждой из Сторон.</w:t>
      </w:r>
    </w:p>
    <w:p w14:paraId="339164A2" w14:textId="77777777" w:rsidR="0018204F" w:rsidRDefault="0018204F">
      <w:pPr>
        <w:pStyle w:val="ConsPlusNormal"/>
        <w:jc w:val="center"/>
        <w:rPr>
          <w:rFonts w:eastAsia="Arial" w:cs="Arial"/>
          <w:sz w:val="24"/>
          <w:szCs w:val="24"/>
        </w:rPr>
      </w:pPr>
    </w:p>
    <w:p w14:paraId="6BCE6088" w14:textId="77777777" w:rsidR="0018204F" w:rsidRDefault="00000000">
      <w:pPr>
        <w:pStyle w:val="ConsPlusNormal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8. РЕКВИЗИТЫ СТОРОН</w:t>
      </w:r>
    </w:p>
    <w:p w14:paraId="675A3EC2" w14:textId="77777777" w:rsidR="0018204F" w:rsidRDefault="00000000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Продавец: </w:t>
      </w:r>
    </w:p>
    <w:p w14:paraId="0C269456" w14:textId="77777777" w:rsidR="0018204F" w:rsidRDefault="00000000">
      <w:pPr>
        <w:spacing w:line="100" w:lineRule="atLeast"/>
        <w:jc w:val="both"/>
        <w:rPr>
          <w:sz w:val="24"/>
          <w:szCs w:val="24"/>
        </w:rPr>
      </w:pPr>
      <w:r>
        <w:rPr>
          <w:rFonts w:eastAsia="Arial Unicode MS" w:cs="Tahoma"/>
          <w:b/>
          <w:bCs/>
          <w:color w:val="000000"/>
          <w:sz w:val="24"/>
          <w:szCs w:val="24"/>
        </w:rPr>
        <w:t>Общество с ограниченной ответственностью «Телеком-Альянс»</w:t>
      </w:r>
    </w:p>
    <w:p w14:paraId="3F156462" w14:textId="77777777" w:rsidR="0018204F" w:rsidRDefault="00000000">
      <w:pPr>
        <w:spacing w:line="100" w:lineRule="atLeast"/>
        <w:jc w:val="both"/>
      </w:pPr>
      <w:proofErr w:type="spellStart"/>
      <w:proofErr w:type="gramStart"/>
      <w:r>
        <w:rPr>
          <w:rFonts w:eastAsia="Arial Unicode MS" w:cs="Tahoma"/>
          <w:color w:val="000000"/>
          <w:sz w:val="24"/>
          <w:szCs w:val="24"/>
        </w:rPr>
        <w:t>Юр.адрес</w:t>
      </w:r>
      <w:proofErr w:type="spellEnd"/>
      <w:proofErr w:type="gramEnd"/>
      <w:r>
        <w:rPr>
          <w:rFonts w:eastAsia="Arial Unicode MS" w:cs="Tahoma"/>
          <w:color w:val="000000"/>
          <w:sz w:val="24"/>
          <w:szCs w:val="24"/>
        </w:rPr>
        <w:t xml:space="preserve">: 443013, </w:t>
      </w:r>
      <w:r>
        <w:rPr>
          <w:rFonts w:ascii="Times" w:eastAsiaTheme="minorHAnsi" w:hAnsi="Times" w:cs="Times"/>
          <w:color w:val="000000"/>
          <w:sz w:val="24"/>
          <w:szCs w:val="24"/>
          <w:lang w:eastAsia="en-US"/>
        </w:rPr>
        <w:t>Самарская область, г. Самара проспект К. Маркса 26,</w:t>
      </w:r>
      <w:r>
        <w:rPr>
          <w:rFonts w:ascii="MS Mincho" w:eastAsia="MS Mincho" w:hAnsi="MS Mincho" w:cs="MS Mincho"/>
          <w:color w:val="000000"/>
          <w:sz w:val="24"/>
          <w:szCs w:val="24"/>
          <w:lang w:eastAsia="en-US"/>
        </w:rPr>
        <w:t> </w:t>
      </w:r>
      <w:r>
        <w:rPr>
          <w:rFonts w:ascii="Times" w:eastAsiaTheme="minorHAnsi" w:hAnsi="Times" w:cs="Times"/>
          <w:color w:val="000000"/>
          <w:sz w:val="24"/>
          <w:szCs w:val="24"/>
          <w:lang w:eastAsia="en-US"/>
        </w:rPr>
        <w:t>57</w:t>
      </w:r>
      <w:r>
        <w:rPr>
          <w:rFonts w:eastAsia="Arial Unicode MS" w:cs="Tahoma"/>
          <w:color w:val="000000"/>
          <w:sz w:val="24"/>
          <w:szCs w:val="24"/>
        </w:rPr>
        <w:t xml:space="preserve">, почтовый адрес: 443110, г. Самара, а/я 4081 </w:t>
      </w:r>
      <w:proofErr w:type="spellStart"/>
      <w:r>
        <w:rPr>
          <w:rFonts w:eastAsia="Arial Unicode MS" w:cs="Tahoma"/>
          <w:color w:val="000000"/>
          <w:sz w:val="24"/>
          <w:szCs w:val="24"/>
        </w:rPr>
        <w:t>Братяшину</w:t>
      </w:r>
      <w:proofErr w:type="spellEnd"/>
      <w:r>
        <w:rPr>
          <w:rFonts w:eastAsia="Arial Unicode MS" w:cs="Tahoma"/>
          <w:color w:val="000000"/>
          <w:sz w:val="24"/>
          <w:szCs w:val="24"/>
        </w:rPr>
        <w:t xml:space="preserve">  А.В.., ОГРН 1076315009044, ИНН 6315608587, р/с 40702.810.6.54400015392 в Поволжском Банке ПАО Сбербанк г. Самара к/с №30101810200000000607 БИК 043601607</w:t>
      </w:r>
    </w:p>
    <w:p w14:paraId="32B8E5D5" w14:textId="77777777" w:rsidR="0018204F" w:rsidRDefault="00000000">
      <w:pPr>
        <w:pStyle w:val="ConsPlusNormal"/>
        <w:ind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Покупатель: </w:t>
      </w:r>
    </w:p>
    <w:p w14:paraId="41DF2DBB" w14:textId="77777777" w:rsidR="0018204F" w:rsidRDefault="0018204F">
      <w:pPr>
        <w:pStyle w:val="ConsPlusNormal"/>
        <w:jc w:val="center"/>
        <w:rPr>
          <w:rFonts w:eastAsia="Arial" w:cs="Arial"/>
          <w:sz w:val="24"/>
          <w:szCs w:val="24"/>
          <w:shd w:val="clear" w:color="auto" w:fill="FFFFFF"/>
        </w:rPr>
      </w:pPr>
    </w:p>
    <w:p w14:paraId="29EA2930" w14:textId="77777777" w:rsidR="0018204F" w:rsidRDefault="00000000">
      <w:pPr>
        <w:pStyle w:val="ConsPlusNormal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  <w:shd w:val="clear" w:color="auto" w:fill="FFFFFF"/>
        </w:rPr>
        <w:t>9. ПОДПИСИ СТОРОН</w:t>
      </w:r>
    </w:p>
    <w:p w14:paraId="173AF081" w14:textId="77777777" w:rsidR="0018204F" w:rsidRDefault="00000000">
      <w:pPr>
        <w:pStyle w:val="ConsPlusNonformat"/>
        <w:rPr>
          <w:rFonts w:eastAsia="Courier New" w:cs="Courier New"/>
          <w:sz w:val="24"/>
          <w:szCs w:val="24"/>
        </w:rPr>
      </w:pPr>
      <w:r>
        <w:rPr>
          <w:rFonts w:eastAsia="Courier New" w:cs="Courier New"/>
          <w:sz w:val="24"/>
          <w:szCs w:val="24"/>
          <w:shd w:val="clear" w:color="auto" w:fill="FFFFFF"/>
        </w:rPr>
        <w:t xml:space="preserve">              </w:t>
      </w:r>
      <w:proofErr w:type="gramStart"/>
      <w:r>
        <w:rPr>
          <w:rFonts w:eastAsia="Courier New" w:cs="Courier New"/>
          <w:sz w:val="24"/>
          <w:szCs w:val="24"/>
          <w:shd w:val="clear" w:color="auto" w:fill="FFFFFF"/>
        </w:rPr>
        <w:t xml:space="preserve">Продавец:   </w:t>
      </w:r>
      <w:proofErr w:type="gramEnd"/>
      <w:r>
        <w:rPr>
          <w:rFonts w:eastAsia="Courier New" w:cs="Courier New"/>
          <w:sz w:val="24"/>
          <w:szCs w:val="24"/>
          <w:shd w:val="clear" w:color="auto" w:fill="FFFFFF"/>
        </w:rPr>
        <w:t xml:space="preserve">                       </w:t>
      </w:r>
      <w:r>
        <w:rPr>
          <w:rFonts w:eastAsia="Courier New" w:cs="Courier New"/>
          <w:sz w:val="24"/>
          <w:szCs w:val="24"/>
          <w:shd w:val="clear" w:color="auto" w:fill="FFFFFF"/>
        </w:rPr>
        <w:tab/>
      </w:r>
      <w:r>
        <w:rPr>
          <w:rFonts w:eastAsia="Courier New" w:cs="Courier New"/>
          <w:sz w:val="24"/>
          <w:szCs w:val="24"/>
          <w:shd w:val="clear" w:color="auto" w:fill="FFFFFF"/>
        </w:rPr>
        <w:tab/>
      </w:r>
      <w:r>
        <w:rPr>
          <w:rFonts w:eastAsia="Courier New" w:cs="Courier New"/>
          <w:sz w:val="24"/>
          <w:szCs w:val="24"/>
          <w:shd w:val="clear" w:color="auto" w:fill="FFFFFF"/>
        </w:rPr>
        <w:tab/>
      </w:r>
      <w:r>
        <w:rPr>
          <w:rFonts w:eastAsia="Courier New" w:cs="Courier New"/>
          <w:sz w:val="24"/>
          <w:szCs w:val="24"/>
          <w:shd w:val="clear" w:color="auto" w:fill="FFFFFF"/>
        </w:rPr>
        <w:tab/>
        <w:t xml:space="preserve">                        Покупатель:</w:t>
      </w:r>
    </w:p>
    <w:p w14:paraId="4B294514" w14:textId="4E06FA29" w:rsidR="0018204F" w:rsidRDefault="00000000">
      <w:pPr>
        <w:pStyle w:val="ConsPlusNonformat"/>
        <w:rPr>
          <w:rFonts w:eastAsia="Courier New" w:cs="Courier New"/>
          <w:sz w:val="24"/>
          <w:szCs w:val="24"/>
          <w:shd w:val="clear" w:color="auto" w:fill="FFFFFF"/>
        </w:rPr>
      </w:pPr>
      <w:r>
        <w:rPr>
          <w:rFonts w:eastAsia="Courier New" w:cs="Courier New"/>
          <w:sz w:val="24"/>
          <w:szCs w:val="24"/>
          <w:shd w:val="clear" w:color="auto" w:fill="FFFFFF"/>
        </w:rPr>
        <w:t xml:space="preserve">   ООО «Телеком -Альянс» </w:t>
      </w:r>
      <w:r>
        <w:rPr>
          <w:rFonts w:eastAsia="Courier New" w:cs="Courier New"/>
          <w:sz w:val="24"/>
          <w:szCs w:val="24"/>
          <w:shd w:val="clear" w:color="auto" w:fill="FFFFFF"/>
        </w:rPr>
        <w:tab/>
      </w:r>
      <w:r>
        <w:rPr>
          <w:rFonts w:eastAsia="Courier New" w:cs="Courier New"/>
          <w:sz w:val="24"/>
          <w:szCs w:val="24"/>
          <w:shd w:val="clear" w:color="auto" w:fill="FFFFFF"/>
        </w:rPr>
        <w:tab/>
      </w:r>
      <w:r>
        <w:rPr>
          <w:rFonts w:eastAsia="Courier New" w:cs="Courier New"/>
          <w:sz w:val="24"/>
          <w:szCs w:val="24"/>
          <w:shd w:val="clear" w:color="auto" w:fill="FFFFFF"/>
        </w:rPr>
        <w:tab/>
      </w:r>
    </w:p>
    <w:p w14:paraId="094BDD4C" w14:textId="77777777" w:rsidR="0018204F" w:rsidRDefault="0018204F">
      <w:pPr>
        <w:pStyle w:val="ConsPlusNonformat"/>
        <w:rPr>
          <w:rFonts w:eastAsia="Courier New" w:cs="Courier New"/>
          <w:sz w:val="24"/>
          <w:szCs w:val="24"/>
          <w:shd w:val="clear" w:color="auto" w:fill="FFFFFF"/>
        </w:rPr>
      </w:pPr>
    </w:p>
    <w:p w14:paraId="3E755598" w14:textId="7D068271" w:rsidR="0018204F" w:rsidRDefault="00000000">
      <w:pPr>
        <w:pStyle w:val="ConsPlusNonformat"/>
        <w:rPr>
          <w:sz w:val="24"/>
          <w:szCs w:val="24"/>
          <w:shd w:val="clear" w:color="auto" w:fill="FFFFFF"/>
        </w:rPr>
      </w:pPr>
      <w:r>
        <w:rPr>
          <w:rFonts w:eastAsia="Courier New" w:cs="Courier New"/>
          <w:sz w:val="24"/>
          <w:szCs w:val="24"/>
          <w:shd w:val="clear" w:color="auto" w:fill="FFFFFF"/>
        </w:rPr>
        <w:t xml:space="preserve">    __________________/</w:t>
      </w:r>
      <w:proofErr w:type="spellStart"/>
      <w:r>
        <w:rPr>
          <w:rFonts w:eastAsia="Courier New" w:cs="Courier New"/>
          <w:sz w:val="24"/>
          <w:szCs w:val="24"/>
          <w:shd w:val="clear" w:color="auto" w:fill="FFFFFF"/>
        </w:rPr>
        <w:t>Братяшин</w:t>
      </w:r>
      <w:proofErr w:type="spellEnd"/>
      <w:r>
        <w:rPr>
          <w:rFonts w:eastAsia="Courier New" w:cs="Courier New"/>
          <w:sz w:val="24"/>
          <w:szCs w:val="24"/>
          <w:shd w:val="clear" w:color="auto" w:fill="FFFFFF"/>
        </w:rPr>
        <w:t xml:space="preserve"> А.В./</w:t>
      </w:r>
      <w:r>
        <w:rPr>
          <w:rFonts w:eastAsia="Courier New" w:cs="Courier New"/>
          <w:sz w:val="24"/>
          <w:szCs w:val="24"/>
          <w:shd w:val="clear" w:color="auto" w:fill="FFFFFF"/>
        </w:rPr>
        <w:tab/>
      </w:r>
      <w:r>
        <w:rPr>
          <w:rFonts w:eastAsia="Courier New" w:cs="Courier New"/>
          <w:sz w:val="24"/>
          <w:szCs w:val="24"/>
          <w:shd w:val="clear" w:color="auto" w:fill="FFFFFF"/>
        </w:rPr>
        <w:tab/>
        <w:t xml:space="preserve">            ________________</w:t>
      </w:r>
    </w:p>
    <w:p w14:paraId="36618FC5" w14:textId="77777777" w:rsidR="0018204F" w:rsidRDefault="00000000">
      <w:pPr>
        <w:pStyle w:val="ConsPlusNonformat"/>
        <w:rPr>
          <w:rFonts w:eastAsia="Courier New" w:cs="Courier New"/>
          <w:sz w:val="24"/>
          <w:szCs w:val="24"/>
        </w:rPr>
      </w:pPr>
      <w:r>
        <w:rPr>
          <w:rFonts w:eastAsia="Courier New" w:cs="Courier New"/>
          <w:sz w:val="24"/>
          <w:szCs w:val="24"/>
        </w:rPr>
        <w:t xml:space="preserve">          (</w:t>
      </w:r>
      <w:proofErr w:type="gramStart"/>
      <w:r>
        <w:rPr>
          <w:rFonts w:eastAsia="Courier New" w:cs="Courier New"/>
          <w:sz w:val="24"/>
          <w:szCs w:val="24"/>
        </w:rPr>
        <w:t xml:space="preserve">подпись)   </w:t>
      </w:r>
      <w:proofErr w:type="gramEnd"/>
      <w:r>
        <w:rPr>
          <w:rFonts w:eastAsia="Courier New" w:cs="Courier New"/>
          <w:sz w:val="24"/>
          <w:szCs w:val="24"/>
        </w:rPr>
        <w:t xml:space="preserve">                (Ф.И.О.)         </w:t>
      </w:r>
      <w:r>
        <w:rPr>
          <w:rFonts w:eastAsia="Courier New" w:cs="Courier New"/>
          <w:sz w:val="24"/>
          <w:szCs w:val="24"/>
        </w:rPr>
        <w:tab/>
      </w:r>
      <w:r>
        <w:rPr>
          <w:rFonts w:eastAsia="Courier New" w:cs="Courier New"/>
          <w:sz w:val="24"/>
          <w:szCs w:val="24"/>
        </w:rPr>
        <w:tab/>
      </w:r>
      <w:r>
        <w:rPr>
          <w:rFonts w:eastAsia="Courier New" w:cs="Courier New"/>
          <w:sz w:val="24"/>
          <w:szCs w:val="24"/>
        </w:rPr>
        <w:tab/>
        <w:t>(</w:t>
      </w:r>
      <w:proofErr w:type="gramStart"/>
      <w:r>
        <w:rPr>
          <w:rFonts w:eastAsia="Courier New" w:cs="Courier New"/>
          <w:sz w:val="24"/>
          <w:szCs w:val="24"/>
        </w:rPr>
        <w:t xml:space="preserve">подпись)   </w:t>
      </w:r>
      <w:proofErr w:type="gramEnd"/>
      <w:r>
        <w:rPr>
          <w:rFonts w:eastAsia="Courier New" w:cs="Courier New"/>
          <w:sz w:val="24"/>
          <w:szCs w:val="24"/>
        </w:rPr>
        <w:t xml:space="preserve">                (Ф.И.О.)</w:t>
      </w:r>
    </w:p>
    <w:p w14:paraId="57D55374" w14:textId="77777777" w:rsidR="0018204F" w:rsidRDefault="00000000">
      <w:pPr>
        <w:pStyle w:val="ConsPlusNonformat"/>
        <w:rPr>
          <w:rFonts w:eastAsia="Courier New" w:cs="Courier New"/>
          <w:sz w:val="24"/>
          <w:szCs w:val="24"/>
        </w:rPr>
      </w:pPr>
      <w:r>
        <w:rPr>
          <w:rFonts w:eastAsia="Courier New" w:cs="Courier New"/>
          <w:sz w:val="24"/>
          <w:szCs w:val="24"/>
        </w:rPr>
        <w:tab/>
        <w:t xml:space="preserve">                                            </w:t>
      </w:r>
    </w:p>
    <w:p w14:paraId="2DEF6FA5" w14:textId="77777777" w:rsidR="0018204F" w:rsidRDefault="00000000">
      <w:pPr>
        <w:pStyle w:val="ConsPlusNonformat"/>
        <w:rPr>
          <w:rFonts w:eastAsia="Courier New" w:cs="Courier New"/>
          <w:sz w:val="24"/>
          <w:szCs w:val="24"/>
        </w:rPr>
      </w:pPr>
      <w:r>
        <w:rPr>
          <w:rFonts w:eastAsia="Courier New" w:cs="Courier New"/>
          <w:sz w:val="24"/>
          <w:szCs w:val="24"/>
        </w:rPr>
        <w:t xml:space="preserve"> </w:t>
      </w:r>
    </w:p>
    <w:p w14:paraId="559AD300" w14:textId="77777777" w:rsidR="0018204F" w:rsidRDefault="00000000">
      <w:pPr>
        <w:pStyle w:val="ConsPlusNonformat"/>
      </w:pPr>
      <w:r>
        <w:rPr>
          <w:rFonts w:eastAsia="Courier New" w:cs="Courier New"/>
          <w:sz w:val="24"/>
          <w:szCs w:val="24"/>
        </w:rPr>
        <w:t>М.П.</w:t>
      </w:r>
    </w:p>
    <w:p w14:paraId="2F9D7A79" w14:textId="77777777" w:rsidR="0018204F" w:rsidRDefault="0018204F">
      <w:pPr>
        <w:rPr>
          <w:sz w:val="24"/>
          <w:szCs w:val="24"/>
        </w:rPr>
      </w:pPr>
    </w:p>
    <w:p w14:paraId="477034C5" w14:textId="77777777" w:rsidR="0018204F" w:rsidRDefault="0018204F">
      <w:pPr>
        <w:rPr>
          <w:sz w:val="24"/>
          <w:szCs w:val="24"/>
        </w:rPr>
      </w:pPr>
    </w:p>
    <w:p w14:paraId="36A547FA" w14:textId="77777777" w:rsidR="0018204F" w:rsidRDefault="0018204F">
      <w:pPr>
        <w:rPr>
          <w:sz w:val="24"/>
          <w:szCs w:val="24"/>
        </w:rPr>
      </w:pPr>
    </w:p>
    <w:p w14:paraId="7DC71690" w14:textId="77777777" w:rsidR="0018204F" w:rsidRDefault="0018204F">
      <w:pPr>
        <w:rPr>
          <w:sz w:val="24"/>
          <w:szCs w:val="24"/>
        </w:rPr>
      </w:pPr>
    </w:p>
    <w:sectPr w:rsidR="0018204F">
      <w:pgSz w:w="11906" w:h="16838"/>
      <w:pgMar w:top="91" w:right="567" w:bottom="567" w:left="156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59E"/>
    <w:multiLevelType w:val="multilevel"/>
    <w:tmpl w:val="4A4E2A0E"/>
    <w:lvl w:ilvl="0">
      <w:start w:val="1"/>
      <w:numFmt w:val="decimal"/>
      <w:lvlText w:val="%1"/>
      <w:lvlJc w:val="left"/>
      <w:pPr>
        <w:ind w:left="360" w:hanging="360"/>
      </w:pPr>
      <w:rPr>
        <w:rFonts w:eastAsia="Arial" w:cs="Arial"/>
        <w:b/>
        <w:color w:val="00000A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cs="Arial"/>
        <w:b w:val="0"/>
        <w:bCs/>
        <w:color w:val="00000A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/>
        <w:b/>
        <w:color w:val="00000A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/>
        <w:b/>
        <w:color w:val="00000A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/>
        <w:b/>
        <w:color w:val="00000A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/>
        <w:b/>
        <w:color w:val="00000A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cs="Arial"/>
        <w:b/>
        <w:color w:val="00000A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/>
        <w:b/>
        <w:color w:val="00000A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/>
        <w:b/>
        <w:color w:val="00000A"/>
        <w:sz w:val="21"/>
      </w:rPr>
    </w:lvl>
  </w:abstractNum>
  <w:abstractNum w:abstractNumId="1" w15:restartNumberingAfterBreak="0">
    <w:nsid w:val="3670342C"/>
    <w:multiLevelType w:val="multilevel"/>
    <w:tmpl w:val="4DFAE9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37094"/>
    <w:multiLevelType w:val="multilevel"/>
    <w:tmpl w:val="50FAFF4C"/>
    <w:lvl w:ilvl="0">
      <w:start w:val="4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43277859"/>
    <w:multiLevelType w:val="multilevel"/>
    <w:tmpl w:val="6D68C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5815F54"/>
    <w:multiLevelType w:val="multilevel"/>
    <w:tmpl w:val="C78A9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66628">
    <w:abstractNumId w:val="0"/>
  </w:num>
  <w:num w:numId="2" w16cid:durableId="512914926">
    <w:abstractNumId w:val="2"/>
  </w:num>
  <w:num w:numId="3" w16cid:durableId="1084109575">
    <w:abstractNumId w:val="4"/>
  </w:num>
  <w:num w:numId="4" w16cid:durableId="1202746640">
    <w:abstractNumId w:val="1"/>
  </w:num>
  <w:num w:numId="5" w16cid:durableId="466628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4F"/>
    <w:rsid w:val="0018204F"/>
    <w:rsid w:val="005B30C4"/>
    <w:rsid w:val="00B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CC5C"/>
  <w15:docId w15:val="{B1DC72E4-FB22-4200-9890-E69610B9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color w:val="00000A"/>
    </w:rPr>
  </w:style>
  <w:style w:type="paragraph" w:styleId="1">
    <w:name w:val="heading 1"/>
    <w:pPr>
      <w:widowControl w:val="0"/>
      <w:suppressAutoHyphens/>
      <w:outlineLvl w:val="0"/>
    </w:pPr>
  </w:style>
  <w:style w:type="paragraph" w:styleId="2">
    <w:name w:val="heading 2"/>
    <w:pPr>
      <w:widowControl w:val="0"/>
      <w:suppressAutoHyphens/>
      <w:outlineLvl w:val="1"/>
    </w:pPr>
  </w:style>
  <w:style w:type="paragraph" w:styleId="3">
    <w:name w:val="heading 3"/>
    <w:pPr>
      <w:widowControl w:val="0"/>
      <w:suppressAutoHyphen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basedOn w:val="20"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basedOn w:val="a0"/>
    <w:uiPriority w:val="99"/>
    <w:semiHidden/>
    <w:qFormat/>
    <w:rsid w:val="007939E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rFonts w:eastAsia="Arial" w:cs="Arial"/>
      <w:b/>
      <w:color w:val="00000A"/>
      <w:sz w:val="21"/>
    </w:rPr>
  </w:style>
  <w:style w:type="character" w:customStyle="1" w:styleId="ListLabel3">
    <w:name w:val="ListLabel 3"/>
    <w:qFormat/>
    <w:rPr>
      <w:rFonts w:eastAsia="Arial" w:cs="Arial"/>
      <w:b/>
      <w:color w:val="00000A"/>
      <w:sz w:val="21"/>
    </w:rPr>
  </w:style>
  <w:style w:type="character" w:customStyle="1" w:styleId="ListLabel4">
    <w:name w:val="ListLabel 4"/>
    <w:qFormat/>
    <w:rPr>
      <w:rFonts w:eastAsia="Arial" w:cs="Arial"/>
      <w:b/>
      <w:color w:val="00000A"/>
      <w:sz w:val="21"/>
    </w:rPr>
  </w:style>
  <w:style w:type="character" w:customStyle="1" w:styleId="ListLabel5">
    <w:name w:val="ListLabel 5"/>
    <w:qFormat/>
    <w:rPr>
      <w:rFonts w:eastAsia="Arial" w:cs="Arial"/>
      <w:b/>
      <w:color w:val="00000A"/>
      <w:sz w:val="21"/>
    </w:rPr>
  </w:style>
  <w:style w:type="character" w:customStyle="1" w:styleId="ListLabel6">
    <w:name w:val="ListLabel 6"/>
    <w:qFormat/>
    <w:rPr>
      <w:rFonts w:eastAsia="Arial" w:cs="Arial"/>
      <w:b w:val="0"/>
      <w:bCs/>
      <w:color w:val="00000A"/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Arial" w:hAnsi="Arial" w:cs="Mangal"/>
    </w:rPr>
  </w:style>
  <w:style w:type="paragraph" w:customStyle="1" w:styleId="10">
    <w:name w:val="Заголовок1"/>
    <w:basedOn w:val="a"/>
    <w:qFormat/>
    <w:pPr>
      <w:keepNext/>
      <w:spacing w:before="240" w:after="120"/>
    </w:pPr>
  </w:style>
  <w:style w:type="paragraph" w:customStyle="1" w:styleId="11">
    <w:name w:val="Название1"/>
    <w:basedOn w:val="a"/>
    <w:qFormat/>
    <w:pPr>
      <w:suppressLineNumbers/>
      <w:spacing w:before="120" w:after="120"/>
    </w:p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color w:val="00000A"/>
    </w:rPr>
  </w:style>
  <w:style w:type="paragraph" w:customStyle="1" w:styleId="ConsPlusNonformat">
    <w:name w:val="ConsPlusNonformat"/>
    <w:basedOn w:val="a"/>
    <w:next w:val="ConsPlusNormal"/>
    <w:qFormat/>
  </w:style>
  <w:style w:type="paragraph" w:styleId="ab">
    <w:name w:val="Normal (Web)"/>
    <w:basedOn w:val="a"/>
    <w:qFormat/>
    <w:pPr>
      <w:widowControl/>
      <w:suppressAutoHyphens w:val="0"/>
      <w:spacing w:before="100" w:after="119"/>
    </w:pPr>
  </w:style>
  <w:style w:type="paragraph" w:customStyle="1" w:styleId="12">
    <w:name w:val="Без интервала1"/>
    <w:qFormat/>
    <w:pPr>
      <w:suppressAutoHyphens/>
      <w:spacing w:line="100" w:lineRule="atLeast"/>
    </w:pPr>
    <w:rPr>
      <w:color w:val="00000A"/>
    </w:rPr>
  </w:style>
  <w:style w:type="paragraph" w:styleId="ac">
    <w:name w:val="List Paragraph"/>
    <w:basedOn w:val="a"/>
    <w:uiPriority w:val="72"/>
    <w:qFormat/>
    <w:rsid w:val="00E3416A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7939EA"/>
    <w:rPr>
      <w:rFonts w:ascii="Segoe UI" w:hAnsi="Segoe UI" w:cs="Segoe UI"/>
      <w:sz w:val="18"/>
      <w:szCs w:val="18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10"/>
  </w:style>
  <w:style w:type="paragraph" w:styleId="af0">
    <w:name w:val="Subtitle"/>
    <w:basedOn w:val="10"/>
  </w:style>
  <w:style w:type="paragraph" w:customStyle="1" w:styleId="af1">
    <w:name w:val="Содержимое списка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</Words>
  <Characters>4256</Characters>
  <Application>Microsoft Office Word</Application>
  <DocSecurity>0</DocSecurity>
  <Lines>35</Lines>
  <Paragraphs>9</Paragraphs>
  <ScaleCrop>false</ScaleCrop>
  <Company>Microsoft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 Брат</cp:lastModifiedBy>
  <cp:revision>4</cp:revision>
  <cp:lastPrinted>2022-04-13T11:17:00Z</cp:lastPrinted>
  <dcterms:created xsi:type="dcterms:W3CDTF">2023-11-21T13:36:00Z</dcterms:created>
  <dcterms:modified xsi:type="dcterms:W3CDTF">2023-11-21T13:43:00Z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