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</w:t>
      </w:r>
      <w:r w:rsidR="0096688E">
        <w:rPr>
          <w:rFonts w:ascii="Times New Roman" w:hAnsi="Times New Roman" w:cs="Times New Roman"/>
        </w:rPr>
        <w:t>ябинск</w:t>
      </w:r>
      <w:r w:rsidR="0096688E">
        <w:rPr>
          <w:rFonts w:ascii="Times New Roman" w:hAnsi="Times New Roman" w:cs="Times New Roman"/>
        </w:rPr>
        <w:tab/>
        <w:t xml:space="preserve">   «__» __________   2023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5E51B9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 w:cs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Гусев Михаил Сергеевич</w:t>
      </w:r>
      <w:r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Ханты-Мансийского автономного округа от «28» июня 2019г. по делу № А75-19676/2018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</w:t>
      </w:r>
      <w:r w:rsidR="005E51B9">
        <w:rPr>
          <w:rFonts w:ascii="Times New Roman" w:hAnsi="Times New Roman" w:cs="Times New Roman"/>
        </w:rPr>
        <w:t>ота № 1  , выставлено конкурсным</w:t>
      </w:r>
      <w:r>
        <w:rPr>
          <w:rFonts w:ascii="Times New Roman" w:hAnsi="Times New Roman" w:cs="Times New Roman"/>
        </w:rPr>
        <w:t xml:space="preserve"> управляющим на  электронные  торги на э</w:t>
      </w:r>
      <w:r w:rsidR="005E51B9">
        <w:rPr>
          <w:rFonts w:ascii="Times New Roman" w:hAnsi="Times New Roman" w:cs="Times New Roman"/>
        </w:rPr>
        <w:t>лектронной торговой площадке Российский аукционный дом</w:t>
      </w:r>
      <w:r>
        <w:rPr>
          <w:rFonts w:ascii="Times New Roman" w:hAnsi="Times New Roman" w:cs="Times New Roman"/>
        </w:rPr>
        <w:t xml:space="preserve"> 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 xml:space="preserve">шимися, победителем торгов по  лоту № 1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Pr="005B52E2" w:rsidRDefault="00760AA3" w:rsidP="002C692B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  <w:r w:rsidR="005B52E2">
        <w:rPr>
          <w:rFonts w:ascii="Times New Roman" w:hAnsi="Times New Roman" w:cs="Times New Roman"/>
        </w:rPr>
        <w:t xml:space="preserve">Права требования к ООО "ССК" (ИНН </w:t>
      </w:r>
      <w:r w:rsidR="005B52E2" w:rsidRPr="005B52E2">
        <w:rPr>
          <w:rFonts w:ascii="Times New Roman" w:hAnsi="Times New Roman" w:cs="Times New Roman"/>
        </w:rPr>
        <w:t>8602200883)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96688E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</w:t>
      </w:r>
      <w:r w:rsidR="00760AA3">
        <w:rPr>
          <w:rFonts w:ascii="Times New Roman" w:hAnsi="Times New Roman" w:cs="Times New Roman"/>
        </w:rPr>
        <w:t>. Имущество продаётся в том состоянии, в котором оно находится на момент заключения договора.</w:t>
      </w:r>
    </w:p>
    <w:p w:rsidR="00760AA3" w:rsidRDefault="0096688E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</w:t>
      </w:r>
      <w:r w:rsidR="00760AA3">
        <w:rPr>
          <w:rFonts w:ascii="Times New Roman" w:hAnsi="Times New Roman" w:cs="Times New Roman"/>
        </w:rPr>
        <w:t>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2.1. Стоимость имущества, приобретённого на торгах, составля</w:t>
      </w:r>
      <w:r w:rsidR="005E224F">
        <w:rPr>
          <w:rFonts w:ascii="Times New Roman" w:hAnsi="Times New Roman" w:cs="Times New Roman"/>
        </w:rPr>
        <w:t>ет  ____________</w:t>
      </w:r>
      <w:r w:rsidR="002C692B">
        <w:rPr>
          <w:rFonts w:ascii="Times New Roman" w:hAnsi="Times New Roman" w:cs="Times New Roman"/>
        </w:rPr>
        <w:t xml:space="preserve"> </w:t>
      </w:r>
      <w:r w:rsidR="005E224F">
        <w:rPr>
          <w:rFonts w:ascii="Times New Roman" w:hAnsi="Times New Roman" w:cs="Times New Roman"/>
        </w:rPr>
        <w:t>руб. ___</w:t>
      </w:r>
      <w:r w:rsidR="00053FD6">
        <w:rPr>
          <w:rFonts w:ascii="Times New Roman" w:hAnsi="Times New Roman" w:cs="Times New Roman"/>
        </w:rPr>
        <w:t xml:space="preserve">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производятся в течение  тридцати  дней с даты подписания последнего, путём перечисления денежных средств на</w:t>
      </w:r>
      <w:r w:rsidR="00677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5E224F">
        <w:rPr>
          <w:rFonts w:ascii="Times New Roman" w:hAnsi="Times New Roman" w:cs="Times New Roman"/>
        </w:rPr>
        <w:t>ма договора составляет  ______________ руб. __</w:t>
      </w:r>
      <w:r>
        <w:rPr>
          <w:rFonts w:ascii="Times New Roman" w:hAnsi="Times New Roman" w:cs="Times New Roman"/>
        </w:rPr>
        <w:t xml:space="preserve">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Конкурсный управляющий ООО "ЮЗСМ"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ИНН 7725114488, КПП </w:t>
      </w:r>
      <w:r>
        <w:rPr>
          <w:rFonts w:ascii="Times New Roman" w:hAnsi="Times New Roman"/>
        </w:rPr>
        <w:t>770401001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/с 40702810278000001702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Челябинский РФ АО "Россельхозбанк" г.Челябинск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к\с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30101810400000000821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047501821.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</w:pPr>
    </w:p>
    <w:p w:rsidR="003A438D" w:rsidRDefault="003A438D"/>
    <w:sectPr w:rsidR="003A438D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AC19EF"/>
    <w:rsid w:val="00053FD6"/>
    <w:rsid w:val="002C692B"/>
    <w:rsid w:val="003008C6"/>
    <w:rsid w:val="00364629"/>
    <w:rsid w:val="003A438D"/>
    <w:rsid w:val="003E6AB8"/>
    <w:rsid w:val="0041422C"/>
    <w:rsid w:val="004A63BF"/>
    <w:rsid w:val="004F0872"/>
    <w:rsid w:val="00543638"/>
    <w:rsid w:val="005B52E2"/>
    <w:rsid w:val="005C5DC6"/>
    <w:rsid w:val="005E224F"/>
    <w:rsid w:val="005E51B9"/>
    <w:rsid w:val="0061681D"/>
    <w:rsid w:val="00677A42"/>
    <w:rsid w:val="00701AED"/>
    <w:rsid w:val="00760AA3"/>
    <w:rsid w:val="00805CDE"/>
    <w:rsid w:val="00864BC8"/>
    <w:rsid w:val="0096688E"/>
    <w:rsid w:val="00991636"/>
    <w:rsid w:val="00AC19EF"/>
    <w:rsid w:val="00AE651D"/>
    <w:rsid w:val="00E40313"/>
    <w:rsid w:val="00EB7613"/>
    <w:rsid w:val="00F61133"/>
    <w:rsid w:val="00FD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2</cp:revision>
  <dcterms:created xsi:type="dcterms:W3CDTF">2023-11-27T10:57:00Z</dcterms:created>
  <dcterms:modified xsi:type="dcterms:W3CDTF">2023-11-27T10:57:00Z</dcterms:modified>
</cp:coreProperties>
</file>