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1900E" w14:textId="15BC31F0" w:rsidR="00EE2718" w:rsidRPr="002B1B81" w:rsidRDefault="00990502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9050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9050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990502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990502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990502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990502">
        <w:rPr>
          <w:rFonts w:ascii="Times New Roman" w:hAnsi="Times New Roman" w:cs="Times New Roman"/>
          <w:color w:val="000000"/>
          <w:sz w:val="24"/>
          <w:szCs w:val="24"/>
        </w:rPr>
        <w:t>, (812)334-26-04, 8(800) 777-57-57, oleynik@auction-house.ru) (далее - Организатор торгов, ОТ), действующее на основании договора с КОММЕРЧЕСКИМ БАНКОМ «ВЕГА-БАНК» (общество с ограниченной ответственностью) (КБ «ВЕГА-БАНК» (ООО)), (адрес регистрации: 105118, г. Москва, пр-т Буденного, д. 32 «А», ИНН 7727095209, ОГРН 1027739059710) (далее – финансовая организация), конкурсным управляющим (ликвидатором) которого на основании решения Арбитражного суда г. Москвы от 01 марта 2017 г. по делу №А40-12619/17-179-25</w:t>
      </w:r>
      <w:proofErr w:type="gramStart"/>
      <w:r w:rsidRPr="00990502">
        <w:rPr>
          <w:rFonts w:ascii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 w:rsidRPr="00990502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 (далее – КУ),</w:t>
      </w:r>
      <w:r w:rsidR="00E42813" w:rsidRPr="00E428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508B5292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9905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26B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9905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3-6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110DFCB6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</w:t>
      </w:r>
      <w:r w:rsidR="00C87A37" w:rsidRPr="00C87A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</w:t>
      </w:r>
      <w:r w:rsidR="009905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-6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3B2BD254" w14:textId="27315F0A" w:rsidR="00CC5C42" w:rsidRPr="00CB0B5C" w:rsidRDefault="00EE2718" w:rsidP="00CB0B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56F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433703" w:rsidRPr="002C56F5">
        <w:rPr>
          <w:rFonts w:ascii="Times New Roman" w:hAnsi="Times New Roman" w:cs="Times New Roman"/>
          <w:color w:val="000000"/>
          <w:sz w:val="24"/>
          <w:szCs w:val="24"/>
        </w:rPr>
        <w:t>ред</w:t>
      </w:r>
      <w:r w:rsidR="00433703" w:rsidRPr="0078189C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826BE7">
        <w:rPr>
          <w:rFonts w:ascii="Times New Roman" w:hAnsi="Times New Roman" w:cs="Times New Roman"/>
          <w:color w:val="000000"/>
          <w:sz w:val="24"/>
          <w:szCs w:val="24"/>
        </w:rPr>
        <w:t>етом То</w:t>
      </w:r>
      <w:r w:rsidR="00826BE7" w:rsidRPr="00CC0A96">
        <w:rPr>
          <w:rFonts w:ascii="Times New Roman" w:hAnsi="Times New Roman" w:cs="Times New Roman"/>
          <w:color w:val="000000"/>
          <w:sz w:val="24"/>
          <w:szCs w:val="24"/>
        </w:rPr>
        <w:t xml:space="preserve">ргов/Торгов ППП </w:t>
      </w:r>
      <w:r w:rsidR="00990502" w:rsidRPr="00990502">
        <w:rPr>
          <w:rFonts w:ascii="Times New Roman" w:hAnsi="Times New Roman" w:cs="Times New Roman"/>
          <w:color w:val="000000"/>
          <w:sz w:val="24"/>
          <w:szCs w:val="24"/>
        </w:rPr>
        <w:t xml:space="preserve">являются права требования к юридическим и физическим лицам </w:t>
      </w:r>
      <w:r w:rsidR="00990502" w:rsidRPr="00CB0B5C">
        <w:rPr>
          <w:rFonts w:ascii="Times New Roman" w:hAnsi="Times New Roman" w:cs="Times New Roman"/>
          <w:color w:val="000000"/>
          <w:sz w:val="24"/>
          <w:szCs w:val="24"/>
        </w:rPr>
        <w:t xml:space="preserve">((в скобках указана в </w:t>
      </w:r>
      <w:proofErr w:type="spellStart"/>
      <w:r w:rsidR="00990502" w:rsidRPr="00CB0B5C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990502" w:rsidRPr="00CB0B5C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480764A6" w14:textId="77777777" w:rsidR="00CB0B5C" w:rsidRPr="00CB0B5C" w:rsidRDefault="00CB0B5C" w:rsidP="00CB0B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0B5C">
        <w:rPr>
          <w:color w:val="000000"/>
        </w:rPr>
        <w:t>Лот 1 - ООО РИКБ «</w:t>
      </w:r>
      <w:proofErr w:type="spellStart"/>
      <w:r w:rsidRPr="00CB0B5C">
        <w:rPr>
          <w:color w:val="000000"/>
        </w:rPr>
        <w:t>Ринвестбанк</w:t>
      </w:r>
      <w:proofErr w:type="spellEnd"/>
      <w:r w:rsidRPr="00CB0B5C">
        <w:rPr>
          <w:color w:val="000000"/>
        </w:rPr>
        <w:t>», ИНН 6231027963, уведомление 30к/101783 от 13.12.2016 о включении в третью очередь РТК, находится в стадии банкротства (65 000 000,00 руб.) - 65 000 000,00 руб.;</w:t>
      </w:r>
    </w:p>
    <w:p w14:paraId="5EAD0560" w14:textId="77777777" w:rsidR="00CB0B5C" w:rsidRPr="00CB0B5C" w:rsidRDefault="00CB0B5C" w:rsidP="00CB0B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B0B5C">
        <w:rPr>
          <w:color w:val="000000"/>
        </w:rPr>
        <w:t xml:space="preserve">Лот 2 - ООО «ПФЛК», ИНН 7710068180 солидарно с Соколовой Надеждой Анатольевной, Соколовым Игорем Михайловичем, </w:t>
      </w:r>
      <w:proofErr w:type="spellStart"/>
      <w:r w:rsidRPr="00CB0B5C">
        <w:rPr>
          <w:color w:val="000000"/>
        </w:rPr>
        <w:t>Догой</w:t>
      </w:r>
      <w:proofErr w:type="spellEnd"/>
      <w:r w:rsidRPr="00CB0B5C">
        <w:rPr>
          <w:color w:val="000000"/>
        </w:rPr>
        <w:t xml:space="preserve"> Дмитрием Ивановичем, </w:t>
      </w:r>
      <w:proofErr w:type="spellStart"/>
      <w:r w:rsidRPr="00CB0B5C">
        <w:rPr>
          <w:color w:val="000000"/>
        </w:rPr>
        <w:t>Назаретяном</w:t>
      </w:r>
      <w:proofErr w:type="spellEnd"/>
      <w:r w:rsidRPr="00CB0B5C">
        <w:rPr>
          <w:color w:val="000000"/>
        </w:rPr>
        <w:t xml:space="preserve"> Артуром, Соколова Надежда Анатольевна, КД КР-14/р129 от 03.06.2014, имеется решение Измайловского районного суда г. Москвы от 22.06.2015 по делу 2-2753/15 (на сумму 30 326 252,87 руб.), определение АС Московской области от 19.03.2018 по делу А41-90303/17 о включении в третью</w:t>
      </w:r>
      <w:proofErr w:type="gramEnd"/>
      <w:r w:rsidRPr="00CB0B5C">
        <w:rPr>
          <w:color w:val="000000"/>
        </w:rPr>
        <w:t xml:space="preserve"> </w:t>
      </w:r>
      <w:proofErr w:type="gramStart"/>
      <w:r w:rsidRPr="00CB0B5C">
        <w:rPr>
          <w:color w:val="000000"/>
        </w:rPr>
        <w:t>очередь РТК (на сумму 32 151 318,05 руб.), КД КЛВ-14/р292 от 28.11.2014, КД КЛЗ-14/р315 от 30.12.2014, решение Измайловского районного суда г. Москвы от 18.05.2015 по делу 2-2078/15, решение Измайловского районного суда г. Москвы от 19.01.2017 по делу 2-1011/17, ООО «ПФЛК» находится в стадии банкротства (33 139 723,32 руб.) - 391 275,51 руб.;</w:t>
      </w:r>
      <w:proofErr w:type="gramEnd"/>
    </w:p>
    <w:p w14:paraId="2EB4223F" w14:textId="77777777" w:rsidR="00CB0B5C" w:rsidRPr="00CB0B5C" w:rsidRDefault="00CB0B5C" w:rsidP="00CB0B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0B5C">
        <w:rPr>
          <w:color w:val="000000"/>
        </w:rPr>
        <w:t>Лот 3 - Мешкова Анастасия Юрьевна, КД КР-11/р051 от 30.03.2011 (7 070 624,88 руб.) - 7 070 624,88 руб.;</w:t>
      </w:r>
    </w:p>
    <w:p w14:paraId="4F9293B7" w14:textId="77777777" w:rsidR="00CB0B5C" w:rsidRPr="00CB0B5C" w:rsidRDefault="00CB0B5C" w:rsidP="00CB0B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0B5C">
        <w:rPr>
          <w:color w:val="000000"/>
        </w:rPr>
        <w:t>Лот 4 - Орлова Наталья Евгеньевна  (поручитель ООО «ЛАЙТ», ИНН 7715926508 исключен из ЕГРЮЛ), КД КЛЗ-16/р112 от 30.06.2016, решение Савеловского районного суда г. Москвы от 22.02.2019 по делу 2-678/2018 (24 464 942,10 руб.) - 24 464 942,10 руб.;</w:t>
      </w:r>
    </w:p>
    <w:p w14:paraId="4539C299" w14:textId="77777777" w:rsidR="00CB0B5C" w:rsidRPr="00CB0B5C" w:rsidRDefault="00CB0B5C" w:rsidP="00CB0B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0B5C">
        <w:rPr>
          <w:color w:val="000000"/>
        </w:rPr>
        <w:t>Лот 5 - Права требования к 4 физическим лицам, г. Москва, имеются должники, по которым истек срок предъявления исполнительного листа (7 843 301,14 руб.) - 7 843 301,14 руб.;</w:t>
      </w:r>
    </w:p>
    <w:p w14:paraId="2C17D07C" w14:textId="1AF4A7CA" w:rsidR="00990502" w:rsidRPr="00CB0B5C" w:rsidRDefault="00CB0B5C" w:rsidP="00CB0B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B0B5C">
        <w:rPr>
          <w:color w:val="000000"/>
        </w:rPr>
        <w:t xml:space="preserve">Лот 6 - </w:t>
      </w:r>
      <w:proofErr w:type="spellStart"/>
      <w:r w:rsidRPr="00CB0B5C">
        <w:rPr>
          <w:color w:val="000000"/>
        </w:rPr>
        <w:t>Колмагорцев</w:t>
      </w:r>
      <w:proofErr w:type="spellEnd"/>
      <w:r w:rsidRPr="00CB0B5C">
        <w:rPr>
          <w:color w:val="000000"/>
        </w:rPr>
        <w:t xml:space="preserve"> Игорь Аркадьевич, Свищев Олег Александрович (поручители ООО «Народный Авто» ИНН 7726640155 - исключен из ЕГРЮЛ), КД КЛЗ-15/р039 от 16.03.2015, определение АС г. Москвы от 14.01.2020 по делу А40-271582/2019-66-323 о включении в РТК третьей очереди на сумму 21 588 784,85 руб., из них 12 646 587 руб. как обеспеченные залогом имущества должника, определение АС Московской области от</w:t>
      </w:r>
      <w:proofErr w:type="gramEnd"/>
      <w:r w:rsidRPr="00CB0B5C">
        <w:rPr>
          <w:color w:val="000000"/>
        </w:rPr>
        <w:t xml:space="preserve"> 22.05.2023 по делу А41-58287/22 о включении в РТК третьей очереди, находятся в стадии банкротства (21 588 78</w:t>
      </w:r>
      <w:r w:rsidRPr="00CB0B5C">
        <w:rPr>
          <w:color w:val="000000"/>
        </w:rPr>
        <w:t>4,85 руб.) - 21 588 784,85 руб.</w:t>
      </w:r>
    </w:p>
    <w:p w14:paraId="63AC13C9" w14:textId="6184ACF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404BA031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C87A37" w:rsidRPr="00C87A37">
        <w:rPr>
          <w:rFonts w:ascii="Times New Roman CYR" w:hAnsi="Times New Roman CYR" w:cs="Times New Roman CYR"/>
          <w:color w:val="000000"/>
        </w:rPr>
        <w:t>5 (</w:t>
      </w:r>
      <w:r w:rsidR="00C87A37">
        <w:rPr>
          <w:rFonts w:ascii="Times New Roman CYR" w:hAnsi="Times New Roman CYR" w:cs="Times New Roman CYR"/>
          <w:color w:val="000000"/>
        </w:rPr>
        <w:t>Пять)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68E80375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lastRenderedPageBreak/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990502">
        <w:rPr>
          <w:rFonts w:ascii="Times New Roman CYR" w:hAnsi="Times New Roman CYR" w:cs="Times New Roman CYR"/>
          <w:b/>
          <w:bCs/>
          <w:color w:val="000000"/>
        </w:rPr>
        <w:t>09</w:t>
      </w:r>
      <w:r w:rsidR="00E42813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990502">
        <w:rPr>
          <w:rFonts w:ascii="Times New Roman CYR" w:hAnsi="Times New Roman CYR" w:cs="Times New Roman CYR"/>
          <w:b/>
          <w:bCs/>
          <w:color w:val="000000"/>
        </w:rPr>
        <w:t>октября</w:t>
      </w:r>
      <w:r w:rsidR="00C87A37" w:rsidRPr="00C87A37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714773" w:rsidRPr="00C87A37">
        <w:rPr>
          <w:rFonts w:ascii="Times New Roman CYR" w:hAnsi="Times New Roman CYR" w:cs="Times New Roman CYR"/>
          <w:b/>
          <w:bCs/>
          <w:color w:val="000000"/>
        </w:rPr>
        <w:t>202</w:t>
      </w:r>
      <w:r w:rsidR="004E15DE" w:rsidRPr="00C87A37">
        <w:rPr>
          <w:rFonts w:ascii="Times New Roman CYR" w:hAnsi="Times New Roman CYR" w:cs="Times New Roman CYR"/>
          <w:b/>
          <w:bCs/>
          <w:color w:val="000000"/>
        </w:rPr>
        <w:t>3</w:t>
      </w:r>
      <w:r w:rsidR="004E15DE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7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20846B73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 случае</w:t>
      </w:r>
      <w:proofErr w:type="gramStart"/>
      <w:r w:rsidRPr="002B1B81">
        <w:rPr>
          <w:color w:val="000000"/>
        </w:rPr>
        <w:t>,</w:t>
      </w:r>
      <w:proofErr w:type="gramEnd"/>
      <w:r w:rsidRPr="002B1B81">
        <w:rPr>
          <w:color w:val="000000"/>
        </w:rPr>
        <w:t xml:space="preserve"> если по итогам Торгов, назначенных на </w:t>
      </w:r>
      <w:r w:rsidR="00990502" w:rsidRPr="00990502">
        <w:rPr>
          <w:b/>
          <w:bCs/>
          <w:color w:val="000000"/>
        </w:rPr>
        <w:t xml:space="preserve">09 октября </w:t>
      </w:r>
      <w:r w:rsidR="00714773" w:rsidRPr="00C87A37">
        <w:rPr>
          <w:b/>
          <w:bCs/>
          <w:color w:val="000000"/>
        </w:rPr>
        <w:t>202</w:t>
      </w:r>
      <w:r w:rsidR="00A33F49" w:rsidRPr="00C87A37">
        <w:rPr>
          <w:b/>
          <w:bCs/>
          <w:color w:val="000000"/>
        </w:rPr>
        <w:t>3</w:t>
      </w:r>
      <w:r w:rsidR="00714773" w:rsidRPr="00C87A37">
        <w:rPr>
          <w:b/>
          <w:bCs/>
          <w:color w:val="000000"/>
        </w:rPr>
        <w:t xml:space="preserve"> г.</w:t>
      </w:r>
      <w:r w:rsidRPr="00C87A37">
        <w:rPr>
          <w:b/>
          <w:bCs/>
          <w:color w:val="000000"/>
        </w:rPr>
        <w:t>,</w:t>
      </w:r>
      <w:r w:rsidRPr="002B1B81">
        <w:rPr>
          <w:color w:val="000000"/>
        </w:rPr>
        <w:t xml:space="preserve"> лот</w:t>
      </w:r>
      <w:r w:rsidR="00433703">
        <w:rPr>
          <w:color w:val="000000"/>
        </w:rPr>
        <w:t>ы</w:t>
      </w:r>
      <w:r w:rsidRPr="002B1B81">
        <w:rPr>
          <w:color w:val="000000"/>
        </w:rPr>
        <w:t xml:space="preserve"> не реализован</w:t>
      </w:r>
      <w:r w:rsidR="00433703">
        <w:rPr>
          <w:color w:val="000000"/>
        </w:rPr>
        <w:t>ы</w:t>
      </w:r>
      <w:r w:rsidR="00C87A37">
        <w:rPr>
          <w:color w:val="000000"/>
        </w:rPr>
        <w:t>,</w:t>
      </w:r>
      <w:r w:rsidRPr="002B1B81">
        <w:rPr>
          <w:color w:val="000000"/>
        </w:rPr>
        <w:t xml:space="preserve"> то в 14:00 часов по московскому времени </w:t>
      </w:r>
      <w:r w:rsidR="00990502">
        <w:rPr>
          <w:b/>
          <w:bCs/>
          <w:color w:val="000000"/>
        </w:rPr>
        <w:t>27</w:t>
      </w:r>
      <w:r w:rsidR="00C87A37" w:rsidRPr="00C87A37">
        <w:rPr>
          <w:b/>
          <w:bCs/>
          <w:color w:val="000000"/>
        </w:rPr>
        <w:t xml:space="preserve"> </w:t>
      </w:r>
      <w:r w:rsidR="00990502">
        <w:rPr>
          <w:b/>
          <w:bCs/>
          <w:color w:val="000000"/>
        </w:rPr>
        <w:t>но</w:t>
      </w:r>
      <w:r w:rsidR="00433703">
        <w:rPr>
          <w:b/>
          <w:bCs/>
          <w:color w:val="000000"/>
        </w:rPr>
        <w:t>ября</w:t>
      </w:r>
      <w:r w:rsidR="00C87A37">
        <w:rPr>
          <w:color w:val="000000"/>
        </w:rPr>
        <w:t xml:space="preserve"> </w:t>
      </w:r>
      <w:r w:rsidR="00714773">
        <w:rPr>
          <w:b/>
          <w:bCs/>
          <w:color w:val="000000"/>
        </w:rPr>
        <w:t>202</w:t>
      </w:r>
      <w:r w:rsidR="00A33F49">
        <w:rPr>
          <w:b/>
          <w:bCs/>
          <w:color w:val="000000"/>
        </w:rPr>
        <w:t>3</w:t>
      </w:r>
      <w:r w:rsidR="00714773">
        <w:rPr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="00433703">
        <w:rPr>
          <w:color w:val="000000"/>
        </w:rPr>
        <w:t>на ЭТП</w:t>
      </w:r>
      <w:r w:rsidR="00433703">
        <w:t xml:space="preserve"> </w:t>
      </w:r>
      <w:r w:rsidR="00433703">
        <w:rPr>
          <w:color w:val="000000"/>
        </w:rPr>
        <w:t>будут проведены</w:t>
      </w:r>
      <w:r w:rsidR="00433703">
        <w:rPr>
          <w:b/>
          <w:bCs/>
          <w:color w:val="000000"/>
        </w:rPr>
        <w:t xml:space="preserve"> повторные Торги </w:t>
      </w:r>
      <w:r w:rsidR="0043370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74046538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</w:t>
      </w:r>
      <w:r w:rsidRPr="00C87A37">
        <w:rPr>
          <w:color w:val="000000"/>
        </w:rPr>
        <w:t xml:space="preserve">организации на участие в </w:t>
      </w:r>
      <w:r w:rsidR="00F104BD" w:rsidRPr="00C87A37">
        <w:rPr>
          <w:color w:val="000000"/>
        </w:rPr>
        <w:t>первых Торгах начинается в 00:00</w:t>
      </w:r>
      <w:r w:rsidRPr="00C87A37">
        <w:rPr>
          <w:color w:val="000000"/>
        </w:rPr>
        <w:t xml:space="preserve"> часов по московскому времени </w:t>
      </w:r>
      <w:r w:rsidR="00E42813">
        <w:rPr>
          <w:b/>
          <w:bCs/>
          <w:color w:val="000000"/>
        </w:rPr>
        <w:t>2</w:t>
      </w:r>
      <w:r w:rsidR="00990502">
        <w:rPr>
          <w:b/>
          <w:bCs/>
          <w:color w:val="000000"/>
        </w:rPr>
        <w:t>9</w:t>
      </w:r>
      <w:r w:rsidR="00C87A37" w:rsidRPr="00C87A37">
        <w:rPr>
          <w:b/>
          <w:bCs/>
          <w:color w:val="000000"/>
        </w:rPr>
        <w:t xml:space="preserve"> </w:t>
      </w:r>
      <w:r w:rsidR="00990502">
        <w:rPr>
          <w:b/>
          <w:bCs/>
          <w:color w:val="000000"/>
        </w:rPr>
        <w:t>августа</w:t>
      </w:r>
      <w:r w:rsidR="00C87A37" w:rsidRPr="00C87A37">
        <w:rPr>
          <w:b/>
          <w:bCs/>
          <w:color w:val="000000"/>
        </w:rPr>
        <w:t xml:space="preserve"> </w:t>
      </w:r>
      <w:r w:rsidR="00240848" w:rsidRPr="00C87A37">
        <w:rPr>
          <w:b/>
          <w:bCs/>
          <w:color w:val="000000"/>
        </w:rPr>
        <w:t>202</w:t>
      </w:r>
      <w:r w:rsidR="00493A91" w:rsidRPr="00C87A37">
        <w:rPr>
          <w:b/>
          <w:bCs/>
          <w:color w:val="000000"/>
        </w:rPr>
        <w:t>3</w:t>
      </w:r>
      <w:r w:rsidR="00240848" w:rsidRPr="00C87A37">
        <w:rPr>
          <w:b/>
          <w:bCs/>
          <w:color w:val="000000"/>
        </w:rPr>
        <w:t xml:space="preserve"> г.</w:t>
      </w:r>
      <w:r w:rsidRPr="00C87A37">
        <w:rPr>
          <w:color w:val="000000"/>
        </w:rPr>
        <w:t>, а на участие в пов</w:t>
      </w:r>
      <w:r w:rsidR="00F104BD" w:rsidRPr="00C87A37">
        <w:rPr>
          <w:color w:val="000000"/>
        </w:rPr>
        <w:t>торных Торгах начинается в 00:00</w:t>
      </w:r>
      <w:r w:rsidRPr="00C87A37">
        <w:rPr>
          <w:color w:val="000000"/>
        </w:rPr>
        <w:t xml:space="preserve"> часов по московскому времени </w:t>
      </w:r>
      <w:r w:rsidR="00990502">
        <w:rPr>
          <w:b/>
          <w:bCs/>
          <w:color w:val="000000"/>
        </w:rPr>
        <w:t>16</w:t>
      </w:r>
      <w:r w:rsidR="00E42813">
        <w:rPr>
          <w:b/>
          <w:bCs/>
          <w:color w:val="000000"/>
        </w:rPr>
        <w:t xml:space="preserve"> </w:t>
      </w:r>
      <w:r w:rsidR="00990502">
        <w:rPr>
          <w:b/>
          <w:bCs/>
          <w:color w:val="000000"/>
        </w:rPr>
        <w:t>октября</w:t>
      </w:r>
      <w:r w:rsidR="00240848" w:rsidRPr="00C87A37">
        <w:rPr>
          <w:b/>
          <w:bCs/>
          <w:color w:val="000000"/>
        </w:rPr>
        <w:t xml:space="preserve"> 202</w:t>
      </w:r>
      <w:r w:rsidR="00493A91" w:rsidRPr="00C87A37">
        <w:rPr>
          <w:b/>
          <w:bCs/>
          <w:color w:val="000000"/>
        </w:rPr>
        <w:t>3</w:t>
      </w:r>
      <w:r w:rsidR="00240848" w:rsidRPr="00C87A37">
        <w:rPr>
          <w:b/>
          <w:bCs/>
          <w:color w:val="000000"/>
        </w:rPr>
        <w:t xml:space="preserve"> г</w:t>
      </w:r>
      <w:r w:rsidRPr="00C87A37">
        <w:rPr>
          <w:b/>
          <w:bCs/>
        </w:rPr>
        <w:t>.</w:t>
      </w:r>
      <w:r w:rsidRPr="00C87A37">
        <w:rPr>
          <w:color w:val="000000"/>
        </w:rPr>
        <w:t xml:space="preserve"> Прием</w:t>
      </w:r>
      <w:r w:rsidRPr="002B1B81">
        <w:rPr>
          <w:color w:val="000000"/>
        </w:rPr>
        <w:t xml:space="preserve"> заявок на участие в Торгах и задатков прекращается в 14:00 часов по</w:t>
      </w:r>
      <w:proofErr w:type="gramEnd"/>
      <w:r w:rsidRPr="002B1B81">
        <w:rPr>
          <w:color w:val="000000"/>
        </w:rPr>
        <w:t xml:space="preserve"> московскому времени </w:t>
      </w:r>
      <w:r w:rsidRPr="00C87A37">
        <w:rPr>
          <w:color w:val="000000"/>
        </w:rPr>
        <w:t>за 5 (Пять) календарных</w:t>
      </w:r>
      <w:r w:rsidRPr="002B1B81">
        <w:rPr>
          <w:color w:val="000000"/>
        </w:rPr>
        <w:t xml:space="preserve"> дней до даты проведения соответствующих Торгов.</w:t>
      </w:r>
    </w:p>
    <w:p w14:paraId="595BA513" w14:textId="241005FE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990502">
        <w:rPr>
          <w:b/>
          <w:color w:val="000000"/>
        </w:rPr>
        <w:t>ы</w:t>
      </w:r>
      <w:r w:rsidR="00C87A37">
        <w:rPr>
          <w:b/>
          <w:color w:val="000000"/>
        </w:rPr>
        <w:t xml:space="preserve"> </w:t>
      </w:r>
      <w:r w:rsidR="00826BE7">
        <w:rPr>
          <w:b/>
          <w:color w:val="000000"/>
        </w:rPr>
        <w:t>1</w:t>
      </w:r>
      <w:r w:rsidR="00990502">
        <w:rPr>
          <w:b/>
          <w:color w:val="000000"/>
        </w:rPr>
        <w:t>, 3-6</w:t>
      </w:r>
      <w:r w:rsidRPr="002B1B81">
        <w:rPr>
          <w:color w:val="000000"/>
        </w:rPr>
        <w:t>, не реализованны</w:t>
      </w:r>
      <w:r w:rsidR="00990502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C87A37">
        <w:rPr>
          <w:b/>
          <w:color w:val="000000"/>
        </w:rPr>
        <w:t xml:space="preserve"> </w:t>
      </w:r>
      <w:r w:rsidR="00826BE7">
        <w:rPr>
          <w:b/>
          <w:color w:val="000000"/>
        </w:rPr>
        <w:t>2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52E0DB50" w14:textId="71CC93E2" w:rsidR="00E42813" w:rsidRDefault="00EE2718" w:rsidP="00E4281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990502">
        <w:rPr>
          <w:b/>
          <w:bCs/>
          <w:color w:val="000000"/>
        </w:rPr>
        <w:t>ам</w:t>
      </w:r>
      <w:r w:rsidR="00C87A37">
        <w:rPr>
          <w:b/>
          <w:bCs/>
          <w:color w:val="000000"/>
        </w:rPr>
        <w:t xml:space="preserve"> </w:t>
      </w:r>
      <w:r w:rsidR="00E42813">
        <w:rPr>
          <w:b/>
          <w:bCs/>
          <w:color w:val="000000"/>
        </w:rPr>
        <w:t>1</w:t>
      </w:r>
      <w:r w:rsidR="00990502">
        <w:rPr>
          <w:b/>
          <w:bCs/>
          <w:color w:val="000000"/>
        </w:rPr>
        <w:t>, 2, 4, 5</w:t>
      </w:r>
      <w:r w:rsidR="00433703">
        <w:rPr>
          <w:b/>
          <w:bCs/>
          <w:color w:val="000000"/>
        </w:rPr>
        <w:t xml:space="preserve"> </w:t>
      </w:r>
      <w:r w:rsidR="00433703" w:rsidRPr="00433703">
        <w:rPr>
          <w:b/>
          <w:bCs/>
          <w:color w:val="000000"/>
        </w:rPr>
        <w:t>-</w:t>
      </w:r>
      <w:r w:rsidRPr="002B1B81">
        <w:rPr>
          <w:b/>
          <w:bCs/>
          <w:color w:val="000000"/>
        </w:rPr>
        <w:t xml:space="preserve"> </w:t>
      </w:r>
      <w:r w:rsidR="00714773" w:rsidRPr="002B1B81">
        <w:rPr>
          <w:b/>
          <w:bCs/>
          <w:color w:val="000000"/>
        </w:rPr>
        <w:t>с</w:t>
      </w:r>
      <w:r w:rsidR="00C87A37">
        <w:rPr>
          <w:b/>
          <w:bCs/>
          <w:color w:val="000000"/>
        </w:rPr>
        <w:t xml:space="preserve"> </w:t>
      </w:r>
      <w:r w:rsidR="00990502">
        <w:rPr>
          <w:b/>
          <w:bCs/>
          <w:color w:val="000000"/>
        </w:rPr>
        <w:t>30</w:t>
      </w:r>
      <w:r w:rsidR="00433703" w:rsidRPr="00433703">
        <w:rPr>
          <w:b/>
          <w:bCs/>
          <w:color w:val="000000"/>
        </w:rPr>
        <w:t xml:space="preserve"> </w:t>
      </w:r>
      <w:r w:rsidR="00990502">
        <w:rPr>
          <w:b/>
          <w:bCs/>
          <w:color w:val="000000"/>
        </w:rPr>
        <w:t>но</w:t>
      </w:r>
      <w:r w:rsidR="00433703" w:rsidRPr="00433703">
        <w:rPr>
          <w:b/>
          <w:bCs/>
          <w:color w:val="000000"/>
        </w:rPr>
        <w:t xml:space="preserve">ября </w:t>
      </w:r>
      <w:r w:rsidR="00C87A37">
        <w:rPr>
          <w:b/>
          <w:bCs/>
          <w:color w:val="000000"/>
        </w:rPr>
        <w:t>2023</w:t>
      </w:r>
      <w:r w:rsidR="00714773" w:rsidRPr="002B1B81">
        <w:rPr>
          <w:b/>
          <w:bCs/>
          <w:color w:val="000000"/>
        </w:rPr>
        <w:t xml:space="preserve"> г. по </w:t>
      </w:r>
      <w:r w:rsidR="00990502">
        <w:rPr>
          <w:b/>
          <w:bCs/>
          <w:color w:val="000000"/>
        </w:rPr>
        <w:t>14</w:t>
      </w:r>
      <w:r w:rsidR="00C87A37">
        <w:rPr>
          <w:b/>
          <w:bCs/>
          <w:color w:val="000000"/>
        </w:rPr>
        <w:t xml:space="preserve"> </w:t>
      </w:r>
      <w:r w:rsidR="00990502">
        <w:rPr>
          <w:b/>
          <w:bCs/>
          <w:color w:val="000000"/>
        </w:rPr>
        <w:t>февраля</w:t>
      </w:r>
      <w:r w:rsidR="00C87A37">
        <w:rPr>
          <w:b/>
          <w:bCs/>
          <w:color w:val="000000"/>
        </w:rPr>
        <w:t xml:space="preserve"> 202</w:t>
      </w:r>
      <w:r w:rsidR="00990502">
        <w:rPr>
          <w:b/>
          <w:bCs/>
          <w:color w:val="000000"/>
        </w:rPr>
        <w:t>4</w:t>
      </w:r>
      <w:r w:rsidR="00714773" w:rsidRPr="002B1B81">
        <w:rPr>
          <w:b/>
          <w:bCs/>
          <w:color w:val="000000"/>
        </w:rPr>
        <w:t xml:space="preserve"> г.</w:t>
      </w:r>
      <w:r w:rsidR="00E42813">
        <w:rPr>
          <w:b/>
          <w:bCs/>
          <w:color w:val="000000"/>
        </w:rPr>
        <w:t>;</w:t>
      </w:r>
    </w:p>
    <w:p w14:paraId="4B098C5C" w14:textId="6DE9F8E5" w:rsidR="00433703" w:rsidRDefault="00E42813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>
        <w:rPr>
          <w:b/>
          <w:bCs/>
          <w:color w:val="000000"/>
        </w:rPr>
        <w:t xml:space="preserve">у </w:t>
      </w:r>
      <w:r w:rsidR="00990502">
        <w:rPr>
          <w:b/>
          <w:bCs/>
          <w:color w:val="000000"/>
        </w:rPr>
        <w:t>3</w:t>
      </w:r>
      <w:r>
        <w:rPr>
          <w:b/>
          <w:bCs/>
          <w:color w:val="000000"/>
        </w:rPr>
        <w:t xml:space="preserve"> </w:t>
      </w:r>
      <w:r w:rsidRPr="00433703">
        <w:rPr>
          <w:b/>
          <w:bCs/>
          <w:color w:val="000000"/>
        </w:rPr>
        <w:t xml:space="preserve">- </w:t>
      </w:r>
      <w:r w:rsidRPr="002B1B81">
        <w:rPr>
          <w:b/>
          <w:bCs/>
          <w:color w:val="000000"/>
        </w:rPr>
        <w:t>с</w:t>
      </w:r>
      <w:r>
        <w:rPr>
          <w:b/>
          <w:bCs/>
          <w:color w:val="000000"/>
        </w:rPr>
        <w:t xml:space="preserve"> </w:t>
      </w:r>
      <w:r w:rsidR="00990502" w:rsidRPr="00990502">
        <w:rPr>
          <w:b/>
          <w:bCs/>
          <w:color w:val="000000"/>
        </w:rPr>
        <w:t xml:space="preserve">30 ноября </w:t>
      </w:r>
      <w:r>
        <w:rPr>
          <w:b/>
          <w:bCs/>
          <w:color w:val="000000"/>
        </w:rPr>
        <w:t xml:space="preserve">2023 </w:t>
      </w:r>
      <w:r w:rsidRPr="002B1B81">
        <w:rPr>
          <w:b/>
          <w:bCs/>
          <w:color w:val="000000"/>
        </w:rPr>
        <w:t>г. по</w:t>
      </w:r>
      <w:r>
        <w:rPr>
          <w:b/>
          <w:bCs/>
          <w:color w:val="000000"/>
        </w:rPr>
        <w:t xml:space="preserve"> </w:t>
      </w:r>
      <w:r w:rsidR="00990502">
        <w:rPr>
          <w:b/>
          <w:bCs/>
          <w:color w:val="000000"/>
        </w:rPr>
        <w:t>12</w:t>
      </w:r>
      <w:r w:rsidR="00990502" w:rsidRPr="00990502">
        <w:rPr>
          <w:b/>
          <w:bCs/>
          <w:color w:val="000000"/>
        </w:rPr>
        <w:t xml:space="preserve"> </w:t>
      </w:r>
      <w:r w:rsidR="00990502">
        <w:rPr>
          <w:b/>
          <w:bCs/>
          <w:color w:val="000000"/>
        </w:rPr>
        <w:t>января</w:t>
      </w:r>
      <w:r w:rsidR="00990502" w:rsidRPr="00990502">
        <w:rPr>
          <w:b/>
          <w:bCs/>
          <w:color w:val="000000"/>
        </w:rPr>
        <w:t xml:space="preserve"> 2024 </w:t>
      </w:r>
      <w:r w:rsidRPr="002B1B81">
        <w:rPr>
          <w:b/>
          <w:bCs/>
          <w:color w:val="000000"/>
        </w:rPr>
        <w:t>г</w:t>
      </w:r>
      <w:r>
        <w:rPr>
          <w:b/>
          <w:bCs/>
          <w:color w:val="000000"/>
        </w:rPr>
        <w:t>.</w:t>
      </w:r>
      <w:r w:rsidR="00990502">
        <w:rPr>
          <w:b/>
          <w:bCs/>
          <w:color w:val="000000"/>
        </w:rPr>
        <w:t>;</w:t>
      </w:r>
    </w:p>
    <w:p w14:paraId="09C4F876" w14:textId="1E2FAC13" w:rsidR="00990502" w:rsidRDefault="00990502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90502">
        <w:rPr>
          <w:b/>
          <w:bCs/>
          <w:color w:val="000000"/>
        </w:rPr>
        <w:t xml:space="preserve">по лоту </w:t>
      </w:r>
      <w:r>
        <w:rPr>
          <w:b/>
          <w:bCs/>
          <w:color w:val="000000"/>
        </w:rPr>
        <w:t>6</w:t>
      </w:r>
      <w:r w:rsidRPr="00990502">
        <w:rPr>
          <w:b/>
          <w:bCs/>
          <w:color w:val="000000"/>
        </w:rPr>
        <w:t xml:space="preserve"> - с 30 нояб</w:t>
      </w:r>
      <w:r>
        <w:rPr>
          <w:b/>
          <w:bCs/>
          <w:color w:val="000000"/>
        </w:rPr>
        <w:t>ря 2023 г. по 15 января 2024 г.</w:t>
      </w:r>
    </w:p>
    <w:p w14:paraId="2D284BB7" w14:textId="7A464823" w:rsidR="00EE2718" w:rsidRP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proofErr w:type="gramStart"/>
      <w:r w:rsidRPr="002B1B81">
        <w:rPr>
          <w:color w:val="000000"/>
        </w:rPr>
        <w:t xml:space="preserve">Заявки </w:t>
      </w:r>
      <w:r w:rsidRPr="00C87A37">
        <w:rPr>
          <w:color w:val="000000"/>
        </w:rPr>
        <w:t>на участие в Торгах ППП принимаются Оператором, начиная с 00:</w:t>
      </w:r>
      <w:r w:rsidR="00F104BD" w:rsidRPr="00C87A37">
        <w:rPr>
          <w:color w:val="000000"/>
        </w:rPr>
        <w:t>00</w:t>
      </w:r>
      <w:r w:rsidRPr="00C87A37">
        <w:rPr>
          <w:color w:val="000000"/>
        </w:rPr>
        <w:t xml:space="preserve"> часов по московскому времени </w:t>
      </w:r>
      <w:r w:rsidR="00990502" w:rsidRPr="00990502">
        <w:rPr>
          <w:b/>
          <w:bCs/>
          <w:color w:val="000000"/>
        </w:rPr>
        <w:t xml:space="preserve">30 ноября </w:t>
      </w:r>
      <w:r w:rsidR="00240848" w:rsidRPr="00C87A37">
        <w:rPr>
          <w:b/>
          <w:bCs/>
          <w:color w:val="000000"/>
        </w:rPr>
        <w:t>202</w:t>
      </w:r>
      <w:r w:rsidR="006652A3" w:rsidRPr="00C87A37">
        <w:rPr>
          <w:b/>
          <w:bCs/>
          <w:color w:val="000000"/>
        </w:rPr>
        <w:t>3</w:t>
      </w:r>
      <w:r w:rsidR="00240848" w:rsidRPr="00C87A37">
        <w:rPr>
          <w:b/>
          <w:bCs/>
          <w:color w:val="000000"/>
        </w:rPr>
        <w:t xml:space="preserve"> г.</w:t>
      </w:r>
      <w:r w:rsidRPr="00C87A37">
        <w:rPr>
          <w:color w:val="000000"/>
        </w:rPr>
        <w:t xml:space="preserve"> Прием заявок на участие в Торгах ППП и задатков прекращается за </w:t>
      </w:r>
      <w:r w:rsidR="00C87A37">
        <w:rPr>
          <w:color w:val="000000"/>
        </w:rPr>
        <w:t>1 (Один)</w:t>
      </w:r>
      <w:r w:rsidRPr="00C87A37">
        <w:rPr>
          <w:color w:val="000000"/>
        </w:rPr>
        <w:t xml:space="preserve"> календарны</w:t>
      </w:r>
      <w:r w:rsidR="00C87A37">
        <w:rPr>
          <w:color w:val="000000"/>
        </w:rPr>
        <w:t>й</w:t>
      </w:r>
      <w:r w:rsidRPr="00C87A37">
        <w:rPr>
          <w:color w:val="000000"/>
        </w:rPr>
        <w:t xml:space="preserve"> д</w:t>
      </w:r>
      <w:r w:rsidR="00C87A37">
        <w:rPr>
          <w:color w:val="000000"/>
        </w:rPr>
        <w:t>ень</w:t>
      </w:r>
      <w:r w:rsidR="00826BE7">
        <w:rPr>
          <w:color w:val="000000"/>
        </w:rPr>
        <w:t xml:space="preserve"> </w:t>
      </w:r>
      <w:r w:rsidRPr="00C87A37">
        <w:rPr>
          <w:color w:val="000000"/>
        </w:rPr>
        <w:t>до даты окончания соответствующего периода понижения цены продажи лотов в 14:00 часов</w:t>
      </w:r>
      <w:r w:rsidRPr="002B1B81">
        <w:rPr>
          <w:color w:val="000000"/>
        </w:rPr>
        <w:t xml:space="preserve"> по московскому времени.</w:t>
      </w:r>
      <w:proofErr w:type="gramEnd"/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DEAE197" w14:textId="06A1525A" w:rsidR="00EE2718" w:rsidRDefault="000067AA" w:rsidP="001C30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990502">
        <w:rPr>
          <w:b/>
          <w:color w:val="000000"/>
        </w:rPr>
        <w:t>ов</w:t>
      </w:r>
      <w:r w:rsidR="00C035F0" w:rsidRPr="002B1B81">
        <w:rPr>
          <w:b/>
          <w:color w:val="000000"/>
        </w:rPr>
        <w:t xml:space="preserve"> </w:t>
      </w:r>
      <w:r w:rsidR="00FC03BC">
        <w:rPr>
          <w:b/>
          <w:color w:val="000000"/>
        </w:rPr>
        <w:t>1</w:t>
      </w:r>
      <w:r w:rsidR="00990502">
        <w:rPr>
          <w:b/>
          <w:color w:val="000000"/>
        </w:rPr>
        <w:t>, 4, 5</w:t>
      </w:r>
      <w:r w:rsidRPr="002B1B81">
        <w:rPr>
          <w:b/>
          <w:color w:val="000000"/>
        </w:rPr>
        <w:t>:</w:t>
      </w:r>
    </w:p>
    <w:p w14:paraId="79332FF4" w14:textId="77777777" w:rsidR="00157529" w:rsidRPr="00157529" w:rsidRDefault="00157529" w:rsidP="001C30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57529">
        <w:rPr>
          <w:color w:val="000000"/>
        </w:rPr>
        <w:t>с 30 ноября 2023 г. по 06 января 2024 г. - в размере начальной цены продажи лотов;</w:t>
      </w:r>
    </w:p>
    <w:p w14:paraId="3BC390BD" w14:textId="77777777" w:rsidR="00157529" w:rsidRPr="00157529" w:rsidRDefault="00157529" w:rsidP="001C30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57529">
        <w:rPr>
          <w:color w:val="000000"/>
        </w:rPr>
        <w:t>с 07 января 2024 г. по</w:t>
      </w:r>
      <w:bookmarkStart w:id="0" w:name="_GoBack"/>
      <w:bookmarkEnd w:id="0"/>
      <w:r w:rsidRPr="00157529">
        <w:rPr>
          <w:color w:val="000000"/>
        </w:rPr>
        <w:t xml:space="preserve"> 09 января 2024 г. - в размере 92,36% от начальной цены продажи лотов;</w:t>
      </w:r>
    </w:p>
    <w:p w14:paraId="5894681E" w14:textId="77777777" w:rsidR="00157529" w:rsidRPr="00157529" w:rsidRDefault="00157529" w:rsidP="001C30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57529">
        <w:rPr>
          <w:color w:val="000000"/>
        </w:rPr>
        <w:t>с 10 января 2024 г. по 12 января 2024 г. - в размере 84,72% от начальной цены продажи лотов;</w:t>
      </w:r>
    </w:p>
    <w:p w14:paraId="506B2F59" w14:textId="77777777" w:rsidR="00157529" w:rsidRPr="00157529" w:rsidRDefault="00157529" w:rsidP="001C30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57529">
        <w:rPr>
          <w:color w:val="000000"/>
        </w:rPr>
        <w:t>с 13 января 2024 г. по 15 января 2024 г. - в размере 77,08% от начальной цены продажи лотов;</w:t>
      </w:r>
    </w:p>
    <w:p w14:paraId="3B044B1D" w14:textId="77777777" w:rsidR="00157529" w:rsidRPr="00157529" w:rsidRDefault="00157529" w:rsidP="001C30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57529">
        <w:rPr>
          <w:color w:val="000000"/>
        </w:rPr>
        <w:t>с 16 января 2024 г. по 18 января 2024 г. - в размере 69,44% от начальной цены продажи лотов;</w:t>
      </w:r>
    </w:p>
    <w:p w14:paraId="2EC272F3" w14:textId="77777777" w:rsidR="00157529" w:rsidRPr="00157529" w:rsidRDefault="00157529" w:rsidP="001C30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57529">
        <w:rPr>
          <w:color w:val="000000"/>
        </w:rPr>
        <w:t>с 19 января 2024 г. по 21 января 2024 г. - в размере 61,80% от начальной цены продажи лотов;</w:t>
      </w:r>
    </w:p>
    <w:p w14:paraId="74C09ED4" w14:textId="77777777" w:rsidR="00157529" w:rsidRPr="00157529" w:rsidRDefault="00157529" w:rsidP="001C30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57529">
        <w:rPr>
          <w:color w:val="000000"/>
        </w:rPr>
        <w:t>с 22 января 2024 г. по 24 января 2024 г. - в размере 54,16% от начальной цены продажи лотов;</w:t>
      </w:r>
    </w:p>
    <w:p w14:paraId="1C9A20F5" w14:textId="77777777" w:rsidR="00157529" w:rsidRPr="00157529" w:rsidRDefault="00157529" w:rsidP="001C30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57529">
        <w:rPr>
          <w:color w:val="000000"/>
        </w:rPr>
        <w:lastRenderedPageBreak/>
        <w:t>с 25 января 2024 г. по 27 января 2024 г. - в размере 46,52% от начальной цены продажи лотов;</w:t>
      </w:r>
    </w:p>
    <w:p w14:paraId="5FEF06E2" w14:textId="77777777" w:rsidR="00157529" w:rsidRPr="00157529" w:rsidRDefault="00157529" w:rsidP="001C30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57529">
        <w:rPr>
          <w:color w:val="000000"/>
        </w:rPr>
        <w:t>с 28 января 2024 г. по 30 января 2024 г. - в размере 38,88% от начальной цены продажи лотов;</w:t>
      </w:r>
    </w:p>
    <w:p w14:paraId="6FE7E88F" w14:textId="77777777" w:rsidR="00157529" w:rsidRPr="00157529" w:rsidRDefault="00157529" w:rsidP="001C30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57529">
        <w:rPr>
          <w:color w:val="000000"/>
        </w:rPr>
        <w:t>с 31 января 2024 г. по 02 февраля 2024 г. - в размере 31,24% от начальной цены продажи лотов;</w:t>
      </w:r>
    </w:p>
    <w:p w14:paraId="2ED1BBB3" w14:textId="77777777" w:rsidR="00157529" w:rsidRPr="00157529" w:rsidRDefault="00157529" w:rsidP="001C30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57529">
        <w:rPr>
          <w:color w:val="000000"/>
        </w:rPr>
        <w:t>с 03 февраля 2024 г. по 05 февраля 2024 г. - в размере 23,60% от начальной цены продажи лотов;</w:t>
      </w:r>
    </w:p>
    <w:p w14:paraId="3F1A7E58" w14:textId="77777777" w:rsidR="00157529" w:rsidRPr="00157529" w:rsidRDefault="00157529" w:rsidP="001C30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57529">
        <w:rPr>
          <w:color w:val="000000"/>
        </w:rPr>
        <w:t>с 06 февраля 2024 г. по 08 февраля 2024 г. - в размере 15,96% от начальной цены продажи лотов;</w:t>
      </w:r>
    </w:p>
    <w:p w14:paraId="766DD846" w14:textId="77777777" w:rsidR="00157529" w:rsidRPr="00157529" w:rsidRDefault="00157529" w:rsidP="001C30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57529">
        <w:rPr>
          <w:color w:val="000000"/>
        </w:rPr>
        <w:t>с 09 февраля 2024 г. по 11 февраля 2024 г. - в размере 8,32% от начальной цены продажи лотов;</w:t>
      </w:r>
    </w:p>
    <w:p w14:paraId="03561659" w14:textId="233F9A27" w:rsidR="00157529" w:rsidRPr="00157529" w:rsidRDefault="00157529" w:rsidP="001C30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57529">
        <w:rPr>
          <w:color w:val="000000"/>
        </w:rPr>
        <w:t xml:space="preserve">с 12 февраля 2024 г. по 14 февраля 2024 г. - в размере 0,68% </w:t>
      </w:r>
      <w:r>
        <w:rPr>
          <w:color w:val="000000"/>
        </w:rPr>
        <w:t>от начальной цены продажи лотов.</w:t>
      </w:r>
    </w:p>
    <w:p w14:paraId="4F45A08D" w14:textId="57193BCD" w:rsidR="00FC03BC" w:rsidRDefault="00FC03BC" w:rsidP="001C30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 xml:space="preserve">Для лота </w:t>
      </w:r>
      <w:r>
        <w:rPr>
          <w:b/>
          <w:color w:val="000000"/>
        </w:rPr>
        <w:t>2</w:t>
      </w:r>
      <w:r w:rsidRPr="002B1B81">
        <w:rPr>
          <w:b/>
          <w:color w:val="000000"/>
        </w:rPr>
        <w:t>:</w:t>
      </w:r>
    </w:p>
    <w:p w14:paraId="24BF1609" w14:textId="77777777" w:rsidR="00157529" w:rsidRPr="00157529" w:rsidRDefault="00157529" w:rsidP="001C30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57529">
        <w:rPr>
          <w:color w:val="000000"/>
        </w:rPr>
        <w:t>с 30 ноября 2023 г. по 06 января 2024 г. - в размере начальной цены продажи лота;</w:t>
      </w:r>
    </w:p>
    <w:p w14:paraId="51BD2E1C" w14:textId="77777777" w:rsidR="00157529" w:rsidRPr="00157529" w:rsidRDefault="00157529" w:rsidP="001C30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57529">
        <w:rPr>
          <w:color w:val="000000"/>
        </w:rPr>
        <w:t>с 07 января 2024 г. по 09 января 2024 г. - в размере 93,70% от начальной цены продажи лота;</w:t>
      </w:r>
    </w:p>
    <w:p w14:paraId="619ED604" w14:textId="77777777" w:rsidR="00157529" w:rsidRPr="00157529" w:rsidRDefault="00157529" w:rsidP="001C30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57529">
        <w:rPr>
          <w:color w:val="000000"/>
        </w:rPr>
        <w:t>с 10 января 2024 г. по 12 января 2024 г. - в размере 87,40% от начальной цены продажи лота;</w:t>
      </w:r>
    </w:p>
    <w:p w14:paraId="25853C3C" w14:textId="77777777" w:rsidR="00157529" w:rsidRPr="00157529" w:rsidRDefault="00157529" w:rsidP="001C30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57529">
        <w:rPr>
          <w:color w:val="000000"/>
        </w:rPr>
        <w:t>с 13 января 2024 г. по 15 января 2024 г. - в размере 81,10% от начальной цены продажи лота;</w:t>
      </w:r>
    </w:p>
    <w:p w14:paraId="0364890A" w14:textId="77777777" w:rsidR="00157529" w:rsidRPr="00157529" w:rsidRDefault="00157529" w:rsidP="001C30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57529">
        <w:rPr>
          <w:color w:val="000000"/>
        </w:rPr>
        <w:t>с 16 января 2024 г. по 18 января 2024 г. - в размере 74,80% от начальной цены продажи лота;</w:t>
      </w:r>
    </w:p>
    <w:p w14:paraId="42EA03CC" w14:textId="77777777" w:rsidR="00157529" w:rsidRPr="00157529" w:rsidRDefault="00157529" w:rsidP="001C30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57529">
        <w:rPr>
          <w:color w:val="000000"/>
        </w:rPr>
        <w:t>с 19 января 2024 г. по 21 января 2024 г. - в размере 68,50% от начальной цены продажи лота;</w:t>
      </w:r>
    </w:p>
    <w:p w14:paraId="26A087AC" w14:textId="77777777" w:rsidR="00157529" w:rsidRPr="00157529" w:rsidRDefault="00157529" w:rsidP="001C30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57529">
        <w:rPr>
          <w:color w:val="000000"/>
        </w:rPr>
        <w:t>с 22 января 2024 г. по 24 января 2024 г. - в размере 62,20% от начальной цены продажи лота;</w:t>
      </w:r>
    </w:p>
    <w:p w14:paraId="77818DCC" w14:textId="77777777" w:rsidR="00157529" w:rsidRPr="00157529" w:rsidRDefault="00157529" w:rsidP="001C30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57529">
        <w:rPr>
          <w:color w:val="000000"/>
        </w:rPr>
        <w:t>с 25 января 2024 г. по 27 января 2024 г. - в размере 55,90% от начальной цены продажи лота;</w:t>
      </w:r>
    </w:p>
    <w:p w14:paraId="4029D3C7" w14:textId="77777777" w:rsidR="00157529" w:rsidRPr="00157529" w:rsidRDefault="00157529" w:rsidP="001C30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57529">
        <w:rPr>
          <w:color w:val="000000"/>
        </w:rPr>
        <w:t>с 28 января 2024 г. по 30 января 2024 г. - в размере 49,60% от начальной цены продажи лота;</w:t>
      </w:r>
    </w:p>
    <w:p w14:paraId="1FAE5F1F" w14:textId="77777777" w:rsidR="00157529" w:rsidRPr="00157529" w:rsidRDefault="00157529" w:rsidP="001C30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57529">
        <w:rPr>
          <w:color w:val="000000"/>
        </w:rPr>
        <w:t>с 31 января 2024 г. по 02 февраля 2024 г. - в размере 43,30% от начальной цены продажи лота;</w:t>
      </w:r>
    </w:p>
    <w:p w14:paraId="7F83FC54" w14:textId="77777777" w:rsidR="00157529" w:rsidRPr="00157529" w:rsidRDefault="00157529" w:rsidP="001C30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57529">
        <w:rPr>
          <w:color w:val="000000"/>
        </w:rPr>
        <w:t>с 03 февраля 2024 г. по 05 февраля 2024 г. - в размере 37,00% от начальной цены продажи лота;</w:t>
      </w:r>
    </w:p>
    <w:p w14:paraId="05741B14" w14:textId="77777777" w:rsidR="00157529" w:rsidRPr="00157529" w:rsidRDefault="00157529" w:rsidP="001C30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57529">
        <w:rPr>
          <w:color w:val="000000"/>
        </w:rPr>
        <w:t>с 06 февраля 2024 г. по 08 февраля 2024 г. - в размере 30,70% от начальной цены продажи лота;</w:t>
      </w:r>
    </w:p>
    <w:p w14:paraId="523F8BC8" w14:textId="77777777" w:rsidR="00157529" w:rsidRPr="00157529" w:rsidRDefault="00157529" w:rsidP="001C30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57529">
        <w:rPr>
          <w:color w:val="000000"/>
        </w:rPr>
        <w:t>с 09 февраля 2024 г. по 11 февраля 2024 г. - в размере 24,40% от начальной цены продажи лота;</w:t>
      </w:r>
    </w:p>
    <w:p w14:paraId="5A099E29" w14:textId="32544822" w:rsidR="00157529" w:rsidRPr="00157529" w:rsidRDefault="00157529" w:rsidP="001C30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57529">
        <w:rPr>
          <w:color w:val="000000"/>
        </w:rPr>
        <w:t>с 12 февраля 2024 г. по 14 февраля 2024 г. - в размере 18,10%</w:t>
      </w:r>
      <w:r>
        <w:rPr>
          <w:color w:val="000000"/>
        </w:rPr>
        <w:t xml:space="preserve"> от начальной цены продажи лота.</w:t>
      </w:r>
    </w:p>
    <w:p w14:paraId="4E1CEFB9" w14:textId="1DA9D641" w:rsidR="00990502" w:rsidRDefault="00990502" w:rsidP="001C30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 xml:space="preserve">Для лота </w:t>
      </w:r>
      <w:r>
        <w:rPr>
          <w:b/>
          <w:color w:val="000000"/>
        </w:rPr>
        <w:t>3</w:t>
      </w:r>
      <w:r w:rsidRPr="002B1B81">
        <w:rPr>
          <w:b/>
          <w:color w:val="000000"/>
        </w:rPr>
        <w:t>:</w:t>
      </w:r>
    </w:p>
    <w:p w14:paraId="45062554" w14:textId="77777777" w:rsidR="00157529" w:rsidRPr="00157529" w:rsidRDefault="00157529" w:rsidP="001C30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57529">
        <w:rPr>
          <w:color w:val="000000"/>
        </w:rPr>
        <w:t>с 30 ноября 2023 г. по 06 января 2024 г. - в размере начальной цены продажи лота;</w:t>
      </w:r>
    </w:p>
    <w:p w14:paraId="17D2F0DE" w14:textId="77777777" w:rsidR="00157529" w:rsidRPr="00157529" w:rsidRDefault="00157529" w:rsidP="001C30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57529">
        <w:rPr>
          <w:color w:val="000000"/>
        </w:rPr>
        <w:t>с 07 января 2024 г. по 09 января 2024 г. - в размере 94,50% от начальной цены продажи лота;</w:t>
      </w:r>
    </w:p>
    <w:p w14:paraId="66600941" w14:textId="29180C60" w:rsidR="00157529" w:rsidRPr="00157529" w:rsidRDefault="00157529" w:rsidP="001C30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57529">
        <w:rPr>
          <w:color w:val="000000"/>
        </w:rPr>
        <w:t>с 10 января 2024 г. по 12 января 2024 г. - в размере 89,00%</w:t>
      </w:r>
      <w:r>
        <w:rPr>
          <w:color w:val="000000"/>
        </w:rPr>
        <w:t xml:space="preserve"> от начальной цены продажи лота.</w:t>
      </w:r>
    </w:p>
    <w:p w14:paraId="472568D1" w14:textId="1EAA9EA7" w:rsidR="00990502" w:rsidRDefault="00990502" w:rsidP="001C30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 xml:space="preserve">Для лота </w:t>
      </w:r>
      <w:r>
        <w:rPr>
          <w:b/>
          <w:color w:val="000000"/>
        </w:rPr>
        <w:t>6</w:t>
      </w:r>
      <w:r w:rsidRPr="002B1B81">
        <w:rPr>
          <w:b/>
          <w:color w:val="000000"/>
        </w:rPr>
        <w:t>:</w:t>
      </w:r>
    </w:p>
    <w:p w14:paraId="7633C40C" w14:textId="77777777" w:rsidR="00157529" w:rsidRPr="00157529" w:rsidRDefault="00157529" w:rsidP="001C30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7529">
        <w:rPr>
          <w:rFonts w:ascii="Times New Roman" w:hAnsi="Times New Roman" w:cs="Times New Roman"/>
          <w:color w:val="000000"/>
          <w:sz w:val="24"/>
          <w:szCs w:val="24"/>
        </w:rPr>
        <w:t>с 30 ноября 2023 г. по 06 января 2024 г. - в размере начальной цены продажи лота;</w:t>
      </w:r>
    </w:p>
    <w:p w14:paraId="3AF4F4E0" w14:textId="77777777" w:rsidR="00157529" w:rsidRPr="00157529" w:rsidRDefault="00157529" w:rsidP="001C30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7529">
        <w:rPr>
          <w:rFonts w:ascii="Times New Roman" w:hAnsi="Times New Roman" w:cs="Times New Roman"/>
          <w:color w:val="000000"/>
          <w:sz w:val="24"/>
          <w:szCs w:val="24"/>
        </w:rPr>
        <w:t>с 07 января 2024 г. по 09 января 2024 г. - в размере 96,30% от начальной цены продажи лота;</w:t>
      </w:r>
    </w:p>
    <w:p w14:paraId="6262FA3B" w14:textId="77777777" w:rsidR="00157529" w:rsidRPr="00157529" w:rsidRDefault="00157529" w:rsidP="001C30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7529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10 января 2024 г. по 12 января 2024 г. - в размере 92,60% от начальной цены продажи лота;</w:t>
      </w:r>
    </w:p>
    <w:p w14:paraId="75E0EC4E" w14:textId="38C74C48" w:rsidR="00990502" w:rsidRDefault="00157529" w:rsidP="001C30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7529">
        <w:rPr>
          <w:rFonts w:ascii="Times New Roman" w:hAnsi="Times New Roman" w:cs="Times New Roman"/>
          <w:color w:val="000000"/>
          <w:sz w:val="24"/>
          <w:szCs w:val="24"/>
        </w:rPr>
        <w:t>с 13 января 2024 г. по 15 января 2024 г. - в размере 88,90%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2639B9A4" w14:textId="109A0EF9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1B81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09688EE4" w:rsidR="00927CB6" w:rsidRPr="002B1B81" w:rsidRDefault="00927CB6" w:rsidP="00826BE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437B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2B1B81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2B1B8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2B1B81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40260970" w14:textId="77777777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29525CE" w14:textId="2AF6B7DF" w:rsidR="00990502" w:rsidRDefault="00990502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90502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990502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7B197B67" w:rsidR="00FA2178" w:rsidRPr="00DD01C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A3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C87A37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C87A37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</w:t>
      </w:r>
      <w:proofErr w:type="gramStart"/>
      <w:r w:rsidRPr="00C87A37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C87A37">
        <w:rPr>
          <w:rFonts w:ascii="Times New Roman" w:hAnsi="Times New Roman" w:cs="Times New Roman"/>
          <w:color w:val="000000"/>
          <w:sz w:val="24"/>
          <w:szCs w:val="24"/>
        </w:rPr>
        <w:t xml:space="preserve">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433703" w:rsidRPr="0043370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433703" w:rsidRPr="0043370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433703" w:rsidRPr="0043370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433703" w:rsidRPr="00433703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14E1BEE" w14:textId="2A4D8A35" w:rsidR="00927CB6" w:rsidRPr="002B1B81" w:rsidRDefault="00C774C5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774C5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C774C5">
        <w:rPr>
          <w:rFonts w:ascii="Times New Roman" w:hAnsi="Times New Roman" w:cs="Times New Roman"/>
          <w:color w:val="000000"/>
          <w:sz w:val="24"/>
          <w:szCs w:val="24"/>
        </w:rPr>
        <w:t xml:space="preserve"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</w:t>
      </w:r>
      <w:r w:rsidRPr="00C774C5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Торгов ППП). В случае</w:t>
      </w:r>
      <w:proofErr w:type="gramStart"/>
      <w:r w:rsidRPr="00C774C5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774C5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C87A37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A37">
        <w:rPr>
          <w:rFonts w:ascii="Times New Roman" w:hAnsi="Times New Roman" w:cs="Times New Roman"/>
          <w:color w:val="000000"/>
          <w:sz w:val="24"/>
          <w:szCs w:val="24"/>
        </w:rPr>
        <w:t>проведения Торгов (Торгов ППП) не позднее, чем за 3 (Три) дня до даты подведения итогов Торгов (Торгов ППП).</w:t>
      </w:r>
    </w:p>
    <w:p w14:paraId="118C3340" w14:textId="41DC6BC4" w:rsidR="006037E3" w:rsidRPr="00433703" w:rsidRDefault="00E42813" w:rsidP="006037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4281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10:00 </w:t>
      </w:r>
      <w:r w:rsidR="0094607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E42813">
        <w:rPr>
          <w:rFonts w:ascii="Times New Roman" w:hAnsi="Times New Roman" w:cs="Times New Roman"/>
          <w:color w:val="000000"/>
          <w:sz w:val="24"/>
          <w:szCs w:val="24"/>
        </w:rPr>
        <w:t>о 1</w:t>
      </w:r>
      <w:r w:rsidR="00826BE7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E42813">
        <w:rPr>
          <w:rFonts w:ascii="Times New Roman" w:hAnsi="Times New Roman" w:cs="Times New Roman"/>
          <w:color w:val="000000"/>
          <w:sz w:val="24"/>
          <w:szCs w:val="24"/>
        </w:rPr>
        <w:t xml:space="preserve">:00 часов по адресу: г. Москва, Павелецкая наб., д. 8, тел. 8-800-505-80-32, а также у ОТ: тел. 8(499)395-00-20 (с 9.00 до 18.00 по Московскому времени в рабочие дни) </w:t>
      </w:r>
      <w:hyperlink r:id="rId8" w:history="1">
        <w:r w:rsidR="00826BE7" w:rsidRPr="00616D62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Pr="00E42813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</w:t>
      </w:r>
      <w:proofErr w:type="gramEnd"/>
      <w:r w:rsidRPr="00E42813">
        <w:rPr>
          <w:rFonts w:ascii="Times New Roman" w:hAnsi="Times New Roman" w:cs="Times New Roman"/>
          <w:color w:val="000000"/>
          <w:sz w:val="24"/>
          <w:szCs w:val="24"/>
        </w:rPr>
        <w:t xml:space="preserve"> участия в торгах.</w:t>
      </w:r>
    </w:p>
    <w:p w14:paraId="0A8F63DB" w14:textId="2E6A68DE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A3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bookmarkEnd w:id="1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420FF"/>
    <w:rsid w:val="00070592"/>
    <w:rsid w:val="00072C16"/>
    <w:rsid w:val="00082F5E"/>
    <w:rsid w:val="000B5CF4"/>
    <w:rsid w:val="000D2CD1"/>
    <w:rsid w:val="0015099D"/>
    <w:rsid w:val="00157529"/>
    <w:rsid w:val="00163CE9"/>
    <w:rsid w:val="001B75B3"/>
    <w:rsid w:val="001C30B1"/>
    <w:rsid w:val="001E7487"/>
    <w:rsid w:val="001F039D"/>
    <w:rsid w:val="001F42FF"/>
    <w:rsid w:val="00240848"/>
    <w:rsid w:val="00284B1D"/>
    <w:rsid w:val="002B1B81"/>
    <w:rsid w:val="002C56F5"/>
    <w:rsid w:val="0031121C"/>
    <w:rsid w:val="003A52FD"/>
    <w:rsid w:val="00432832"/>
    <w:rsid w:val="00433703"/>
    <w:rsid w:val="00467D6B"/>
    <w:rsid w:val="00493A91"/>
    <w:rsid w:val="004E15DE"/>
    <w:rsid w:val="0054753F"/>
    <w:rsid w:val="0059668F"/>
    <w:rsid w:val="005B346C"/>
    <w:rsid w:val="005F1F68"/>
    <w:rsid w:val="006037E3"/>
    <w:rsid w:val="00662676"/>
    <w:rsid w:val="006652A3"/>
    <w:rsid w:val="00714773"/>
    <w:rsid w:val="007229EA"/>
    <w:rsid w:val="00735EAD"/>
    <w:rsid w:val="00744AFD"/>
    <w:rsid w:val="0076265B"/>
    <w:rsid w:val="007672A8"/>
    <w:rsid w:val="0078189C"/>
    <w:rsid w:val="007B575E"/>
    <w:rsid w:val="007E0782"/>
    <w:rsid w:val="007E3E1A"/>
    <w:rsid w:val="00814A72"/>
    <w:rsid w:val="00825B29"/>
    <w:rsid w:val="00826BE7"/>
    <w:rsid w:val="00841954"/>
    <w:rsid w:val="00865FD7"/>
    <w:rsid w:val="00882E21"/>
    <w:rsid w:val="00927CB6"/>
    <w:rsid w:val="00946078"/>
    <w:rsid w:val="00981D48"/>
    <w:rsid w:val="00990502"/>
    <w:rsid w:val="00A33F49"/>
    <w:rsid w:val="00AB030D"/>
    <w:rsid w:val="00AF3005"/>
    <w:rsid w:val="00B254EE"/>
    <w:rsid w:val="00B41D69"/>
    <w:rsid w:val="00B953CE"/>
    <w:rsid w:val="00BC02C6"/>
    <w:rsid w:val="00C035F0"/>
    <w:rsid w:val="00C11EFF"/>
    <w:rsid w:val="00C64DBE"/>
    <w:rsid w:val="00C774C5"/>
    <w:rsid w:val="00C801B4"/>
    <w:rsid w:val="00C87A37"/>
    <w:rsid w:val="00CB0B5C"/>
    <w:rsid w:val="00CC0A96"/>
    <w:rsid w:val="00CC5C42"/>
    <w:rsid w:val="00CF06A5"/>
    <w:rsid w:val="00D1566F"/>
    <w:rsid w:val="00D437B1"/>
    <w:rsid w:val="00D62667"/>
    <w:rsid w:val="00DA477E"/>
    <w:rsid w:val="00E42813"/>
    <w:rsid w:val="00E614D3"/>
    <w:rsid w:val="00E82DD0"/>
    <w:rsid w:val="00EE2718"/>
    <w:rsid w:val="00F104BD"/>
    <w:rsid w:val="00F72E2B"/>
    <w:rsid w:val="00FA2178"/>
    <w:rsid w:val="00FB25C7"/>
    <w:rsid w:val="00FC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2744</Words>
  <Characters>15628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27</cp:revision>
  <dcterms:created xsi:type="dcterms:W3CDTF">2023-05-16T07:42:00Z</dcterms:created>
  <dcterms:modified xsi:type="dcterms:W3CDTF">2023-08-17T08:46:00Z</dcterms:modified>
</cp:coreProperties>
</file>