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A913E" w14:textId="34C67015" w:rsidR="0075106C" w:rsidRDefault="00990502" w:rsidP="007510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9050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9050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E42813" w:rsidRPr="00E42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75106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662306" w:rsidRPr="00662306"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 w:rsidR="007510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106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торгов в форме аукциона открытых по составу участников с открытой формой представления предложений о цене (далее – Торги), проведенных </w:t>
      </w:r>
      <w:r w:rsidR="00662306">
        <w:rPr>
          <w:rFonts w:ascii="Times New Roman" w:hAnsi="Times New Roman" w:cs="Times New Roman"/>
          <w:color w:val="000000"/>
          <w:sz w:val="24"/>
          <w:szCs w:val="24"/>
        </w:rPr>
        <w:t>27.1</w:t>
      </w:r>
      <w:r w:rsidR="00FC3482" w:rsidRPr="00FC348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106C">
        <w:rPr>
          <w:rFonts w:ascii="Times New Roman" w:hAnsi="Times New Roman" w:cs="Times New Roman"/>
          <w:color w:val="000000"/>
          <w:sz w:val="24"/>
          <w:szCs w:val="24"/>
        </w:rPr>
        <w:t xml:space="preserve">.2023 г. (сообщение № </w:t>
      </w:r>
      <w:r w:rsidR="0097541D" w:rsidRPr="0097541D">
        <w:rPr>
          <w:rFonts w:ascii="Times New Roman" w:hAnsi="Times New Roman" w:cs="Times New Roman"/>
          <w:color w:val="000000"/>
          <w:sz w:val="24"/>
          <w:szCs w:val="24"/>
        </w:rPr>
        <w:t>2030228904</w:t>
      </w:r>
      <w:r w:rsidR="0075106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97541D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75106C">
        <w:rPr>
          <w:rFonts w:ascii="Times New Roman" w:hAnsi="Times New Roman" w:cs="Times New Roman"/>
          <w:color w:val="000000"/>
          <w:sz w:val="24"/>
          <w:szCs w:val="24"/>
        </w:rPr>
        <w:t>.08.2023 №1</w:t>
      </w:r>
      <w:r w:rsidR="0097541D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75106C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97541D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75106C">
        <w:rPr>
          <w:rFonts w:ascii="Times New Roman" w:hAnsi="Times New Roman" w:cs="Times New Roman"/>
          <w:color w:val="000000"/>
          <w:sz w:val="24"/>
          <w:szCs w:val="24"/>
        </w:rPr>
        <w:t>2) (далее – Сообщение в Коммерсанте)), на электронной площадке АО «Российский аукционный дом», по адресу в сети интернет: bankruptcy.lot-online.ru.</w:t>
      </w:r>
    </w:p>
    <w:p w14:paraId="1212BE1C" w14:textId="77777777" w:rsidR="0075106C" w:rsidRDefault="0075106C" w:rsidP="00751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. 17 ст. 110 Федерального закона «О несостоятельности (банкротстве)».</w:t>
      </w:r>
    </w:p>
    <w:p w14:paraId="0A2921B0" w14:textId="418464C1" w:rsidR="007D4769" w:rsidRPr="007D4769" w:rsidRDefault="007D4769" w:rsidP="007D47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76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сообщает 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D4769">
        <w:rPr>
          <w:rFonts w:ascii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D4769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публичного предложения, опубликованные в Сообщении в Коммерсанте, по следующим лотам изменяется сумма долга, цена продажи:</w:t>
      </w:r>
    </w:p>
    <w:p w14:paraId="65059ACB" w14:textId="69B160D9" w:rsidR="007D4769" w:rsidRPr="007D4769" w:rsidRDefault="007D4769" w:rsidP="007D47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769">
        <w:rPr>
          <w:rFonts w:ascii="Times New Roman" w:hAnsi="Times New Roman" w:cs="Times New Roman"/>
          <w:color w:val="000000"/>
          <w:sz w:val="24"/>
          <w:szCs w:val="24"/>
        </w:rPr>
        <w:t>Лот 3, сумма долга 7 012 045,44 руб. – 6 310 840,90 руб.;</w:t>
      </w:r>
    </w:p>
    <w:p w14:paraId="409022E6" w14:textId="0F088515" w:rsidR="007D4769" w:rsidRPr="007D4769" w:rsidRDefault="007D4769" w:rsidP="007D47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769">
        <w:rPr>
          <w:rFonts w:ascii="Times New Roman" w:hAnsi="Times New Roman" w:cs="Times New Roman"/>
          <w:color w:val="000000"/>
          <w:sz w:val="24"/>
          <w:szCs w:val="24"/>
        </w:rPr>
        <w:t>Лот 5, сумма долга 7 812 944,57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Pr="007D476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769">
        <w:rPr>
          <w:rFonts w:ascii="Times New Roman" w:hAnsi="Times New Roman" w:cs="Times New Roman"/>
          <w:color w:val="000000"/>
          <w:sz w:val="24"/>
          <w:szCs w:val="24"/>
        </w:rPr>
        <w:t>7 031 650,11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bookmarkEnd w:id="0"/>
    <w:p w14:paraId="2276093E" w14:textId="77777777" w:rsidR="007D4769" w:rsidRDefault="007D4769" w:rsidP="007D47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76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 w:rsidRPr="007D4769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Pr="007D4769">
        <w:rPr>
          <w:rFonts w:ascii="Times New Roman" w:hAnsi="Times New Roman" w:cs="Times New Roman"/>
          <w:color w:val="000000"/>
          <w:sz w:val="24"/>
          <w:szCs w:val="24"/>
        </w:rPr>
        <w:t>, а также иные необходимые сведения определены в Сообщении в Коммерсанте о проведении торгов.</w:t>
      </w:r>
    </w:p>
    <w:p w14:paraId="23CF7F72" w14:textId="22F169D6" w:rsidR="00EE2718" w:rsidRPr="002B1B81" w:rsidRDefault="00EE2718" w:rsidP="007D47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0592"/>
    <w:rsid w:val="00072C16"/>
    <w:rsid w:val="00082F5E"/>
    <w:rsid w:val="000B5CF4"/>
    <w:rsid w:val="000D2CD1"/>
    <w:rsid w:val="0015099D"/>
    <w:rsid w:val="00157529"/>
    <w:rsid w:val="00163CE9"/>
    <w:rsid w:val="001B75B3"/>
    <w:rsid w:val="001C30B1"/>
    <w:rsid w:val="001E7487"/>
    <w:rsid w:val="001F039D"/>
    <w:rsid w:val="001F42FF"/>
    <w:rsid w:val="00240848"/>
    <w:rsid w:val="00284B1D"/>
    <w:rsid w:val="002B1B81"/>
    <w:rsid w:val="002C56F5"/>
    <w:rsid w:val="0031121C"/>
    <w:rsid w:val="003A52FD"/>
    <w:rsid w:val="00432832"/>
    <w:rsid w:val="00433703"/>
    <w:rsid w:val="00467D6B"/>
    <w:rsid w:val="00493A91"/>
    <w:rsid w:val="004E15DE"/>
    <w:rsid w:val="0054753F"/>
    <w:rsid w:val="0059668F"/>
    <w:rsid w:val="005B346C"/>
    <w:rsid w:val="005F1F68"/>
    <w:rsid w:val="006037E3"/>
    <w:rsid w:val="00662306"/>
    <w:rsid w:val="00662676"/>
    <w:rsid w:val="006652A3"/>
    <w:rsid w:val="00714773"/>
    <w:rsid w:val="007229EA"/>
    <w:rsid w:val="00735EAD"/>
    <w:rsid w:val="00744AFD"/>
    <w:rsid w:val="0075106C"/>
    <w:rsid w:val="0076265B"/>
    <w:rsid w:val="007672A8"/>
    <w:rsid w:val="0078189C"/>
    <w:rsid w:val="007B575E"/>
    <w:rsid w:val="007D4769"/>
    <w:rsid w:val="007E0782"/>
    <w:rsid w:val="007E3E1A"/>
    <w:rsid w:val="00814A72"/>
    <w:rsid w:val="00825B29"/>
    <w:rsid w:val="00826BE7"/>
    <w:rsid w:val="00841954"/>
    <w:rsid w:val="00865FD7"/>
    <w:rsid w:val="00882E21"/>
    <w:rsid w:val="00927CB6"/>
    <w:rsid w:val="00946078"/>
    <w:rsid w:val="0097541D"/>
    <w:rsid w:val="00981D48"/>
    <w:rsid w:val="00990502"/>
    <w:rsid w:val="00A33F49"/>
    <w:rsid w:val="00AB030D"/>
    <w:rsid w:val="00AF3005"/>
    <w:rsid w:val="00B254EE"/>
    <w:rsid w:val="00B41D69"/>
    <w:rsid w:val="00B953CE"/>
    <w:rsid w:val="00BC02C6"/>
    <w:rsid w:val="00C035F0"/>
    <w:rsid w:val="00C11EFF"/>
    <w:rsid w:val="00C64DBE"/>
    <w:rsid w:val="00C774C5"/>
    <w:rsid w:val="00C801B4"/>
    <w:rsid w:val="00C87A37"/>
    <w:rsid w:val="00CB0B5C"/>
    <w:rsid w:val="00CC0A96"/>
    <w:rsid w:val="00CC5C42"/>
    <w:rsid w:val="00CF06A5"/>
    <w:rsid w:val="00D1566F"/>
    <w:rsid w:val="00D437B1"/>
    <w:rsid w:val="00D62667"/>
    <w:rsid w:val="00DA477E"/>
    <w:rsid w:val="00E42813"/>
    <w:rsid w:val="00E614D3"/>
    <w:rsid w:val="00E82DD0"/>
    <w:rsid w:val="00EE2718"/>
    <w:rsid w:val="00F104BD"/>
    <w:rsid w:val="00F72E2B"/>
    <w:rsid w:val="00FA2178"/>
    <w:rsid w:val="00FB25C7"/>
    <w:rsid w:val="00FC03BC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2023-05-16T07:42:00Z</dcterms:created>
  <dcterms:modified xsi:type="dcterms:W3CDTF">2023-11-27T06:17:00Z</dcterms:modified>
</cp:coreProperties>
</file>