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8B2A41" w14:textId="1841580D" w:rsidR="006B19FE" w:rsidRDefault="00DB0400" w:rsidP="006B19F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400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DB0400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DB0400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DB0400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DB0400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DB0400">
        <w:rPr>
          <w:rFonts w:ascii="Times New Roman" w:hAnsi="Times New Roman" w:cs="Times New Roman"/>
          <w:color w:val="000000"/>
          <w:sz w:val="24"/>
          <w:szCs w:val="24"/>
        </w:rPr>
        <w:t>, (812)334-26-04, 8(800) 777-57-57, oleynik@auction-house.ru) (далее - Организатор торгов, ОТ), действующее на основании договора с Акционерным обществом «</w:t>
      </w:r>
      <w:proofErr w:type="spellStart"/>
      <w:r w:rsidRPr="00DB0400">
        <w:rPr>
          <w:rFonts w:ascii="Times New Roman" w:hAnsi="Times New Roman" w:cs="Times New Roman"/>
          <w:color w:val="000000"/>
          <w:sz w:val="24"/>
          <w:szCs w:val="24"/>
        </w:rPr>
        <w:t>СтарБанк</w:t>
      </w:r>
      <w:proofErr w:type="spellEnd"/>
      <w:r w:rsidRPr="00DB0400">
        <w:rPr>
          <w:rFonts w:ascii="Times New Roman" w:hAnsi="Times New Roman" w:cs="Times New Roman"/>
          <w:color w:val="000000"/>
          <w:sz w:val="24"/>
          <w:szCs w:val="24"/>
        </w:rPr>
        <w:t>» (АО «</w:t>
      </w:r>
      <w:proofErr w:type="spellStart"/>
      <w:r w:rsidRPr="00DB0400">
        <w:rPr>
          <w:rFonts w:ascii="Times New Roman" w:hAnsi="Times New Roman" w:cs="Times New Roman"/>
          <w:color w:val="000000"/>
          <w:sz w:val="24"/>
          <w:szCs w:val="24"/>
        </w:rPr>
        <w:t>СтарБанк</w:t>
      </w:r>
      <w:proofErr w:type="spellEnd"/>
      <w:r w:rsidRPr="00DB0400">
        <w:rPr>
          <w:rFonts w:ascii="Times New Roman" w:hAnsi="Times New Roman" w:cs="Times New Roman"/>
          <w:color w:val="000000"/>
          <w:sz w:val="24"/>
          <w:szCs w:val="24"/>
        </w:rPr>
        <w:t>»), (адрес регистрации: 127055, г. Москва, ул. Бутырский Вал, д. 68/70, стр. 1, ИНН 8905007462, ОГРН 1028900000051) (далее – финансовая организация), конкурсным управляющим (</w:t>
      </w:r>
      <w:proofErr w:type="gramStart"/>
      <w:r w:rsidRPr="00DB0400">
        <w:rPr>
          <w:rFonts w:ascii="Times New Roman" w:hAnsi="Times New Roman" w:cs="Times New Roman"/>
          <w:color w:val="000000"/>
          <w:sz w:val="24"/>
          <w:szCs w:val="24"/>
        </w:rPr>
        <w:t>ликвидатором) которого на основании решения Арбитражного суда г. Москвы от 10 августа 2016 г. по делу №А40-112269/16-124-171Б является государственная корпорация «Агентство по страхованию вкладов» (109240, г. Москва, ул. Высоцкого, д. 4) (далее – КУ),</w:t>
      </w:r>
      <w:r w:rsidR="003E3D90" w:rsidRPr="003E3D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B19FE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6B19FE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B19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B19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1B1F41B9" w14:textId="1CD7CB6D" w:rsidR="00DB0400" w:rsidRDefault="006B19FE" w:rsidP="006E39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Предметом Торгов </w:t>
      </w:r>
      <w:r w:rsidR="00DB0400" w:rsidRPr="00DB0400">
        <w:rPr>
          <w:color w:val="000000"/>
        </w:rPr>
        <w:t>является следующее имущество:</w:t>
      </w:r>
    </w:p>
    <w:p w14:paraId="43C2C449" w14:textId="61206D4F" w:rsidR="00DB0400" w:rsidRDefault="00F60561" w:rsidP="006E39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Лот 1 - </w:t>
      </w:r>
      <w:r w:rsidRPr="00F60561">
        <w:rPr>
          <w:color w:val="000000"/>
        </w:rPr>
        <w:t>Земельный участок - 300 кв. м, адрес: местоположение установлено относительно ориентира, расположенного в границах участка, почтовый адрес ориентира: Челябинская обл., г. Челябинск, "Любитель 1", уч. 175а, кадастровый номер 74:36:0603003:1539, земли населённых пунктов - для ведения садоводства, ограничения и обременения: на участке находится незарегистрированная постройка</w:t>
      </w:r>
      <w:r>
        <w:rPr>
          <w:color w:val="000000"/>
        </w:rPr>
        <w:t xml:space="preserve"> - </w:t>
      </w:r>
      <w:r w:rsidRPr="00F60561">
        <w:rPr>
          <w:color w:val="000000"/>
        </w:rPr>
        <w:t>320 000,00</w:t>
      </w:r>
      <w:r>
        <w:rPr>
          <w:color w:val="000000"/>
        </w:rPr>
        <w:t xml:space="preserve"> руб.;</w:t>
      </w:r>
    </w:p>
    <w:p w14:paraId="2FE09E43" w14:textId="6C684538" w:rsidR="006B19FE" w:rsidRDefault="00DB0400" w:rsidP="006E39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П</w:t>
      </w:r>
      <w:r w:rsidR="006B19FE">
        <w:rPr>
          <w:color w:val="000000"/>
        </w:rPr>
        <w:t xml:space="preserve">рава требования к юридическим и физическим лицам ((в скобках указана в </w:t>
      </w:r>
      <w:proofErr w:type="spellStart"/>
      <w:r w:rsidR="006B19FE">
        <w:rPr>
          <w:color w:val="000000"/>
        </w:rPr>
        <w:t>т.ч</w:t>
      </w:r>
      <w:proofErr w:type="spellEnd"/>
      <w:r w:rsidR="006B19FE">
        <w:rPr>
          <w:color w:val="000000"/>
        </w:rPr>
        <w:t>. сумма долга) – начальная цена продажи лота):</w:t>
      </w:r>
    </w:p>
    <w:p w14:paraId="77346A27" w14:textId="5AB3B023" w:rsidR="00DB0400" w:rsidRDefault="00F60561" w:rsidP="003B14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Лот 2 - </w:t>
      </w:r>
      <w:r w:rsidRPr="00F60561">
        <w:rPr>
          <w:color w:val="000000"/>
        </w:rPr>
        <w:t>ООО "НПО Сибирская органика", ИНН 7731298875, определение АС г. Москвы от 06.06.2017 по делу А40-112269/16-124-171Б  (6 945 185,98 руб.)</w:t>
      </w:r>
      <w:r>
        <w:rPr>
          <w:color w:val="000000"/>
        </w:rPr>
        <w:t xml:space="preserve"> - </w:t>
      </w:r>
      <w:r w:rsidRPr="00F60561">
        <w:rPr>
          <w:color w:val="000000"/>
        </w:rPr>
        <w:t>6 945 185,98</w:t>
      </w:r>
      <w:r>
        <w:rPr>
          <w:color w:val="000000"/>
        </w:rPr>
        <w:t xml:space="preserve"> руб.;</w:t>
      </w:r>
    </w:p>
    <w:p w14:paraId="3A791345" w14:textId="1AC3DBC1" w:rsidR="00F60561" w:rsidRDefault="00F60561" w:rsidP="003B14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>
        <w:rPr>
          <w:color w:val="000000"/>
        </w:rPr>
        <w:t xml:space="preserve">Лот 3 - </w:t>
      </w:r>
      <w:proofErr w:type="spellStart"/>
      <w:r w:rsidRPr="00F60561">
        <w:rPr>
          <w:color w:val="000000"/>
        </w:rPr>
        <w:t>Баутдинова</w:t>
      </w:r>
      <w:proofErr w:type="spellEnd"/>
      <w:r w:rsidRPr="00F60561">
        <w:rPr>
          <w:color w:val="000000"/>
        </w:rPr>
        <w:t xml:space="preserve"> Светлана Васильевна солидарно с Логвиненко Мариной Николаевной, решение </w:t>
      </w:r>
      <w:proofErr w:type="spellStart"/>
      <w:r w:rsidRPr="00F60561">
        <w:rPr>
          <w:color w:val="000000"/>
        </w:rPr>
        <w:t>Сургутского</w:t>
      </w:r>
      <w:proofErr w:type="spellEnd"/>
      <w:r w:rsidRPr="00F60561">
        <w:rPr>
          <w:color w:val="000000"/>
        </w:rPr>
        <w:t xml:space="preserve"> городского суда ХМАО-Югры от 10.06.2016 по делу 2-3/2016, решение </w:t>
      </w:r>
      <w:proofErr w:type="spellStart"/>
      <w:r w:rsidRPr="00F60561">
        <w:rPr>
          <w:color w:val="000000"/>
        </w:rPr>
        <w:t>Сургутского</w:t>
      </w:r>
      <w:proofErr w:type="spellEnd"/>
      <w:r w:rsidRPr="00F60561">
        <w:rPr>
          <w:color w:val="000000"/>
        </w:rPr>
        <w:t xml:space="preserve"> городского суда ХМАО-Югры от 24.07.2017 по делу 2-5095/2017, решение </w:t>
      </w:r>
      <w:proofErr w:type="spellStart"/>
      <w:r w:rsidRPr="00F60561">
        <w:rPr>
          <w:color w:val="000000"/>
        </w:rPr>
        <w:t>Сургутского</w:t>
      </w:r>
      <w:proofErr w:type="spellEnd"/>
      <w:r w:rsidRPr="00F60561">
        <w:rPr>
          <w:color w:val="000000"/>
        </w:rPr>
        <w:t xml:space="preserve"> городского суда ХМАО-Югры от 31.05.2018 по делу 2-3066/2018 (62 904 686,91 руб.)</w:t>
      </w:r>
      <w:r>
        <w:rPr>
          <w:color w:val="000000"/>
        </w:rPr>
        <w:t xml:space="preserve"> - </w:t>
      </w:r>
      <w:r w:rsidRPr="00F60561">
        <w:rPr>
          <w:color w:val="000000"/>
        </w:rPr>
        <w:t>62 904 686,91</w:t>
      </w:r>
      <w:r>
        <w:rPr>
          <w:color w:val="000000"/>
        </w:rPr>
        <w:t xml:space="preserve"> руб.;</w:t>
      </w:r>
      <w:proofErr w:type="gramEnd"/>
    </w:p>
    <w:p w14:paraId="66D24BA9" w14:textId="3E8734E1" w:rsidR="00F60561" w:rsidRDefault="00F60561" w:rsidP="003B14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>
        <w:rPr>
          <w:color w:val="000000"/>
        </w:rPr>
        <w:t xml:space="preserve">Лот 4 - </w:t>
      </w:r>
      <w:proofErr w:type="spellStart"/>
      <w:r w:rsidRPr="00F60561">
        <w:rPr>
          <w:color w:val="000000"/>
        </w:rPr>
        <w:t>Шипицын</w:t>
      </w:r>
      <w:proofErr w:type="spellEnd"/>
      <w:r w:rsidRPr="00F60561">
        <w:rPr>
          <w:color w:val="000000"/>
        </w:rPr>
        <w:t xml:space="preserve"> Дмитрий Владимирович, определение АС Омской области от 05.05.2021 по делу А46-14706/2015, постановление восьмого ААС от 24.08.2021 по делу А46-14706/2015, определение АС Омской области от 20.09.2021 по делу А46-14706/2015, постановление АС Западно-Сибирского округа от 10.11.2021 по делу А46-14706/2015, постановление восьмого ААС г. Омска от 14.04.2022 по делу А46-14706/2015 (2 117 317,89 руб.)</w:t>
      </w:r>
      <w:r>
        <w:rPr>
          <w:color w:val="000000"/>
        </w:rPr>
        <w:t xml:space="preserve"> - </w:t>
      </w:r>
      <w:r w:rsidRPr="00F60561">
        <w:rPr>
          <w:color w:val="000000"/>
        </w:rPr>
        <w:t>2</w:t>
      </w:r>
      <w:proofErr w:type="gramEnd"/>
      <w:r w:rsidRPr="00F60561">
        <w:rPr>
          <w:color w:val="000000"/>
        </w:rPr>
        <w:t xml:space="preserve"> 117 317,89</w:t>
      </w:r>
      <w:r>
        <w:rPr>
          <w:color w:val="000000"/>
        </w:rPr>
        <w:t xml:space="preserve"> руб.</w:t>
      </w:r>
    </w:p>
    <w:p w14:paraId="72CEA841" w14:textId="48AAFA10" w:rsidR="009E6456" w:rsidRPr="0037642D" w:rsidRDefault="009E6456" w:rsidP="003B14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B1B4A">
        <w:rPr>
          <w:color w:val="000000"/>
        </w:rPr>
        <w:t>С подробной информацией о составе</w:t>
      </w:r>
      <w:r w:rsidRPr="0037642D">
        <w:rPr>
          <w:rFonts w:ascii="Times New Roman CYR" w:hAnsi="Times New Roman CYR" w:cs="Times New Roman CYR"/>
          <w:color w:val="000000"/>
        </w:rPr>
        <w:t xml:space="preserve"> лотов финансовой организации можно ознакомиться </w:t>
      </w:r>
      <w:proofErr w:type="gramStart"/>
      <w:r w:rsidRPr="0037642D">
        <w:rPr>
          <w:rFonts w:ascii="Times New Roman CYR" w:hAnsi="Times New Roman CYR" w:cs="Times New Roman CYR"/>
          <w:color w:val="000000"/>
        </w:rPr>
        <w:t>на</w:t>
      </w:r>
      <w:proofErr w:type="gramEnd"/>
      <w:r w:rsidRPr="0037642D">
        <w:rPr>
          <w:rFonts w:ascii="Times New Roman CYR" w:hAnsi="Times New Roman CYR" w:cs="Times New Roman CYR"/>
          <w:color w:val="000000"/>
        </w:rPr>
        <w:t xml:space="preserve"> </w:t>
      </w:r>
      <w:proofErr w:type="gramStart"/>
      <w:r w:rsidRPr="0037642D">
        <w:rPr>
          <w:rFonts w:ascii="Times New Roman CYR" w:hAnsi="Times New Roman CYR" w:cs="Times New Roman CYR"/>
          <w:color w:val="000000"/>
        </w:rPr>
        <w:t>сайте</w:t>
      </w:r>
      <w:proofErr w:type="gramEnd"/>
      <w:r w:rsidRPr="0037642D">
        <w:rPr>
          <w:rFonts w:ascii="Times New Roman CYR" w:hAnsi="Times New Roman CYR" w:cs="Times New Roman CYR"/>
          <w:color w:val="000000"/>
        </w:rPr>
        <w:t xml:space="preserve"> ОТ http://www.auction-house.ru/, также </w:t>
      </w:r>
      <w:hyperlink r:id="rId6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7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0172CCD0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</w:t>
      </w:r>
      <w:r w:rsidRPr="009725E3">
        <w:rPr>
          <w:rFonts w:ascii="Times New Roman CYR" w:hAnsi="Times New Roman CYR" w:cs="Times New Roman CYR"/>
          <w:color w:val="000000"/>
        </w:rPr>
        <w:t xml:space="preserve">– </w:t>
      </w:r>
      <w:r w:rsidR="00E85BEE">
        <w:rPr>
          <w:rFonts w:ascii="Times New Roman CYR" w:hAnsi="Times New Roman CYR" w:cs="Times New Roman CYR"/>
          <w:color w:val="000000"/>
        </w:rPr>
        <w:t>5</w:t>
      </w:r>
      <w:r w:rsidR="009E7E5E" w:rsidRPr="009725E3">
        <w:rPr>
          <w:rFonts w:ascii="Times New Roman CYR" w:hAnsi="Times New Roman CYR" w:cs="Times New Roman CYR"/>
          <w:color w:val="000000"/>
        </w:rPr>
        <w:t xml:space="preserve"> </w:t>
      </w:r>
      <w:r w:rsidR="0037642D" w:rsidRPr="009725E3">
        <w:rPr>
          <w:rFonts w:ascii="Times New Roman CYR" w:hAnsi="Times New Roman CYR" w:cs="Times New Roman CYR"/>
          <w:color w:val="000000"/>
        </w:rPr>
        <w:t>(</w:t>
      </w:r>
      <w:r w:rsidR="00E85BEE">
        <w:rPr>
          <w:rFonts w:ascii="Times New Roman CYR" w:hAnsi="Times New Roman CYR" w:cs="Times New Roman CYR"/>
          <w:color w:val="000000"/>
        </w:rPr>
        <w:t>п</w:t>
      </w:r>
      <w:r w:rsidR="0037642D" w:rsidRPr="009725E3">
        <w:rPr>
          <w:rFonts w:ascii="Times New Roman CYR" w:hAnsi="Times New Roman CYR" w:cs="Times New Roman CYR"/>
          <w:color w:val="000000"/>
        </w:rPr>
        <w:t>ять)</w:t>
      </w:r>
      <w:r w:rsidRPr="009725E3">
        <w:rPr>
          <w:rFonts w:ascii="Times New Roman CYR" w:hAnsi="Times New Roman CYR" w:cs="Times New Roman CYR"/>
          <w:color w:val="000000"/>
        </w:rPr>
        <w:t xml:space="preserve">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49D78BD7" w14:textId="40F282D3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Торги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имуществом финансовой организации будут проведены в 14:00 часов по московскому времени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DB0400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3E3D90"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="004F7CF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DB0400">
        <w:rPr>
          <w:rFonts w:ascii="Times New Roman" w:hAnsi="Times New Roman" w:cs="Times New Roman"/>
          <w:b/>
          <w:color w:val="000000"/>
          <w:sz w:val="24"/>
          <w:szCs w:val="24"/>
        </w:rPr>
        <w:t>ок</w:t>
      </w:r>
      <w:r w:rsidR="00E83474">
        <w:rPr>
          <w:rFonts w:ascii="Times New Roman" w:hAnsi="Times New Roman" w:cs="Times New Roman"/>
          <w:b/>
          <w:color w:val="000000"/>
          <w:sz w:val="24"/>
          <w:szCs w:val="24"/>
        </w:rPr>
        <w:t>тября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на электронной площадке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по адресу: </w:t>
      </w:r>
      <w:hyperlink r:id="rId8" w:history="1">
        <w:r w:rsidRPr="009725E3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http://lot-online.ru</w:t>
        </w:r>
      </w:hyperlink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14:paraId="6D1C808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Время окончания Торгов:</w:t>
      </w:r>
    </w:p>
    <w:p w14:paraId="797BE1E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20966EE7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462963DE" w14:textId="13BD27AF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если по итогам Торгов, назначенных на </w:t>
      </w:r>
      <w:r w:rsidR="00DB0400" w:rsidRPr="00DB040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16 октября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г.,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лоты не реализованы, то в 14:00 часов по московскому времени </w:t>
      </w:r>
      <w:r w:rsidR="00DB0400">
        <w:rPr>
          <w:rFonts w:ascii="Times New Roman" w:hAnsi="Times New Roman" w:cs="Times New Roman"/>
          <w:b/>
          <w:color w:val="000000"/>
          <w:sz w:val="24"/>
          <w:szCs w:val="24"/>
        </w:rPr>
        <w:t>29</w:t>
      </w:r>
      <w:r w:rsidR="007649B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6B19FE">
        <w:rPr>
          <w:rFonts w:ascii="Times New Roman" w:hAnsi="Times New Roman" w:cs="Times New Roman"/>
          <w:b/>
          <w:color w:val="000000"/>
          <w:sz w:val="24"/>
          <w:szCs w:val="24"/>
        </w:rPr>
        <w:t>но</w:t>
      </w:r>
      <w:r w:rsidR="009E647D">
        <w:rPr>
          <w:rFonts w:ascii="Times New Roman" w:hAnsi="Times New Roman" w:cs="Times New Roman"/>
          <w:b/>
          <w:color w:val="000000"/>
          <w:sz w:val="24"/>
          <w:szCs w:val="24"/>
        </w:rPr>
        <w:t>ября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на ЭТП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будут проведены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повторные Торги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нереализованными лотами со снижением начальной цены лотов на 10 (Десять) процентов.</w:t>
      </w:r>
    </w:p>
    <w:p w14:paraId="3CE90E3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53D35AA0" w14:textId="7E1A0001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DB04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05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B04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сентября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964EC1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, а на участие в повторных Торгах начинается в 00:00 часов по московскому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времени </w:t>
      </w:r>
      <w:r w:rsidR="00DB0400" w:rsidRPr="00DB04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DB04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  <w:r w:rsidR="00DB0400" w:rsidRPr="00DB040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октября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и задатков прекращается в 14:00 часов по</w:t>
      </w:r>
      <w:proofErr w:type="gramEnd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московскому времени за 5 (Пять) календарных дней до даты проведения соответствующих Торгов.</w:t>
      </w:r>
    </w:p>
    <w:p w14:paraId="6E48959F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0D410D9" w14:textId="77777777" w:rsidR="00E83A1A" w:rsidRDefault="00E83A1A" w:rsidP="00E83A1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hd w:val="clear" w:color="auto" w:fill="FFFFFF"/>
        </w:rPr>
      </w:pPr>
      <w:r>
        <w:rPr>
          <w:b/>
          <w:bCs/>
          <w:color w:val="000000"/>
        </w:rPr>
        <w:t>Торги ППП</w:t>
      </w:r>
      <w:r>
        <w:rPr>
          <w:color w:val="000000"/>
          <w:shd w:val="clear" w:color="auto" w:fill="FFFFFF"/>
        </w:rPr>
        <w:t xml:space="preserve"> будут проведены на ЭТП:</w:t>
      </w:r>
    </w:p>
    <w:p w14:paraId="1A9CA145" w14:textId="4215960C" w:rsidR="003E3D90" w:rsidRDefault="00E83474" w:rsidP="00DB040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по лот</w:t>
      </w:r>
      <w:r w:rsidR="00DB0400">
        <w:rPr>
          <w:b/>
          <w:bCs/>
          <w:color w:val="000000"/>
        </w:rPr>
        <w:t>у</w:t>
      </w:r>
      <w:r>
        <w:rPr>
          <w:b/>
          <w:bCs/>
          <w:color w:val="000000"/>
        </w:rPr>
        <w:t xml:space="preserve"> 1 - с </w:t>
      </w:r>
      <w:r w:rsidR="00DB0400">
        <w:rPr>
          <w:b/>
          <w:bCs/>
          <w:color w:val="000000"/>
        </w:rPr>
        <w:t>04</w:t>
      </w:r>
      <w:r>
        <w:rPr>
          <w:b/>
          <w:bCs/>
          <w:color w:val="000000"/>
        </w:rPr>
        <w:t xml:space="preserve"> </w:t>
      </w:r>
      <w:r w:rsidR="00DB0400">
        <w:rPr>
          <w:b/>
          <w:bCs/>
          <w:color w:val="000000"/>
        </w:rPr>
        <w:t>дека</w:t>
      </w:r>
      <w:r>
        <w:rPr>
          <w:b/>
          <w:bCs/>
          <w:color w:val="000000"/>
        </w:rPr>
        <w:t xml:space="preserve">бря 2023 г. по </w:t>
      </w:r>
      <w:r w:rsidR="00DB0400">
        <w:rPr>
          <w:b/>
          <w:bCs/>
          <w:color w:val="000000"/>
        </w:rPr>
        <w:t>05</w:t>
      </w:r>
      <w:r w:rsidR="003E3D90" w:rsidRPr="003E3D90">
        <w:rPr>
          <w:b/>
          <w:bCs/>
          <w:color w:val="000000"/>
        </w:rPr>
        <w:t xml:space="preserve"> </w:t>
      </w:r>
      <w:r w:rsidR="003E3D90">
        <w:rPr>
          <w:b/>
          <w:bCs/>
          <w:color w:val="000000"/>
        </w:rPr>
        <w:t>янва</w:t>
      </w:r>
      <w:r w:rsidR="003E3D90" w:rsidRPr="003E3D90">
        <w:rPr>
          <w:b/>
          <w:bCs/>
          <w:color w:val="000000"/>
        </w:rPr>
        <w:t>ря 202</w:t>
      </w:r>
      <w:r w:rsidR="003E3D90">
        <w:rPr>
          <w:b/>
          <w:bCs/>
          <w:color w:val="000000"/>
        </w:rPr>
        <w:t>4</w:t>
      </w:r>
      <w:r w:rsidR="003E3D90" w:rsidRPr="003E3D90">
        <w:rPr>
          <w:b/>
          <w:bCs/>
          <w:color w:val="000000"/>
        </w:rPr>
        <w:t xml:space="preserve"> г.;</w:t>
      </w:r>
    </w:p>
    <w:p w14:paraId="24F66A27" w14:textId="25196D00" w:rsidR="003E3D90" w:rsidRDefault="003E3D90" w:rsidP="00DB04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E3D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 лотам </w:t>
      </w:r>
      <w:r w:rsidR="00DB04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2-4</w:t>
      </w:r>
      <w:r w:rsidRPr="003E3D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с </w:t>
      </w:r>
      <w:r w:rsidR="00DB0400" w:rsidRPr="00DB040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04 декабря </w:t>
      </w:r>
      <w:r w:rsidRPr="003E3D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2023 г. по </w:t>
      </w:r>
      <w:r w:rsidR="00DB04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12</w:t>
      </w:r>
      <w:r w:rsidR="00DB0400" w:rsidRPr="00DB040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декабря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2023 г.</w:t>
      </w:r>
    </w:p>
    <w:p w14:paraId="11692C3C" w14:textId="1BCD41A3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DB0400" w:rsidRPr="00DB040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04 декабря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4F7CF8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4F7CF8">
        <w:rPr>
          <w:rFonts w:ascii="Times New Roman" w:hAnsi="Times New Roman" w:cs="Times New Roman"/>
          <w:color w:val="000000"/>
          <w:sz w:val="24"/>
          <w:szCs w:val="24"/>
        </w:rPr>
        <w:t>Один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) календарны</w:t>
      </w:r>
      <w:r w:rsidR="004F7CF8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r w:rsidR="004F7CF8">
        <w:rPr>
          <w:rFonts w:ascii="Times New Roman" w:hAnsi="Times New Roman" w:cs="Times New Roman"/>
          <w:color w:val="000000"/>
          <w:sz w:val="24"/>
          <w:szCs w:val="24"/>
        </w:rPr>
        <w:t>ень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246E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5246E8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5246E8">
        <w:rPr>
          <w:color w:val="000000"/>
        </w:rPr>
        <w:t>:</w:t>
      </w:r>
    </w:p>
    <w:p w14:paraId="39B58F88" w14:textId="5B124CB9" w:rsidR="003E3D90" w:rsidRDefault="006F5364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F536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лота </w:t>
      </w:r>
      <w:r w:rsidR="00DB0400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Pr="006F5364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14D17F64" w14:textId="77777777" w:rsidR="00F60561" w:rsidRPr="00F60561" w:rsidRDefault="00F60561" w:rsidP="00F605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0561">
        <w:rPr>
          <w:rFonts w:ascii="Times New Roman" w:hAnsi="Times New Roman" w:cs="Times New Roman"/>
          <w:color w:val="000000"/>
          <w:sz w:val="24"/>
          <w:szCs w:val="24"/>
        </w:rPr>
        <w:t>с 04 декабря 2023 г. по 06 декабря 2023 г. - в размере начальной цены продажи лота;</w:t>
      </w:r>
    </w:p>
    <w:p w14:paraId="4410D4C1" w14:textId="77777777" w:rsidR="00F60561" w:rsidRPr="00F60561" w:rsidRDefault="00F60561" w:rsidP="00F605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0561">
        <w:rPr>
          <w:rFonts w:ascii="Times New Roman" w:hAnsi="Times New Roman" w:cs="Times New Roman"/>
          <w:color w:val="000000"/>
          <w:sz w:val="24"/>
          <w:szCs w:val="24"/>
        </w:rPr>
        <w:t>с 07 декабря 2023 г. по 09 декабря 2023 г. - в размере 90,60% от начальной цены продажи лота;</w:t>
      </w:r>
    </w:p>
    <w:p w14:paraId="54BEB725" w14:textId="77777777" w:rsidR="00F60561" w:rsidRPr="00F60561" w:rsidRDefault="00F60561" w:rsidP="00F605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0561">
        <w:rPr>
          <w:rFonts w:ascii="Times New Roman" w:hAnsi="Times New Roman" w:cs="Times New Roman"/>
          <w:color w:val="000000"/>
          <w:sz w:val="24"/>
          <w:szCs w:val="24"/>
        </w:rPr>
        <w:t>с 10 декабря 2023 г. по 12 декабря 2023 г. - в размере 81,20% от начальной цены продажи лота;</w:t>
      </w:r>
    </w:p>
    <w:p w14:paraId="3384E7C6" w14:textId="77777777" w:rsidR="00F60561" w:rsidRPr="00F60561" w:rsidRDefault="00F60561" w:rsidP="00F605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0561">
        <w:rPr>
          <w:rFonts w:ascii="Times New Roman" w:hAnsi="Times New Roman" w:cs="Times New Roman"/>
          <w:color w:val="000000"/>
          <w:sz w:val="24"/>
          <w:szCs w:val="24"/>
        </w:rPr>
        <w:t>с 13 декабря 2023 г. по 15 декабря 2023 г. - в размере 71,80% от начальной цены продажи лота;</w:t>
      </w:r>
    </w:p>
    <w:p w14:paraId="0CBC6EE6" w14:textId="77777777" w:rsidR="00F60561" w:rsidRPr="00F60561" w:rsidRDefault="00F60561" w:rsidP="00F605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0561">
        <w:rPr>
          <w:rFonts w:ascii="Times New Roman" w:hAnsi="Times New Roman" w:cs="Times New Roman"/>
          <w:color w:val="000000"/>
          <w:sz w:val="24"/>
          <w:szCs w:val="24"/>
        </w:rPr>
        <w:t>с 16 декабря 2023 г. по 18 декабря 2023 г. - в размере 62,40% от начальной цены продажи лота;</w:t>
      </w:r>
    </w:p>
    <w:p w14:paraId="33F72A79" w14:textId="77777777" w:rsidR="00F60561" w:rsidRPr="00F60561" w:rsidRDefault="00F60561" w:rsidP="00F605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0561">
        <w:rPr>
          <w:rFonts w:ascii="Times New Roman" w:hAnsi="Times New Roman" w:cs="Times New Roman"/>
          <w:color w:val="000000"/>
          <w:sz w:val="24"/>
          <w:szCs w:val="24"/>
        </w:rPr>
        <w:t>с 19 декабря 2023 г. по 21 декабря 2023 г. - в размере 53,00% от начальной цены продажи лота;</w:t>
      </w:r>
    </w:p>
    <w:p w14:paraId="2C253149" w14:textId="77777777" w:rsidR="00F60561" w:rsidRPr="00F60561" w:rsidRDefault="00F60561" w:rsidP="00F605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0561">
        <w:rPr>
          <w:rFonts w:ascii="Times New Roman" w:hAnsi="Times New Roman" w:cs="Times New Roman"/>
          <w:color w:val="000000"/>
          <w:sz w:val="24"/>
          <w:szCs w:val="24"/>
        </w:rPr>
        <w:t>с 22 декабря 2023 г. по 24 декабря 2023 г. - в размере 43,60% от начальной цены продажи лота;</w:t>
      </w:r>
    </w:p>
    <w:p w14:paraId="29E08261" w14:textId="77777777" w:rsidR="00F60561" w:rsidRPr="00F60561" w:rsidRDefault="00F60561" w:rsidP="00F605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0561">
        <w:rPr>
          <w:rFonts w:ascii="Times New Roman" w:hAnsi="Times New Roman" w:cs="Times New Roman"/>
          <w:color w:val="000000"/>
          <w:sz w:val="24"/>
          <w:szCs w:val="24"/>
        </w:rPr>
        <w:t>с 25 декабря 2023 г. по 27 декабря 2023 г. - в размере 34,20% от начальной цены продажи лота;</w:t>
      </w:r>
    </w:p>
    <w:p w14:paraId="24F69A4F" w14:textId="77777777" w:rsidR="00F60561" w:rsidRPr="00F60561" w:rsidRDefault="00F60561" w:rsidP="00F605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0561">
        <w:rPr>
          <w:rFonts w:ascii="Times New Roman" w:hAnsi="Times New Roman" w:cs="Times New Roman"/>
          <w:color w:val="000000"/>
          <w:sz w:val="24"/>
          <w:szCs w:val="24"/>
        </w:rPr>
        <w:t>с 28 декабря 2023 г. по 30 декабря 2023 г. - в размере 24,80% от начальной цены продажи лота;</w:t>
      </w:r>
    </w:p>
    <w:p w14:paraId="238A7EB9" w14:textId="77777777" w:rsidR="00F60561" w:rsidRPr="00F60561" w:rsidRDefault="00F60561" w:rsidP="00F605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0561">
        <w:rPr>
          <w:rFonts w:ascii="Times New Roman" w:hAnsi="Times New Roman" w:cs="Times New Roman"/>
          <w:color w:val="000000"/>
          <w:sz w:val="24"/>
          <w:szCs w:val="24"/>
        </w:rPr>
        <w:t>с 31 декабря 2023 г. по 02 января 2024 г. - в размере 15,40% от начальной цены продажи лота;</w:t>
      </w:r>
    </w:p>
    <w:p w14:paraId="609C9CEE" w14:textId="11D664FC" w:rsidR="00DB0400" w:rsidRPr="00DB0400" w:rsidRDefault="00F60561" w:rsidP="00F605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0561">
        <w:rPr>
          <w:rFonts w:ascii="Times New Roman" w:hAnsi="Times New Roman" w:cs="Times New Roman"/>
          <w:color w:val="000000"/>
          <w:sz w:val="24"/>
          <w:szCs w:val="24"/>
        </w:rPr>
        <w:t>с 03 января 2024 г. по 05 января 2024 г. - в размере 6,00%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3A37743C" w14:textId="5D004446" w:rsidR="006F5364" w:rsidRDefault="006F5364" w:rsidP="006F53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8347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лотов </w:t>
      </w:r>
      <w:r w:rsidR="00DB0400">
        <w:rPr>
          <w:rFonts w:ascii="Times New Roman" w:hAnsi="Times New Roman" w:cs="Times New Roman"/>
          <w:b/>
          <w:color w:val="000000"/>
          <w:sz w:val="24"/>
          <w:szCs w:val="24"/>
        </w:rPr>
        <w:t>2-4</w:t>
      </w:r>
      <w:r w:rsidRPr="00E83474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6834D7D0" w14:textId="77777777" w:rsidR="00F60561" w:rsidRPr="00F60561" w:rsidRDefault="00F60561" w:rsidP="00F605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0561">
        <w:rPr>
          <w:rFonts w:ascii="Times New Roman" w:hAnsi="Times New Roman" w:cs="Times New Roman"/>
          <w:color w:val="000000"/>
          <w:sz w:val="24"/>
          <w:szCs w:val="24"/>
        </w:rPr>
        <w:t>с 04 декабря 2023 г. по 06 декабря 2023 г. - в размере начальной цены продажи лотов;</w:t>
      </w:r>
    </w:p>
    <w:p w14:paraId="4E4830CF" w14:textId="77777777" w:rsidR="00F60561" w:rsidRPr="00F60561" w:rsidRDefault="00F60561" w:rsidP="00F605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0561">
        <w:rPr>
          <w:rFonts w:ascii="Times New Roman" w:hAnsi="Times New Roman" w:cs="Times New Roman"/>
          <w:color w:val="000000"/>
          <w:sz w:val="24"/>
          <w:szCs w:val="24"/>
        </w:rPr>
        <w:t>с 07 декабря 2023 г. по 09 декабря 2023 г. - в размере 94,50% от начальной цены продажи лотов;</w:t>
      </w:r>
    </w:p>
    <w:p w14:paraId="6E482411" w14:textId="2238719A" w:rsidR="00DB0400" w:rsidRDefault="00F60561" w:rsidP="00F605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0561">
        <w:rPr>
          <w:rFonts w:ascii="Times New Roman" w:hAnsi="Times New Roman" w:cs="Times New Roman"/>
          <w:color w:val="000000"/>
          <w:sz w:val="24"/>
          <w:szCs w:val="24"/>
        </w:rPr>
        <w:t xml:space="preserve">с 10 декабря 2023 г. по 12 декабря 2023 г. - в размере 89,00%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лотов.</w:t>
      </w:r>
      <w:bookmarkStart w:id="0" w:name="_GoBack"/>
      <w:bookmarkEnd w:id="0"/>
    </w:p>
    <w:p w14:paraId="54E8AFA8" w14:textId="12E37C41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</w:t>
      </w:r>
      <w:r w:rsidRPr="005246E8">
        <w:rPr>
          <w:rFonts w:ascii="Times New Roman" w:hAnsi="Times New Roman" w:cs="Times New Roman"/>
          <w:sz w:val="24"/>
          <w:szCs w:val="24"/>
        </w:rPr>
        <w:lastRenderedPageBreak/>
        <w:t>(банкротстве)».</w:t>
      </w:r>
    </w:p>
    <w:p w14:paraId="5D3E6BCF" w14:textId="77777777" w:rsidR="00DB0400" w:rsidRPr="00DB0400" w:rsidRDefault="00DB0400" w:rsidP="00DB040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0400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  <w:proofErr w:type="gramEnd"/>
    </w:p>
    <w:p w14:paraId="3EBAD0B2" w14:textId="77777777" w:rsidR="00DB0400" w:rsidRPr="00DB0400" w:rsidRDefault="00DB0400" w:rsidP="00DB040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0400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</w:t>
      </w:r>
      <w:proofErr w:type="gramEnd"/>
      <w:r w:rsidRPr="00DB040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B0400">
        <w:rPr>
          <w:rFonts w:ascii="Times New Roman" w:hAnsi="Times New Roman" w:cs="Times New Roman"/>
          <w:sz w:val="24"/>
          <w:szCs w:val="24"/>
        </w:rPr>
        <w:t>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</w:t>
      </w:r>
      <w:proofErr w:type="gramEnd"/>
      <w:r w:rsidRPr="00DB0400">
        <w:rPr>
          <w:rFonts w:ascii="Times New Roman" w:hAnsi="Times New Roman" w:cs="Times New Roman"/>
          <w:sz w:val="24"/>
          <w:szCs w:val="24"/>
        </w:rPr>
        <w:t xml:space="preserve"> иностранных инвестиций в Российской Федерации.</w:t>
      </w:r>
    </w:p>
    <w:p w14:paraId="1FE5171B" w14:textId="77777777" w:rsidR="00DB0400" w:rsidRPr="00DB0400" w:rsidRDefault="00DB0400" w:rsidP="00DB040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400">
        <w:rPr>
          <w:rFonts w:ascii="Times New Roman" w:hAnsi="Times New Roman" w:cs="Times New Roman"/>
          <w:sz w:val="24"/>
          <w:szCs w:val="24"/>
        </w:rPr>
        <w:t xml:space="preserve">Одновременно с заявкой на участие в торгах заявитель предоставляет Организатору торгов информацию о том, является ли он (или </w:t>
      </w:r>
      <w:proofErr w:type="gramStart"/>
      <w:r w:rsidRPr="00DB0400">
        <w:rPr>
          <w:rFonts w:ascii="Times New Roman" w:hAnsi="Times New Roman" w:cs="Times New Roman"/>
          <w:sz w:val="24"/>
          <w:szCs w:val="24"/>
        </w:rPr>
        <w:t>лицо</w:t>
      </w:r>
      <w:proofErr w:type="gramEnd"/>
      <w:r w:rsidRPr="00DB0400">
        <w:rPr>
          <w:rFonts w:ascii="Times New Roman" w:hAnsi="Times New Roman" w:cs="Times New Roman"/>
          <w:sz w:val="24"/>
          <w:szCs w:val="24"/>
        </w:rPr>
        <w:t xml:space="preserve">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30D96144" w14:textId="32B42380" w:rsidR="00DB0400" w:rsidRPr="00BA096F" w:rsidRDefault="00DB0400" w:rsidP="00DB040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400">
        <w:rPr>
          <w:rFonts w:ascii="Times New Roman" w:hAnsi="Times New Roman" w:cs="Times New Roman"/>
          <w:sz w:val="24"/>
          <w:szCs w:val="24"/>
        </w:rPr>
        <w:t>Риски, связанные с отказом в заключени</w:t>
      </w:r>
      <w:proofErr w:type="gramStart"/>
      <w:r w:rsidRPr="00DB040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DB0400">
        <w:rPr>
          <w:rFonts w:ascii="Times New Roman" w:hAnsi="Times New Roman" w:cs="Times New Roman"/>
          <w:sz w:val="24"/>
          <w:szCs w:val="24"/>
        </w:rPr>
        <w:t xml:space="preserve"> сделки по итогам торгов с учетом положений Указа Президента РФ, несет покупатель.</w:t>
      </w:r>
    </w:p>
    <w:p w14:paraId="243C555D" w14:textId="7E936A83" w:rsidR="009E6456" w:rsidRPr="005246E8" w:rsidRDefault="009E6456" w:rsidP="00E8347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CC76B5" w:rsidRPr="005246E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</w:t>
      </w:r>
      <w:r w:rsidRPr="005246E8">
        <w:rPr>
          <w:rFonts w:ascii="Times New Roman" w:hAnsi="Times New Roman" w:cs="Times New Roman"/>
          <w:sz w:val="24"/>
          <w:szCs w:val="24"/>
        </w:rPr>
        <w:lastRenderedPageBreak/>
        <w:t>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37EE6E5" w14:textId="77777777" w:rsidR="005D634E" w:rsidRDefault="005D634E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D634E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5D634E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 </w:t>
      </w:r>
    </w:p>
    <w:p w14:paraId="467ED9B3" w14:textId="766CCAC9" w:rsidR="00FF4CB0" w:rsidRPr="00DD01CB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течение 5 (Пять) дней </w:t>
      </w:r>
      <w:proofErr w:type="gramStart"/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его </w:t>
      </w:r>
      <w:r w:rsidR="009725E3" w:rsidRPr="009725E3">
        <w:rPr>
          <w:rFonts w:ascii="Times New Roman" w:hAnsi="Times New Roman" w:cs="Times New Roman"/>
          <w:color w:val="000000"/>
          <w:sz w:val="24"/>
          <w:szCs w:val="24"/>
        </w:rPr>
        <w:t>получения Победителем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означает отказ (уклонение) Победителя от заключения Договора, и </w:t>
      </w:r>
      <w:r w:rsidR="00886E3A" w:rsidRPr="009725E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</w:t>
      </w:r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приобретенного лота. </w:t>
      </w:r>
    </w:p>
    <w:p w14:paraId="2C9C0DCC" w14:textId="57B022DA" w:rsidR="009E6456" w:rsidRDefault="00D74052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74052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с даты заключения Договора определенную на Торгах (Торгах ППП) цену продажи лота за вычетом внесенного ранее задатка по следующим реквизитам: </w:t>
      </w:r>
      <w:r w:rsidRPr="00D74052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получатель платежа - государственная корпорация «Агентство по страхованию вкладов», ИНН 7708514824</w:t>
      </w:r>
      <w:proofErr w:type="gramEnd"/>
      <w:r w:rsidRPr="00D74052">
        <w:rPr>
          <w:rFonts w:ascii="Times New Roman" w:hAnsi="Times New Roman" w:cs="Times New Roman"/>
          <w:color w:val="000000"/>
          <w:sz w:val="24"/>
          <w:szCs w:val="24"/>
        </w:rPr>
        <w:t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D74052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74052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7F45ADBE" w14:textId="3D091FE9" w:rsidR="006B19FE" w:rsidRDefault="006B19FE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19FE">
        <w:rPr>
          <w:rFonts w:ascii="Times New Roman" w:hAnsi="Times New Roman" w:cs="Times New Roman"/>
          <w:color w:val="000000"/>
          <w:sz w:val="24"/>
          <w:szCs w:val="24"/>
        </w:rPr>
        <w:t>Информацию о реализуемом имуществе можно получить у КУ с 10:00 до 1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6B19FE">
        <w:rPr>
          <w:rFonts w:ascii="Times New Roman" w:hAnsi="Times New Roman" w:cs="Times New Roman"/>
          <w:color w:val="000000"/>
          <w:sz w:val="24"/>
          <w:szCs w:val="24"/>
        </w:rPr>
        <w:t>:00</w:t>
      </w:r>
      <w:r w:rsidR="00DB0400">
        <w:rPr>
          <w:rFonts w:ascii="Times New Roman" w:hAnsi="Times New Roman" w:cs="Times New Roman"/>
          <w:color w:val="000000"/>
          <w:sz w:val="24"/>
          <w:szCs w:val="24"/>
        </w:rPr>
        <w:t xml:space="preserve"> часов</w:t>
      </w:r>
      <w:r w:rsidRPr="006B19FE"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адресу: г. Москва, Павелецкая наб., д. 8, тел. 8-800-505-80-32, а также у ОТ: </w:t>
      </w:r>
      <w:r w:rsidR="00DB0400" w:rsidRPr="00DB0400">
        <w:rPr>
          <w:rFonts w:ascii="Times New Roman" w:hAnsi="Times New Roman" w:cs="Times New Roman"/>
          <w:color w:val="000000"/>
          <w:sz w:val="24"/>
          <w:szCs w:val="24"/>
        </w:rPr>
        <w:t>tf@auction-house.ru Дьякова Юлия, тел 8(992)310-06-99 (</w:t>
      </w:r>
      <w:proofErr w:type="gramStart"/>
      <w:r w:rsidR="00DB0400" w:rsidRPr="00DB0400">
        <w:rPr>
          <w:rFonts w:ascii="Times New Roman" w:hAnsi="Times New Roman" w:cs="Times New Roman"/>
          <w:color w:val="000000"/>
          <w:sz w:val="24"/>
          <w:szCs w:val="24"/>
        </w:rPr>
        <w:t>мск</w:t>
      </w:r>
      <w:proofErr w:type="gramEnd"/>
      <w:r w:rsidR="00DB0400" w:rsidRPr="00DB0400">
        <w:rPr>
          <w:rFonts w:ascii="Times New Roman" w:hAnsi="Times New Roman" w:cs="Times New Roman"/>
          <w:color w:val="000000"/>
          <w:sz w:val="24"/>
          <w:szCs w:val="24"/>
        </w:rPr>
        <w:t xml:space="preserve">+2 часа) </w:t>
      </w:r>
      <w:r w:rsidR="00DB0400">
        <w:rPr>
          <w:rFonts w:ascii="Times New Roman" w:hAnsi="Times New Roman" w:cs="Times New Roman"/>
          <w:color w:val="000000"/>
          <w:sz w:val="24"/>
          <w:szCs w:val="24"/>
        </w:rPr>
        <w:t xml:space="preserve">(лот 1), </w:t>
      </w:r>
      <w:r w:rsidRPr="006B19FE">
        <w:rPr>
          <w:rFonts w:ascii="Times New Roman" w:hAnsi="Times New Roman" w:cs="Times New Roman"/>
          <w:color w:val="000000"/>
          <w:sz w:val="24"/>
          <w:szCs w:val="24"/>
        </w:rPr>
        <w:t xml:space="preserve">тел. 8(499)395-00-20 (с 9.00 до 18.00 по Московскому времени в рабочие дни) </w:t>
      </w:r>
      <w:hyperlink r:id="rId9" w:history="1">
        <w:r w:rsidR="00DB0400" w:rsidRPr="009A5256">
          <w:rPr>
            <w:rStyle w:val="a4"/>
            <w:rFonts w:ascii="Times New Roman" w:hAnsi="Times New Roman"/>
            <w:sz w:val="24"/>
            <w:szCs w:val="24"/>
          </w:rPr>
          <w:t>informmsk@auction-house.ru</w:t>
        </w:r>
      </w:hyperlink>
      <w:r w:rsidR="00DB0400">
        <w:rPr>
          <w:rFonts w:ascii="Times New Roman" w:hAnsi="Times New Roman" w:cs="Times New Roman"/>
          <w:color w:val="000000"/>
          <w:sz w:val="24"/>
          <w:szCs w:val="24"/>
        </w:rPr>
        <w:t xml:space="preserve"> (лоты 2-4)</w:t>
      </w:r>
      <w:r w:rsidRPr="006B19FE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0FF0C056" w14:textId="2F275FCA" w:rsidR="00E72AD4" w:rsidRPr="00E72AD4" w:rsidRDefault="004D047C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6193AE83" w14:textId="5DA9B804" w:rsidR="00950CC9" w:rsidRPr="00257B84" w:rsidRDefault="00950CC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941086C" w15:done="0"/>
  <w15:commentEx w15:paraId="2110973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941086C" w16cid:durableId="26B7774B"/>
  <w16cid:commentId w16cid:paraId="2110973A" w16cid:durableId="26B777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5C"/>
    <w:rsid w:val="000020D3"/>
    <w:rsid w:val="0006462E"/>
    <w:rsid w:val="000D17F6"/>
    <w:rsid w:val="000E7620"/>
    <w:rsid w:val="001231C7"/>
    <w:rsid w:val="0015099D"/>
    <w:rsid w:val="0015664A"/>
    <w:rsid w:val="00166810"/>
    <w:rsid w:val="001C5445"/>
    <w:rsid w:val="001D79B8"/>
    <w:rsid w:val="001E391B"/>
    <w:rsid w:val="001F039D"/>
    <w:rsid w:val="00227FA8"/>
    <w:rsid w:val="00257B84"/>
    <w:rsid w:val="00257C48"/>
    <w:rsid w:val="00271B4B"/>
    <w:rsid w:val="002A0EEF"/>
    <w:rsid w:val="002F7F81"/>
    <w:rsid w:val="0037642D"/>
    <w:rsid w:val="003B140A"/>
    <w:rsid w:val="003B1B4A"/>
    <w:rsid w:val="003E3D90"/>
    <w:rsid w:val="003F07A5"/>
    <w:rsid w:val="004022FF"/>
    <w:rsid w:val="00414C69"/>
    <w:rsid w:val="00437C57"/>
    <w:rsid w:val="00467D6B"/>
    <w:rsid w:val="004B3DEF"/>
    <w:rsid w:val="004D047C"/>
    <w:rsid w:val="004F4B2C"/>
    <w:rsid w:val="004F7CF8"/>
    <w:rsid w:val="00500FD3"/>
    <w:rsid w:val="00510C4E"/>
    <w:rsid w:val="005246E8"/>
    <w:rsid w:val="005C4186"/>
    <w:rsid w:val="005D634E"/>
    <w:rsid w:val="005F1F68"/>
    <w:rsid w:val="00641FB6"/>
    <w:rsid w:val="0066094B"/>
    <w:rsid w:val="00662676"/>
    <w:rsid w:val="0068442D"/>
    <w:rsid w:val="00687205"/>
    <w:rsid w:val="006B19FE"/>
    <w:rsid w:val="006E2E38"/>
    <w:rsid w:val="006E39B2"/>
    <w:rsid w:val="006E63AA"/>
    <w:rsid w:val="006F5364"/>
    <w:rsid w:val="007229EA"/>
    <w:rsid w:val="007649B8"/>
    <w:rsid w:val="00786CA6"/>
    <w:rsid w:val="007A1F5D"/>
    <w:rsid w:val="007B55CF"/>
    <w:rsid w:val="00803558"/>
    <w:rsid w:val="008042A2"/>
    <w:rsid w:val="00821DB5"/>
    <w:rsid w:val="00822A0F"/>
    <w:rsid w:val="00830106"/>
    <w:rsid w:val="00863967"/>
    <w:rsid w:val="00865FD7"/>
    <w:rsid w:val="008738D2"/>
    <w:rsid w:val="00886E3A"/>
    <w:rsid w:val="008F5357"/>
    <w:rsid w:val="009230FB"/>
    <w:rsid w:val="00950CC9"/>
    <w:rsid w:val="00964EC1"/>
    <w:rsid w:val="009725E3"/>
    <w:rsid w:val="009C353B"/>
    <w:rsid w:val="009C4FD4"/>
    <w:rsid w:val="009E6456"/>
    <w:rsid w:val="009E647D"/>
    <w:rsid w:val="009E7E5E"/>
    <w:rsid w:val="00A46D67"/>
    <w:rsid w:val="00A52559"/>
    <w:rsid w:val="00A95FD6"/>
    <w:rsid w:val="00AB284E"/>
    <w:rsid w:val="00AF25EA"/>
    <w:rsid w:val="00B308A6"/>
    <w:rsid w:val="00B4083B"/>
    <w:rsid w:val="00B40D21"/>
    <w:rsid w:val="00BA096F"/>
    <w:rsid w:val="00BC165C"/>
    <w:rsid w:val="00BD0E8E"/>
    <w:rsid w:val="00BD567B"/>
    <w:rsid w:val="00C11EFF"/>
    <w:rsid w:val="00C61EC3"/>
    <w:rsid w:val="00CB3A06"/>
    <w:rsid w:val="00CC76B5"/>
    <w:rsid w:val="00CC7913"/>
    <w:rsid w:val="00D62667"/>
    <w:rsid w:val="00D65721"/>
    <w:rsid w:val="00D71A4F"/>
    <w:rsid w:val="00D74052"/>
    <w:rsid w:val="00D969F5"/>
    <w:rsid w:val="00DB0400"/>
    <w:rsid w:val="00DE0234"/>
    <w:rsid w:val="00DE2F46"/>
    <w:rsid w:val="00E07CB9"/>
    <w:rsid w:val="00E614D3"/>
    <w:rsid w:val="00E6557C"/>
    <w:rsid w:val="00E72AD4"/>
    <w:rsid w:val="00E83474"/>
    <w:rsid w:val="00E83A1A"/>
    <w:rsid w:val="00E85BEE"/>
    <w:rsid w:val="00EC3310"/>
    <w:rsid w:val="00EC59C2"/>
    <w:rsid w:val="00F03080"/>
    <w:rsid w:val="00F048A5"/>
    <w:rsid w:val="00F146D2"/>
    <w:rsid w:val="00F16938"/>
    <w:rsid w:val="00F519EB"/>
    <w:rsid w:val="00F60561"/>
    <w:rsid w:val="00FA27DE"/>
    <w:rsid w:val="00FA465D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" TargetMode="External"/><Relationship Id="rId13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hyperlink" Target="http://www.torgiasv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sv.org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rmmsk@auction-house.ru" TargetMode="Externa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B291B-456D-4379-9A17-3FB06DA74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5</Pages>
  <Words>2478</Words>
  <Characters>15518</Characters>
  <Application>Microsoft Office Word</Application>
  <DocSecurity>0</DocSecurity>
  <Lines>129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97</cp:revision>
  <dcterms:created xsi:type="dcterms:W3CDTF">2019-07-23T07:47:00Z</dcterms:created>
  <dcterms:modified xsi:type="dcterms:W3CDTF">2023-08-24T14:02:00Z</dcterms:modified>
</cp:coreProperties>
</file>