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EA199" w14:textId="5DA59DD0" w:rsidR="00293F9A" w:rsidRPr="00E933B1" w:rsidRDefault="003532BA" w:rsidP="00E933B1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410F47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</w:t>
      </w:r>
      <w:r w:rsidRPr="003532BA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3532BA">
        <w:rPr>
          <w:rFonts w:ascii="Times New Roman" w:hAnsi="Times New Roman" w:cs="Times New Roman"/>
          <w:sz w:val="20"/>
          <w:szCs w:val="20"/>
        </w:rPr>
        <w:t>800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3532BA">
        <w:rPr>
          <w:rFonts w:ascii="Times New Roman" w:hAnsi="Times New Roman" w:cs="Times New Roman"/>
          <w:sz w:val="20"/>
          <w:szCs w:val="20"/>
        </w:rPr>
        <w:t>777 5757</w:t>
      </w:r>
      <w:r w:rsidRPr="00410F47">
        <w:rPr>
          <w:rFonts w:ascii="Times New Roman" w:hAnsi="Times New Roman" w:cs="Times New Roman"/>
          <w:sz w:val="20"/>
          <w:szCs w:val="20"/>
        </w:rPr>
        <w:t xml:space="preserve">, </w:t>
      </w:r>
      <w:hyperlink r:id="rId5" w:history="1">
        <w:r w:rsidRPr="00410F47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vega</w:t>
        </w:r>
        <w:r w:rsidRPr="00410F47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eastAsia="ru-RU"/>
          </w:rPr>
          <w:t>@</w:t>
        </w:r>
        <w:r w:rsidRPr="00410F47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auction</w:t>
        </w:r>
        <w:r w:rsidRPr="00410F47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eastAsia="ru-RU"/>
          </w:rPr>
          <w:t>-</w:t>
        </w:r>
        <w:r w:rsidRPr="00410F47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house</w:t>
        </w:r>
        <w:r w:rsidRPr="00410F47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eastAsia="ru-RU"/>
          </w:rPr>
          <w:t>.</w:t>
        </w:r>
        <w:r w:rsidRPr="00410F47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ru</w:t>
        </w:r>
      </w:hyperlink>
      <w:r w:rsidRPr="00410F47">
        <w:rPr>
          <w:rFonts w:ascii="Times New Roman" w:hAnsi="Times New Roman" w:cs="Times New Roman"/>
          <w:sz w:val="20"/>
          <w:szCs w:val="20"/>
        </w:rPr>
        <w:t xml:space="preserve">, далее – Организатор торгов, ОТ), действующее на </w:t>
      </w:r>
      <w:proofErr w:type="spellStart"/>
      <w:r w:rsidRPr="00410F47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Pr="00410F47">
        <w:rPr>
          <w:rFonts w:ascii="Times New Roman" w:hAnsi="Times New Roman" w:cs="Times New Roman"/>
          <w:sz w:val="20"/>
          <w:szCs w:val="20"/>
        </w:rPr>
        <w:t xml:space="preserve">. договора поручения с </w:t>
      </w:r>
      <w:r w:rsidRPr="00410F47">
        <w:rPr>
          <w:rFonts w:ascii="Times New Roman" w:hAnsi="Times New Roman" w:cs="Times New Roman"/>
          <w:b/>
          <w:sz w:val="20"/>
          <w:szCs w:val="20"/>
        </w:rPr>
        <w:t>ООО «НПА-СЕГМЕНТ»</w:t>
      </w:r>
      <w:r w:rsidRPr="00410F47">
        <w:rPr>
          <w:rFonts w:ascii="Times New Roman" w:hAnsi="Times New Roman" w:cs="Times New Roman"/>
          <w:sz w:val="20"/>
          <w:szCs w:val="20"/>
        </w:rPr>
        <w:t xml:space="preserve"> (ИНН 7707850132, далее – Должник), </w:t>
      </w:r>
      <w:r w:rsidRPr="00410F47">
        <w:rPr>
          <w:rFonts w:ascii="Times New Roman" w:hAnsi="Times New Roman" w:cs="Times New Roman"/>
          <w:b/>
          <w:sz w:val="20"/>
          <w:szCs w:val="20"/>
        </w:rPr>
        <w:t xml:space="preserve">в лице конкурсного управляющего </w:t>
      </w:r>
      <w:r w:rsidRPr="00F91C4F">
        <w:rPr>
          <w:rFonts w:ascii="Times New Roman" w:hAnsi="Times New Roman" w:cs="Times New Roman"/>
          <w:b/>
          <w:sz w:val="20"/>
          <w:szCs w:val="20"/>
        </w:rPr>
        <w:t>Боклина В.А.</w:t>
      </w:r>
      <w:r w:rsidRPr="00F91C4F">
        <w:rPr>
          <w:rFonts w:ascii="Times New Roman" w:hAnsi="Times New Roman" w:cs="Times New Roman"/>
          <w:sz w:val="20"/>
          <w:szCs w:val="20"/>
        </w:rPr>
        <w:t xml:space="preserve"> (ИНН 501704567169, далее – КУ) - член САУ «СРО «ДЕЛО» (ИНН 5010029544), действующего на </w:t>
      </w:r>
      <w:proofErr w:type="spellStart"/>
      <w:r w:rsidRPr="00F91C4F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Pr="00F91C4F">
        <w:rPr>
          <w:rFonts w:ascii="Times New Roman" w:hAnsi="Times New Roman" w:cs="Times New Roman"/>
          <w:sz w:val="20"/>
          <w:szCs w:val="20"/>
        </w:rPr>
        <w:t>. решения от 17.12.2020 и определения от 13.09.2021 Арбитражного суда города Москвы по делу №А40-292020/2019/19-95-345</w:t>
      </w:r>
      <w:r w:rsidR="00CD43A4" w:rsidRPr="00F91C4F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F91C4F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F91C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F91C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F91C4F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адресу в сети Интернет: </w:t>
      </w:r>
      <w:hyperlink r:id="rId6" w:history="1">
        <w:r w:rsidRPr="00F91C4F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F91C4F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F91C4F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F91C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8E0BEB" w:rsidRPr="00F91C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06</w:t>
      </w:r>
      <w:r w:rsidR="00CD43A4" w:rsidRPr="00F91C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8E0BEB" w:rsidRPr="00F91C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12</w:t>
      </w:r>
      <w:r w:rsidR="00CD43A4" w:rsidRPr="00F91C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8E0BEB" w:rsidRPr="00F91C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="00CD43A4" w:rsidRPr="00F91C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F91C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F91C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F91C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F91C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F91C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F91C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F91C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F91C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F91C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- </w:t>
      </w:r>
      <w:r w:rsidR="008E0BEB" w:rsidRPr="00F91C4F">
        <w:rPr>
          <w:rFonts w:ascii="Times New Roman" w:hAnsi="Times New Roman" w:cs="Times New Roman"/>
          <w:color w:val="000000" w:themeColor="text1"/>
          <w:sz w:val="20"/>
          <w:szCs w:val="20"/>
        </w:rPr>
        <w:t>14</w:t>
      </w:r>
      <w:r w:rsidR="00CD43A4" w:rsidRPr="00F91C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изменения нач</w:t>
      </w:r>
      <w:r w:rsidR="008E0BEB" w:rsidRPr="00F91C4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F91C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цены, со 2-го по </w:t>
      </w:r>
      <w:r w:rsidR="008E0BEB" w:rsidRPr="00F91C4F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F91C4F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8E0BEB" w:rsidRPr="00F91C4F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F91C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й периоды – </w:t>
      </w:r>
      <w:r w:rsidR="001067A7" w:rsidRPr="00F91C4F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F91C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E23867" w:rsidRPr="00F91C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8E0BEB" w:rsidRPr="00F91C4F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CD43A4" w:rsidRPr="00F91C4F">
        <w:rPr>
          <w:rFonts w:ascii="Times New Roman" w:hAnsi="Times New Roman" w:cs="Times New Roman"/>
          <w:color w:val="000000" w:themeColor="text1"/>
          <w:sz w:val="20"/>
          <w:szCs w:val="20"/>
        </w:rPr>
        <w:t>% от нач</w:t>
      </w:r>
      <w:r w:rsidR="008E0BEB" w:rsidRPr="00F91C4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F91C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 Лота, установленной на </w:t>
      </w:r>
      <w:r w:rsidR="008E0BEB" w:rsidRPr="00F91C4F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F91C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8E0BEB" w:rsidRPr="00F91C4F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F91C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E0BEB" w:rsidRPr="00F91C4F">
        <w:rPr>
          <w:rFonts w:ascii="Times New Roman" w:hAnsi="Times New Roman" w:cs="Times New Roman"/>
          <w:color w:val="000000" w:themeColor="text1"/>
          <w:sz w:val="20"/>
          <w:szCs w:val="20"/>
        </w:rPr>
        <w:t>98</w:t>
      </w:r>
      <w:r w:rsidR="008E0BEB" w:rsidRPr="00F91C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8E0BEB" w:rsidRPr="00F91C4F">
        <w:rPr>
          <w:rFonts w:ascii="Times New Roman" w:hAnsi="Times New Roman" w:cs="Times New Roman"/>
          <w:color w:val="000000" w:themeColor="text1"/>
          <w:sz w:val="20"/>
          <w:szCs w:val="20"/>
        </w:rPr>
        <w:t>038</w:t>
      </w:r>
      <w:r w:rsidR="008E0BEB" w:rsidRPr="00F91C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8E0BEB" w:rsidRPr="00F91C4F">
        <w:rPr>
          <w:rFonts w:ascii="Times New Roman" w:hAnsi="Times New Roman" w:cs="Times New Roman"/>
          <w:color w:val="000000" w:themeColor="text1"/>
          <w:sz w:val="20"/>
          <w:szCs w:val="20"/>
        </w:rPr>
        <w:t>915,9</w:t>
      </w:r>
      <w:r w:rsidR="008E0BEB" w:rsidRPr="00F91C4F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8E0BEB" w:rsidRPr="008E0B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F7AB6" w:rsidRPr="008E0BEB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="00CD43A4" w:rsidRPr="008E0BE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8E0B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8E0BEB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8E0B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93F9A" w:rsidRPr="00E933B1">
        <w:rPr>
          <w:rFonts w:ascii="Times New Roman" w:hAnsi="Times New Roman"/>
          <w:sz w:val="20"/>
          <w:szCs w:val="20"/>
        </w:rPr>
        <w:t xml:space="preserve">Продаже на Торгах подлежит следующее имущество (далее – Имущество, Лот): </w:t>
      </w:r>
    </w:p>
    <w:p w14:paraId="010A6073" w14:textId="610121DB" w:rsidR="00293F9A" w:rsidRPr="00410F47" w:rsidRDefault="00293F9A" w:rsidP="00293F9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22220">
        <w:rPr>
          <w:rFonts w:ascii="Times New Roman" w:hAnsi="Times New Roman"/>
          <w:b/>
          <w:sz w:val="20"/>
          <w:szCs w:val="20"/>
        </w:rPr>
        <w:t>Лот 1:</w:t>
      </w:r>
      <w:r w:rsidRPr="00D22220">
        <w:rPr>
          <w:rFonts w:ascii="Times New Roman" w:hAnsi="Times New Roman"/>
          <w:sz w:val="20"/>
          <w:szCs w:val="20"/>
        </w:rPr>
        <w:t xml:space="preserve"> Земельный участок, категория земель: земли населенных пунктов, виды разрешенного использования: для размещения многофункционального административно-торгового и производственно-складского комплекса, площадь: 31 184 кв.м., адрес: местоположение установлено относительно ориентира, расположенного в границах участка. Почтовый адрес ориентира: г. Москва, поселение Внуковское, севернее д. </w:t>
      </w:r>
      <w:proofErr w:type="spellStart"/>
      <w:r w:rsidRPr="00D22220">
        <w:rPr>
          <w:rFonts w:ascii="Times New Roman" w:hAnsi="Times New Roman"/>
          <w:sz w:val="20"/>
          <w:szCs w:val="20"/>
        </w:rPr>
        <w:t>Шельбутово</w:t>
      </w:r>
      <w:proofErr w:type="spellEnd"/>
      <w:r w:rsidRPr="00D22220">
        <w:rPr>
          <w:rFonts w:ascii="Times New Roman" w:hAnsi="Times New Roman"/>
          <w:sz w:val="20"/>
          <w:szCs w:val="20"/>
        </w:rPr>
        <w:t xml:space="preserve">, yч.№4/1в., кадастровый №: 50:21:0100108:182. </w:t>
      </w:r>
      <w:r w:rsidRPr="00D22220">
        <w:rPr>
          <w:rFonts w:ascii="Times New Roman" w:hAnsi="Times New Roman"/>
          <w:b/>
          <w:sz w:val="20"/>
          <w:szCs w:val="20"/>
        </w:rPr>
        <w:t>Обременение: залог (ипотека) у КБ «Русский славянский банк» (АО), запрещение регистрации</w:t>
      </w:r>
      <w:r w:rsidRPr="00D22220">
        <w:rPr>
          <w:rFonts w:ascii="Times New Roman" w:hAnsi="Times New Roman"/>
          <w:sz w:val="20"/>
          <w:szCs w:val="20"/>
        </w:rPr>
        <w:t xml:space="preserve"> № 50:21:0100108:182-77/017/2019-21 от 27.12.2019, № 50:21:0100108:182-77/017/2019-17 от 12.12.2019 в соответствии с выпиской из ЕГРН от 15.05.2023, опубликованной в ЕФРСБ по адресу: </w:t>
      </w:r>
      <w:hyperlink r:id="rId7" w:history="1">
        <w:r w:rsidRPr="00D22220">
          <w:rPr>
            <w:rStyle w:val="a3"/>
            <w:rFonts w:ascii="Times New Roman" w:hAnsi="Times New Roman"/>
            <w:sz w:val="20"/>
            <w:szCs w:val="20"/>
          </w:rPr>
          <w:t>http://fedresurs.ru/</w:t>
        </w:r>
      </w:hyperlink>
      <w:r w:rsidRPr="00D22220">
        <w:rPr>
          <w:rFonts w:ascii="Times New Roman" w:hAnsi="Times New Roman"/>
          <w:sz w:val="20"/>
          <w:szCs w:val="20"/>
        </w:rPr>
        <w:t xml:space="preserve"> и на ЭП. </w:t>
      </w:r>
      <w:proofErr w:type="spellStart"/>
      <w:r w:rsidRPr="00D22220">
        <w:rPr>
          <w:rFonts w:ascii="Times New Roman" w:hAnsi="Times New Roman"/>
          <w:b/>
          <w:sz w:val="20"/>
          <w:szCs w:val="20"/>
        </w:rPr>
        <w:t>Нач.цена</w:t>
      </w:r>
      <w:proofErr w:type="spellEnd"/>
      <w:r w:rsidRPr="00D22220">
        <w:rPr>
          <w:rFonts w:ascii="Times New Roman" w:hAnsi="Times New Roman"/>
          <w:b/>
          <w:sz w:val="20"/>
          <w:szCs w:val="20"/>
        </w:rPr>
        <w:t xml:space="preserve"> – </w:t>
      </w:r>
      <w:r w:rsidRPr="00D22220">
        <w:rPr>
          <w:rFonts w:ascii="Times New Roman" w:hAnsi="Times New Roman"/>
          <w:b/>
          <w:sz w:val="20"/>
          <w:szCs w:val="20"/>
        </w:rPr>
        <w:t>119 559 653,61</w:t>
      </w:r>
      <w:r w:rsidRPr="00D22220">
        <w:rPr>
          <w:rFonts w:ascii="Times New Roman" w:hAnsi="Times New Roman"/>
          <w:b/>
          <w:sz w:val="20"/>
          <w:szCs w:val="20"/>
        </w:rPr>
        <w:t xml:space="preserve"> руб.</w:t>
      </w:r>
      <w:r w:rsidRPr="00D22220">
        <w:rPr>
          <w:rFonts w:ascii="Times New Roman" w:hAnsi="Times New Roman"/>
          <w:sz w:val="20"/>
          <w:szCs w:val="20"/>
        </w:rPr>
        <w:t xml:space="preserve"> </w:t>
      </w:r>
      <w:r w:rsidRPr="00D222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Ознакомление с Лотом производится по адресу местонахождения по </w:t>
      </w:r>
      <w:proofErr w:type="spellStart"/>
      <w:r w:rsidRPr="00D22220">
        <w:rPr>
          <w:rFonts w:ascii="Times New Roman" w:hAnsi="Times New Roman" w:cs="Times New Roman"/>
          <w:color w:val="000000"/>
          <w:sz w:val="20"/>
          <w:szCs w:val="20"/>
          <w:lang w:bidi="ru-RU"/>
        </w:rPr>
        <w:t>предв</w:t>
      </w:r>
      <w:proofErr w:type="spellEnd"/>
      <w:r w:rsidRPr="00D22220">
        <w:rPr>
          <w:rFonts w:ascii="Times New Roman" w:hAnsi="Times New Roman" w:cs="Times New Roman"/>
          <w:color w:val="000000"/>
          <w:sz w:val="20"/>
          <w:szCs w:val="20"/>
          <w:lang w:bidi="ru-RU"/>
        </w:rPr>
        <w:t>. договоренности</w:t>
      </w:r>
      <w:r w:rsidRPr="00293F9A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в раб. дни с 10:00 до 12:00 тел. КУ: 89263976310, </w:t>
      </w:r>
      <w:proofErr w:type="spellStart"/>
      <w:r w:rsidRPr="00293F9A">
        <w:rPr>
          <w:rFonts w:ascii="Times New Roman" w:hAnsi="Times New Roman" w:cs="Times New Roman"/>
          <w:color w:val="000000"/>
          <w:sz w:val="20"/>
          <w:szCs w:val="20"/>
          <w:lang w:bidi="ru-RU"/>
        </w:rPr>
        <w:t>эл.почта</w:t>
      </w:r>
      <w:proofErr w:type="spellEnd"/>
      <w:r w:rsidRPr="00293F9A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: </w:t>
      </w:r>
      <w:hyperlink r:id="rId8" w:history="1">
        <w:r w:rsidRPr="00293F9A">
          <w:rPr>
            <w:rStyle w:val="a3"/>
            <w:rFonts w:ascii="Times New Roman" w:hAnsi="Times New Roman" w:cs="Times New Roman"/>
            <w:sz w:val="20"/>
            <w:szCs w:val="20"/>
            <w:lang w:bidi="ru-RU"/>
          </w:rPr>
          <w:t>Pravoxxi@mail.ru</w:t>
        </w:r>
      </w:hyperlink>
      <w:r w:rsidRPr="00293F9A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, а также у ОТ: тел. 8(499)395-00-20 (с 9.00 до 18.00 по </w:t>
      </w:r>
      <w:proofErr w:type="spellStart"/>
      <w:r w:rsidRPr="00293F9A">
        <w:rPr>
          <w:rFonts w:ascii="Times New Roman" w:hAnsi="Times New Roman" w:cs="Times New Roman"/>
          <w:color w:val="000000"/>
          <w:sz w:val="20"/>
          <w:szCs w:val="20"/>
          <w:lang w:bidi="ru-RU"/>
        </w:rPr>
        <w:t>Мск</w:t>
      </w:r>
      <w:proofErr w:type="spellEnd"/>
      <w:r w:rsidRPr="00293F9A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. в раб. дни) </w:t>
      </w:r>
      <w:hyperlink r:id="rId9" w:history="1">
        <w:r w:rsidRPr="00293F9A">
          <w:rPr>
            <w:rStyle w:val="a3"/>
            <w:rFonts w:ascii="Times New Roman" w:hAnsi="Times New Roman" w:cs="Times New Roman"/>
            <w:sz w:val="20"/>
            <w:szCs w:val="20"/>
            <w:lang w:bidi="ru-RU"/>
          </w:rPr>
          <w:t>informmsk@auction-house.ru</w:t>
        </w:r>
      </w:hyperlink>
      <w:r w:rsidRPr="00293F9A">
        <w:rPr>
          <w:rFonts w:ascii="Times New Roman" w:hAnsi="Times New Roman" w:cs="Times New Roman"/>
          <w:color w:val="000000"/>
          <w:sz w:val="20"/>
          <w:szCs w:val="20"/>
          <w:lang w:bidi="ru-RU"/>
        </w:rPr>
        <w:t>.</w:t>
      </w:r>
      <w:r w:rsidRPr="00410F47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</w:t>
      </w:r>
    </w:p>
    <w:p w14:paraId="17BCBF36" w14:textId="2A485F3E" w:rsidR="00CB5D5D" w:rsidRPr="00685F47" w:rsidRDefault="00925822" w:rsidP="00CB5D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93F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 - 10% от нач. цены Лота, установленный для определенного периода Торгов,</w:t>
      </w:r>
      <w:r w:rsidRPr="00293F9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проведения Торгов. </w:t>
      </w:r>
      <w:r w:rsidR="00293F9A" w:rsidRPr="00293F9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Реквизиты для внесения задатка: получатель - АО «Российский аукционный дом» (ИНН 7838430413, КПП 783801001): Северо</w:t>
      </w:r>
      <w:r w:rsidR="00293F9A" w:rsidRPr="00493AC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-Западный Банк ПАО Сбербанк, г. Санкт-Петербург, БИК 044030653, К/с 30101810500000000653, Р/с 40702810355000036459. </w:t>
      </w:r>
      <w:r w:rsidR="00493AC4" w:rsidRPr="00493AC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В платежном документе в графе «назначение платежа» должна содержаться информация: «№ л/с ___</w:t>
      </w:r>
      <w:r w:rsidR="00493AC4" w:rsidRPr="00493AC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493AC4" w:rsidRPr="00493AC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Средства для проведения операций по обеспечению участия в электронных процедурах. НДС не облагается».</w:t>
      </w:r>
      <w:r w:rsidR="00493AC4" w:rsidRPr="00493AC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gramStart"/>
      <w:r w:rsidRPr="00493AC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Документом</w:t>
      </w:r>
      <w:proofErr w:type="gramEnd"/>
      <w:r w:rsidRPr="00493AC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</w:t>
      </w:r>
      <w:r w:rsidR="0039127B" w:rsidRPr="00493AC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CD43A4" w:rsidRPr="00493AC4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14DCD" w:rsidRPr="00493AC4">
        <w:rPr>
          <w:rFonts w:ascii="Times New Roman" w:hAnsi="Times New Roman" w:cs="Times New Roman"/>
          <w:sz w:val="20"/>
          <w:szCs w:val="20"/>
        </w:rPr>
        <w:t>К</w:t>
      </w:r>
      <w:r w:rsidR="00CD43A4" w:rsidRPr="00493AC4">
        <w:rPr>
          <w:rFonts w:ascii="Times New Roman" w:hAnsi="Times New Roman" w:cs="Times New Roman"/>
          <w:sz w:val="20"/>
          <w:szCs w:val="20"/>
        </w:rPr>
        <w:t xml:space="preserve">У и о характере этой заинтересованности, сведения об участии в капитале заявителя </w:t>
      </w:r>
      <w:r w:rsidR="00214DCD" w:rsidRPr="00493AC4">
        <w:rPr>
          <w:rFonts w:ascii="Times New Roman" w:hAnsi="Times New Roman" w:cs="Times New Roman"/>
          <w:sz w:val="20"/>
          <w:szCs w:val="20"/>
        </w:rPr>
        <w:t>К</w:t>
      </w:r>
      <w:r w:rsidR="00CD43A4" w:rsidRPr="00493AC4">
        <w:rPr>
          <w:rFonts w:ascii="Times New Roman" w:hAnsi="Times New Roman" w:cs="Times New Roman"/>
          <w:sz w:val="20"/>
          <w:szCs w:val="20"/>
        </w:rPr>
        <w:t xml:space="preserve">У, СРО арбитражных управляющих, членом или </w:t>
      </w:r>
      <w:r w:rsidR="00214DCD" w:rsidRPr="00493AC4">
        <w:rPr>
          <w:rFonts w:ascii="Times New Roman" w:hAnsi="Times New Roman" w:cs="Times New Roman"/>
          <w:sz w:val="20"/>
          <w:szCs w:val="20"/>
        </w:rPr>
        <w:t>руководителем которой является К</w:t>
      </w:r>
      <w:r w:rsidR="00CD43A4" w:rsidRPr="00493AC4">
        <w:rPr>
          <w:rFonts w:ascii="Times New Roman" w:hAnsi="Times New Roman" w:cs="Times New Roman"/>
          <w:sz w:val="20"/>
          <w:szCs w:val="20"/>
        </w:rPr>
        <w:t>У.</w:t>
      </w:r>
      <w:r w:rsidR="0039127B" w:rsidRPr="00493AC4">
        <w:rPr>
          <w:rFonts w:ascii="Times New Roman" w:hAnsi="Times New Roman" w:cs="Times New Roman"/>
          <w:sz w:val="20"/>
          <w:szCs w:val="20"/>
        </w:rPr>
        <w:t xml:space="preserve"> </w:t>
      </w:r>
      <w:r w:rsidR="00A11756" w:rsidRPr="00493AC4">
        <w:rPr>
          <w:rFonts w:ascii="Times New Roman" w:hAnsi="Times New Roman" w:cs="Times New Roman"/>
          <w:sz w:val="20"/>
          <w:szCs w:val="20"/>
        </w:rPr>
        <w:t>ОТ</w:t>
      </w:r>
      <w:r w:rsidR="00A11756" w:rsidRPr="00493AC4">
        <w:rPr>
          <w:rFonts w:ascii="Times New Roman" w:hAnsi="Times New Roman" w:cs="Times New Roman"/>
          <w:sz w:val="20"/>
          <w:szCs w:val="20"/>
        </w:rPr>
        <w:t xml:space="preserve"> имеет право отменить торги в любое время до момента подведения итогов.</w:t>
      </w:r>
      <w:r w:rsidR="00A11756" w:rsidRPr="00493AC4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493AC4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493AC4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493AC4">
        <w:rPr>
          <w:rFonts w:ascii="Times New Roman" w:hAnsi="Times New Roman" w:cs="Times New Roman"/>
          <w:sz w:val="20"/>
          <w:szCs w:val="20"/>
        </w:rPr>
        <w:t>(далее</w:t>
      </w:r>
      <w:r w:rsidRPr="00493AC4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493AC4">
        <w:rPr>
          <w:rFonts w:ascii="Times New Roman" w:hAnsi="Times New Roman" w:cs="Times New Roman"/>
          <w:sz w:val="20"/>
          <w:szCs w:val="20"/>
        </w:rPr>
        <w:t>-</w:t>
      </w:r>
      <w:r w:rsidRPr="00493AC4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493AC4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493AC4">
        <w:rPr>
          <w:rFonts w:ascii="Times New Roman" w:hAnsi="Times New Roman" w:cs="Times New Roman"/>
          <w:sz w:val="20"/>
          <w:szCs w:val="20"/>
        </w:rPr>
        <w:t>ДКП</w:t>
      </w:r>
      <w:r w:rsidR="00CD43A4" w:rsidRPr="00493AC4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493AC4" w:rsidRPr="00493AC4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493AC4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493AC4" w:rsidRPr="00493AC4">
        <w:rPr>
          <w:rFonts w:ascii="Times New Roman" w:hAnsi="Times New Roman" w:cs="Times New Roman"/>
          <w:sz w:val="20"/>
          <w:szCs w:val="20"/>
        </w:rPr>
        <w:t>победителем</w:t>
      </w:r>
      <w:r w:rsidR="00CD43A4" w:rsidRPr="00493AC4">
        <w:rPr>
          <w:rFonts w:ascii="Times New Roman" w:hAnsi="Times New Roman" w:cs="Times New Roman"/>
          <w:sz w:val="20"/>
          <w:szCs w:val="20"/>
        </w:rPr>
        <w:t xml:space="preserve"> </w:t>
      </w:r>
      <w:r w:rsidRPr="00493AC4">
        <w:rPr>
          <w:rFonts w:ascii="Times New Roman" w:hAnsi="Times New Roman" w:cs="Times New Roman"/>
          <w:sz w:val="20"/>
          <w:szCs w:val="20"/>
        </w:rPr>
        <w:t>ДКП</w:t>
      </w:r>
      <w:r w:rsidR="00CD43A4" w:rsidRPr="00493AC4">
        <w:rPr>
          <w:rFonts w:ascii="Times New Roman" w:hAnsi="Times New Roman" w:cs="Times New Roman"/>
          <w:sz w:val="20"/>
          <w:szCs w:val="20"/>
        </w:rPr>
        <w:t xml:space="preserve"> от </w:t>
      </w:r>
      <w:r w:rsidR="00214DCD" w:rsidRPr="00493AC4">
        <w:rPr>
          <w:rFonts w:ascii="Times New Roman" w:hAnsi="Times New Roman" w:cs="Times New Roman"/>
          <w:sz w:val="20"/>
          <w:szCs w:val="20"/>
        </w:rPr>
        <w:t>К</w:t>
      </w:r>
      <w:r w:rsidR="00CD43A4" w:rsidRPr="00493AC4">
        <w:rPr>
          <w:rFonts w:ascii="Times New Roman" w:hAnsi="Times New Roman" w:cs="Times New Roman"/>
          <w:sz w:val="20"/>
          <w:szCs w:val="20"/>
        </w:rPr>
        <w:t xml:space="preserve">У. Оплата – в течение 30 дней со дня подписания </w:t>
      </w:r>
      <w:r w:rsidRPr="00493AC4">
        <w:rPr>
          <w:rFonts w:ascii="Times New Roman" w:hAnsi="Times New Roman" w:cs="Times New Roman"/>
          <w:sz w:val="20"/>
          <w:szCs w:val="20"/>
        </w:rPr>
        <w:t>ДКП</w:t>
      </w:r>
      <w:r w:rsidR="00CD43A4" w:rsidRPr="00493AC4">
        <w:rPr>
          <w:rFonts w:ascii="Times New Roman" w:hAnsi="Times New Roman" w:cs="Times New Roman"/>
          <w:sz w:val="20"/>
          <w:szCs w:val="20"/>
        </w:rPr>
        <w:t xml:space="preserve"> на спец. счет Должника:</w:t>
      </w:r>
      <w:r w:rsidR="00214DCD" w:rsidRPr="00493AC4">
        <w:rPr>
          <w:rFonts w:ascii="Times New Roman" w:hAnsi="Times New Roman" w:cs="Times New Roman"/>
          <w:sz w:val="20"/>
          <w:szCs w:val="20"/>
        </w:rPr>
        <w:t xml:space="preserve"> </w:t>
      </w:r>
      <w:r w:rsidR="00293F9A" w:rsidRPr="00493AC4">
        <w:rPr>
          <w:rFonts w:ascii="Times New Roman" w:hAnsi="Times New Roman" w:cs="Times New Roman"/>
          <w:sz w:val="20"/>
          <w:szCs w:val="20"/>
        </w:rPr>
        <w:t>р/с 40702810001100024456 в АО «АЛЬФА-БАНК», к/с 30101810200000000593, БИК 044525593. Сделки по итогам торгов подлежат заключению с учетом положений Указа Президента РФ№81 от 01.03.2022г. «О дополнительных</w:t>
      </w:r>
      <w:r w:rsidR="00293F9A" w:rsidRPr="00293F9A">
        <w:rPr>
          <w:rFonts w:ascii="Times New Roman" w:hAnsi="Times New Roman" w:cs="Times New Roman"/>
          <w:sz w:val="20"/>
          <w:szCs w:val="20"/>
        </w:rPr>
        <w:t xml:space="preserve">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64675E" w:rsidRPr="00685F47" w:rsidSect="00CB5D5D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1067A7"/>
    <w:rsid w:val="0011593E"/>
    <w:rsid w:val="001417D2"/>
    <w:rsid w:val="00191D07"/>
    <w:rsid w:val="001B5612"/>
    <w:rsid w:val="00214DCD"/>
    <w:rsid w:val="00263C22"/>
    <w:rsid w:val="00293F9A"/>
    <w:rsid w:val="00294098"/>
    <w:rsid w:val="002A7CCB"/>
    <w:rsid w:val="002F7AB6"/>
    <w:rsid w:val="003532BA"/>
    <w:rsid w:val="00390A28"/>
    <w:rsid w:val="0039127B"/>
    <w:rsid w:val="00432F1F"/>
    <w:rsid w:val="00493AC4"/>
    <w:rsid w:val="004B6930"/>
    <w:rsid w:val="00552A86"/>
    <w:rsid w:val="00573F80"/>
    <w:rsid w:val="005C202A"/>
    <w:rsid w:val="00677E82"/>
    <w:rsid w:val="00685F47"/>
    <w:rsid w:val="00740953"/>
    <w:rsid w:val="007E3135"/>
    <w:rsid w:val="007F0E12"/>
    <w:rsid w:val="008E0BEB"/>
    <w:rsid w:val="008E7A4E"/>
    <w:rsid w:val="00925822"/>
    <w:rsid w:val="009B78D0"/>
    <w:rsid w:val="00A11390"/>
    <w:rsid w:val="00A11756"/>
    <w:rsid w:val="00AF35D8"/>
    <w:rsid w:val="00B55CA3"/>
    <w:rsid w:val="00C54C18"/>
    <w:rsid w:val="00CA5B16"/>
    <w:rsid w:val="00CB061B"/>
    <w:rsid w:val="00CB4916"/>
    <w:rsid w:val="00CB5D5D"/>
    <w:rsid w:val="00CD43A4"/>
    <w:rsid w:val="00CD5215"/>
    <w:rsid w:val="00CD7BCD"/>
    <w:rsid w:val="00D22220"/>
    <w:rsid w:val="00E172B3"/>
    <w:rsid w:val="00E23867"/>
    <w:rsid w:val="00E933B1"/>
    <w:rsid w:val="00F01488"/>
    <w:rsid w:val="00F9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FF49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3532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oxxi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edresurs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ot-online.ru/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ega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rmmsk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2C551-25C6-44F0-B39B-F4CC2126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18</cp:revision>
  <cp:lastPrinted>2020-08-21T12:42:00Z</cp:lastPrinted>
  <dcterms:created xsi:type="dcterms:W3CDTF">2020-08-23T17:18:00Z</dcterms:created>
  <dcterms:modified xsi:type="dcterms:W3CDTF">2023-11-20T12:53:00Z</dcterms:modified>
</cp:coreProperties>
</file>