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0CA006DE" w:rsidR="00777765" w:rsidRPr="00401AD5" w:rsidRDefault="007D4B4D" w:rsidP="00607DC4">
      <w:pPr>
        <w:spacing w:after="0" w:line="240" w:lineRule="auto"/>
        <w:ind w:firstLine="567"/>
        <w:jc w:val="both"/>
      </w:pPr>
      <w:r w:rsidRPr="00401AD5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 334-26-04, 8(800) 777-57-57, </w:t>
      </w:r>
      <w:r w:rsidRPr="00401AD5">
        <w:rPr>
          <w:rFonts w:ascii="Times New Roman" w:hAnsi="Times New Roman" w:cs="Times New Roman"/>
          <w:color w:val="000000"/>
          <w:sz w:val="24"/>
          <w:szCs w:val="24"/>
        </w:rPr>
        <w:t>malkova@auction-house.ru</w:t>
      </w:r>
      <w:r w:rsidRPr="00401AD5">
        <w:rPr>
          <w:rFonts w:ascii="Times New Roman" w:hAnsi="Times New Roman" w:cs="Times New Roman"/>
          <w:sz w:val="24"/>
          <w:szCs w:val="24"/>
        </w:rPr>
        <w:t xml:space="preserve">), </w:t>
      </w:r>
      <w:r w:rsidRPr="00401AD5">
        <w:rPr>
          <w:rFonts w:ascii="Times New Roman" w:hAnsi="Times New Roman" w:cs="Times New Roman"/>
          <w:color w:val="000000"/>
          <w:sz w:val="24"/>
          <w:szCs w:val="24"/>
        </w:rPr>
        <w:t xml:space="preserve">(далее - Организатор торгов, ОТ), </w:t>
      </w:r>
      <w:r w:rsidRPr="00401AD5">
        <w:rPr>
          <w:rFonts w:ascii="Times New Roman" w:hAnsi="Times New Roman" w:cs="Times New Roman"/>
          <w:sz w:val="24"/>
          <w:szCs w:val="24"/>
        </w:rPr>
        <w:t xml:space="preserve">действующее на основании договора с </w:t>
      </w:r>
      <w:r w:rsidRPr="00401A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Акционерным обществом коммерческий банк «Северный Кредит» (АО КБ «Северный кредит»), </w:t>
      </w:r>
      <w:r w:rsidRPr="00401AD5">
        <w:rPr>
          <w:rFonts w:ascii="Times New Roman" w:hAnsi="Times New Roman" w:cs="Times New Roman"/>
          <w:color w:val="000000"/>
          <w:sz w:val="24"/>
          <w:szCs w:val="24"/>
        </w:rPr>
        <w:t>адрес регистрации: 160000, г. Вологда, ул. Герцена, д. 27, ИНН 2901009852, ОГРН 1022900001772, КПП 352501001</w:t>
      </w:r>
      <w:r w:rsidRPr="00401AD5">
        <w:rPr>
          <w:rFonts w:ascii="Times New Roman" w:hAnsi="Times New Roman" w:cs="Times New Roman"/>
          <w:sz w:val="24"/>
          <w:szCs w:val="24"/>
        </w:rPr>
        <w:t xml:space="preserve"> </w:t>
      </w:r>
      <w:r w:rsidRPr="00401AD5">
        <w:rPr>
          <w:rFonts w:ascii="Times New Roman" w:hAnsi="Times New Roman" w:cs="Times New Roman"/>
          <w:color w:val="000000"/>
          <w:sz w:val="24"/>
          <w:szCs w:val="24"/>
        </w:rPr>
        <w:t xml:space="preserve">(далее – финансовая организация), </w:t>
      </w:r>
      <w:r w:rsidRPr="00401AD5">
        <w:rPr>
          <w:rFonts w:ascii="Times New Roman" w:hAnsi="Times New Roman" w:cs="Times New Roman"/>
          <w:sz w:val="24"/>
          <w:szCs w:val="24"/>
        </w:rPr>
        <w:t xml:space="preserve">конкурсным управляющим (ликвидатором) которого на основании решения Арбитражного суда </w:t>
      </w:r>
      <w:r w:rsidRPr="00401AD5">
        <w:rPr>
          <w:rFonts w:ascii="Times New Roman" w:hAnsi="Times New Roman" w:cs="Times New Roman"/>
          <w:color w:val="000000"/>
          <w:sz w:val="24"/>
          <w:szCs w:val="24"/>
        </w:rPr>
        <w:t xml:space="preserve">Вологодской области от 8 марта 2018 г. по делу №А13-268/2018 </w:t>
      </w:r>
      <w:r w:rsidRPr="00401AD5">
        <w:rPr>
          <w:rFonts w:ascii="Times New Roman" w:hAnsi="Times New Roman" w:cs="Times New Roman"/>
          <w:sz w:val="24"/>
          <w:szCs w:val="24"/>
        </w:rPr>
        <w:t>является государственная корпорация «Агентство по страхованию вкладов» (109240, г. Москва, ул. Высоцкого, д. 4</w:t>
      </w:r>
      <w:r w:rsidR="00B368B1" w:rsidRPr="00401AD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00D1A" w:rsidRPr="00401AD5">
        <w:t xml:space="preserve"> </w:t>
      </w:r>
      <w:r w:rsidR="00777765" w:rsidRPr="00401AD5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401AD5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401A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401A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401AD5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AD5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B772D21" w14:textId="090B6D78" w:rsidR="00B368B1" w:rsidRPr="00401AD5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AD5"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</w:t>
      </w:r>
      <w:r w:rsidR="007D4B4D" w:rsidRPr="00401AD5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401AD5">
        <w:rPr>
          <w:rFonts w:ascii="Times New Roman" w:hAnsi="Times New Roman" w:cs="Times New Roman"/>
          <w:color w:val="000000"/>
          <w:sz w:val="24"/>
          <w:szCs w:val="24"/>
        </w:rPr>
        <w:t>изическим лицам ((в скобках указана в т.ч. сумма долга) – начальная цена продажи лота):</w:t>
      </w:r>
    </w:p>
    <w:p w14:paraId="60D43E5F" w14:textId="2C3D6B52" w:rsidR="007D4B4D" w:rsidRPr="00401AD5" w:rsidRDefault="007D4B4D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401AD5">
        <w:t xml:space="preserve">Лот 1 - </w:t>
      </w:r>
      <w:r w:rsidRPr="00401AD5">
        <w:t>Николаев Андрей Николаевич, КД В-096ФЛО-16 от 16.11.2016, заочное решение Вологодского городского суда от 02.05.2023 по делу 2-3236/2023 (172 950,79 руб.)</w:t>
      </w:r>
      <w:r w:rsidRPr="00401AD5">
        <w:t xml:space="preserve"> – </w:t>
      </w:r>
      <w:r w:rsidRPr="00401AD5">
        <w:t>172</w:t>
      </w:r>
      <w:r w:rsidRPr="00401AD5">
        <w:t xml:space="preserve"> </w:t>
      </w:r>
      <w:r w:rsidRPr="00401AD5">
        <w:t>950,79</w:t>
      </w:r>
      <w:r w:rsidRPr="00401AD5">
        <w:t xml:space="preserve"> руб.</w:t>
      </w:r>
    </w:p>
    <w:p w14:paraId="08A89069" w14:textId="77777777" w:rsidR="00B368B1" w:rsidRPr="00401AD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401AD5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401AD5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401AD5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401AD5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401AD5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401AD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401AD5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5B290D9B" w14:textId="1D5C54B3" w:rsidR="00B368B1" w:rsidRPr="00401AD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01AD5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401AD5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401AD5">
        <w:rPr>
          <w:rFonts w:ascii="Times New Roman CYR" w:hAnsi="Times New Roman CYR" w:cs="Times New Roman CYR"/>
          <w:color w:val="000000"/>
        </w:rPr>
        <w:t xml:space="preserve"> </w:t>
      </w:r>
      <w:r w:rsidR="00703636" w:rsidRPr="00401AD5">
        <w:rPr>
          <w:rFonts w:ascii="Times New Roman CYR" w:hAnsi="Times New Roman CYR" w:cs="Times New Roman CYR"/>
          <w:b/>
          <w:bCs/>
          <w:color w:val="000000"/>
        </w:rPr>
        <w:t>29 января</w:t>
      </w:r>
      <w:r w:rsidRPr="00401AD5">
        <w:rPr>
          <w:rFonts w:ascii="Times New Roman CYR" w:hAnsi="Times New Roman CYR" w:cs="Times New Roman CYR"/>
          <w:color w:val="000000"/>
        </w:rPr>
        <w:t xml:space="preserve"> </w:t>
      </w:r>
      <w:r w:rsidRPr="00401AD5">
        <w:rPr>
          <w:b/>
        </w:rPr>
        <w:t>202</w:t>
      </w:r>
      <w:r w:rsidR="00835674" w:rsidRPr="00401AD5">
        <w:rPr>
          <w:b/>
        </w:rPr>
        <w:t>4</w:t>
      </w:r>
      <w:r w:rsidRPr="00401AD5">
        <w:rPr>
          <w:b/>
        </w:rPr>
        <w:t xml:space="preserve"> г.</w:t>
      </w:r>
      <w:r w:rsidRPr="00401AD5">
        <w:t xml:space="preserve"> </w:t>
      </w:r>
      <w:r w:rsidRPr="00401AD5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401AD5">
        <w:rPr>
          <w:color w:val="000000"/>
        </w:rPr>
        <w:t xml:space="preserve">АО «Российский аукционный дом» по адресу: </w:t>
      </w:r>
      <w:hyperlink r:id="rId6" w:history="1">
        <w:r w:rsidRPr="00401AD5">
          <w:rPr>
            <w:rStyle w:val="a4"/>
          </w:rPr>
          <w:t>http://lot-online.ru</w:t>
        </w:r>
      </w:hyperlink>
      <w:r w:rsidRPr="00401AD5">
        <w:rPr>
          <w:color w:val="000000"/>
        </w:rPr>
        <w:t xml:space="preserve"> (далее – ЭТП)</w:t>
      </w:r>
      <w:r w:rsidRPr="00401AD5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401AD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01AD5">
        <w:rPr>
          <w:color w:val="000000"/>
        </w:rPr>
        <w:t>Время окончания Торгов:</w:t>
      </w:r>
    </w:p>
    <w:p w14:paraId="689DA998" w14:textId="77777777" w:rsidR="00B368B1" w:rsidRPr="00401AD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01AD5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401AD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01AD5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41566F6A" w:rsidR="00B368B1" w:rsidRPr="00401AD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01AD5">
        <w:rPr>
          <w:color w:val="000000"/>
        </w:rPr>
        <w:t xml:space="preserve">В случае, если по итогам Торгов, назначенных на </w:t>
      </w:r>
      <w:r w:rsidR="00703636" w:rsidRPr="00401AD5">
        <w:rPr>
          <w:color w:val="000000"/>
        </w:rPr>
        <w:t>29 января 2024 г.</w:t>
      </w:r>
      <w:r w:rsidRPr="00401AD5">
        <w:rPr>
          <w:b/>
          <w:bCs/>
          <w:color w:val="000000"/>
        </w:rPr>
        <w:t>,</w:t>
      </w:r>
      <w:r w:rsidRPr="00401AD5">
        <w:rPr>
          <w:color w:val="000000"/>
        </w:rPr>
        <w:t xml:space="preserve"> лоты не реализованы, то в 14:00 часов по московскому времени </w:t>
      </w:r>
      <w:r w:rsidR="00703636" w:rsidRPr="00401AD5">
        <w:rPr>
          <w:b/>
          <w:bCs/>
          <w:color w:val="000000"/>
        </w:rPr>
        <w:t>18 марта</w:t>
      </w:r>
      <w:r w:rsidRPr="00401AD5">
        <w:rPr>
          <w:color w:val="000000"/>
        </w:rPr>
        <w:t xml:space="preserve"> </w:t>
      </w:r>
      <w:r w:rsidRPr="00401AD5">
        <w:rPr>
          <w:b/>
          <w:bCs/>
          <w:color w:val="000000"/>
        </w:rPr>
        <w:t>202</w:t>
      </w:r>
      <w:r w:rsidR="00835674" w:rsidRPr="00401AD5">
        <w:rPr>
          <w:b/>
          <w:bCs/>
          <w:color w:val="000000"/>
        </w:rPr>
        <w:t>4</w:t>
      </w:r>
      <w:r w:rsidRPr="00401AD5">
        <w:rPr>
          <w:b/>
        </w:rPr>
        <w:t xml:space="preserve"> г.</w:t>
      </w:r>
      <w:r w:rsidRPr="00401AD5">
        <w:t xml:space="preserve"> </w:t>
      </w:r>
      <w:r w:rsidRPr="00401AD5">
        <w:rPr>
          <w:color w:val="000000"/>
        </w:rPr>
        <w:t>на ЭТП</w:t>
      </w:r>
      <w:r w:rsidRPr="00401AD5">
        <w:t xml:space="preserve"> </w:t>
      </w:r>
      <w:r w:rsidRPr="00401AD5">
        <w:rPr>
          <w:color w:val="000000"/>
        </w:rPr>
        <w:t>будут проведены</w:t>
      </w:r>
      <w:r w:rsidRPr="00401AD5">
        <w:rPr>
          <w:b/>
          <w:bCs/>
          <w:color w:val="000000"/>
        </w:rPr>
        <w:t xml:space="preserve"> повторные Торги </w:t>
      </w:r>
      <w:r w:rsidRPr="00401AD5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401AD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01AD5">
        <w:rPr>
          <w:color w:val="000000"/>
        </w:rPr>
        <w:t>Оператор ЭТП (далее – Оператор) обеспечивает проведение Торгов.</w:t>
      </w:r>
    </w:p>
    <w:p w14:paraId="2146F187" w14:textId="02493C6C" w:rsidR="00B368B1" w:rsidRPr="00401AD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01AD5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703636" w:rsidRPr="00401AD5">
        <w:rPr>
          <w:b/>
          <w:bCs/>
          <w:color w:val="000000"/>
        </w:rPr>
        <w:t>12 декабря</w:t>
      </w:r>
      <w:r w:rsidRPr="00401AD5">
        <w:rPr>
          <w:color w:val="000000"/>
        </w:rPr>
        <w:t xml:space="preserve"> </w:t>
      </w:r>
      <w:r w:rsidRPr="00401AD5">
        <w:rPr>
          <w:b/>
          <w:bCs/>
          <w:color w:val="000000"/>
        </w:rPr>
        <w:t>202</w:t>
      </w:r>
      <w:r w:rsidR="00703636" w:rsidRPr="00401AD5">
        <w:rPr>
          <w:b/>
          <w:bCs/>
          <w:color w:val="000000"/>
        </w:rPr>
        <w:t>3</w:t>
      </w:r>
      <w:r w:rsidRPr="00401AD5">
        <w:rPr>
          <w:b/>
          <w:bCs/>
          <w:color w:val="000000"/>
        </w:rPr>
        <w:t xml:space="preserve"> г.,</w:t>
      </w:r>
      <w:r w:rsidRPr="00401AD5">
        <w:rPr>
          <w:color w:val="000000"/>
        </w:rPr>
        <w:t xml:space="preserve"> а на участие в повторных Торгах начинается в 00:00 часов по московскому времени</w:t>
      </w:r>
      <w:r w:rsidR="00703636" w:rsidRPr="00401AD5">
        <w:rPr>
          <w:color w:val="000000"/>
        </w:rPr>
        <w:t xml:space="preserve"> </w:t>
      </w:r>
      <w:r w:rsidR="00703636" w:rsidRPr="00401AD5">
        <w:rPr>
          <w:b/>
          <w:bCs/>
          <w:color w:val="000000"/>
        </w:rPr>
        <w:t>05 февраля</w:t>
      </w:r>
      <w:r w:rsidRPr="00401AD5">
        <w:rPr>
          <w:color w:val="000000"/>
        </w:rPr>
        <w:t xml:space="preserve"> </w:t>
      </w:r>
      <w:r w:rsidRPr="00401AD5">
        <w:rPr>
          <w:b/>
          <w:bCs/>
          <w:color w:val="000000"/>
        </w:rPr>
        <w:t>202</w:t>
      </w:r>
      <w:r w:rsidR="00835674" w:rsidRPr="00401AD5">
        <w:rPr>
          <w:b/>
          <w:bCs/>
          <w:color w:val="000000"/>
        </w:rPr>
        <w:t>4</w:t>
      </w:r>
      <w:r w:rsidRPr="00401AD5">
        <w:rPr>
          <w:b/>
          <w:bCs/>
        </w:rPr>
        <w:t xml:space="preserve"> г.</w:t>
      </w:r>
      <w:r w:rsidRPr="00401AD5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401AD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401AD5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18DE0A39" w:rsidR="00B368B1" w:rsidRPr="00401AD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401AD5">
        <w:rPr>
          <w:b/>
          <w:bCs/>
          <w:color w:val="000000"/>
        </w:rPr>
        <w:t>Торги ППП</w:t>
      </w:r>
      <w:r w:rsidRPr="00401AD5">
        <w:rPr>
          <w:color w:val="000000"/>
          <w:shd w:val="clear" w:color="auto" w:fill="FFFFFF"/>
        </w:rPr>
        <w:t xml:space="preserve"> будут проведены на ЭТП: </w:t>
      </w:r>
      <w:r w:rsidRPr="00401AD5">
        <w:rPr>
          <w:b/>
          <w:bCs/>
          <w:color w:val="000000"/>
        </w:rPr>
        <w:t xml:space="preserve">с </w:t>
      </w:r>
      <w:r w:rsidR="00703636" w:rsidRPr="00401AD5">
        <w:rPr>
          <w:b/>
          <w:bCs/>
          <w:color w:val="000000"/>
        </w:rPr>
        <w:t>25 марта</w:t>
      </w:r>
      <w:r w:rsidRPr="00401AD5">
        <w:rPr>
          <w:b/>
          <w:bCs/>
          <w:color w:val="000000"/>
        </w:rPr>
        <w:t xml:space="preserve"> 202</w:t>
      </w:r>
      <w:r w:rsidR="00282BFA" w:rsidRPr="00401AD5">
        <w:rPr>
          <w:b/>
          <w:bCs/>
          <w:color w:val="000000"/>
        </w:rPr>
        <w:t>4</w:t>
      </w:r>
      <w:r w:rsidRPr="00401AD5">
        <w:rPr>
          <w:b/>
          <w:bCs/>
          <w:color w:val="000000"/>
        </w:rPr>
        <w:t xml:space="preserve"> г. по </w:t>
      </w:r>
      <w:r w:rsidR="00703636" w:rsidRPr="00401AD5">
        <w:rPr>
          <w:b/>
          <w:bCs/>
          <w:color w:val="000000"/>
        </w:rPr>
        <w:t>03 мая</w:t>
      </w:r>
      <w:r w:rsidRPr="00401AD5">
        <w:rPr>
          <w:b/>
          <w:bCs/>
          <w:color w:val="000000"/>
        </w:rPr>
        <w:t xml:space="preserve"> 202</w:t>
      </w:r>
      <w:r w:rsidR="00282BFA" w:rsidRPr="00401AD5">
        <w:rPr>
          <w:b/>
          <w:bCs/>
          <w:color w:val="000000"/>
        </w:rPr>
        <w:t>4</w:t>
      </w:r>
      <w:r w:rsidRPr="00401AD5">
        <w:rPr>
          <w:b/>
          <w:bCs/>
          <w:color w:val="000000"/>
        </w:rPr>
        <w:t xml:space="preserve"> г.</w:t>
      </w:r>
    </w:p>
    <w:p w14:paraId="154FF146" w14:textId="4E8FAE46" w:rsidR="00777765" w:rsidRPr="00401AD5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A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703636" w:rsidRPr="00401A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 марта</w:t>
      </w:r>
      <w:r w:rsidRPr="00401A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01A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835674" w:rsidRPr="00401A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401A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401A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401A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401A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401AD5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401AD5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401AD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01A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401AD5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401A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401AD5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01AD5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401AD5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01AD5">
        <w:rPr>
          <w:color w:val="000000"/>
        </w:rPr>
        <w:t>Оператор обеспечивает проведение Торгов ППП.</w:t>
      </w:r>
    </w:p>
    <w:p w14:paraId="5E2BFB36" w14:textId="77777777" w:rsidR="00515CBE" w:rsidRPr="00401AD5" w:rsidRDefault="00515CBE" w:rsidP="007036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01AD5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16694FF6" w14:textId="77777777" w:rsidR="00703636" w:rsidRPr="00401AD5" w:rsidRDefault="00703636" w:rsidP="007036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01AD5">
        <w:rPr>
          <w:color w:val="000000"/>
        </w:rPr>
        <w:t>с 25 марта 2024 г. по 30 марта 2024 г. - в размере начальной цены продажи лота;</w:t>
      </w:r>
    </w:p>
    <w:p w14:paraId="612D3E4C" w14:textId="77777777" w:rsidR="00703636" w:rsidRPr="00401AD5" w:rsidRDefault="00703636" w:rsidP="007036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01AD5">
        <w:rPr>
          <w:color w:val="000000"/>
        </w:rPr>
        <w:t>с 31 марта 2024 г. по 05 апреля 2024 г. - в размере 94,50% от начальной цены продажи лота;</w:t>
      </w:r>
    </w:p>
    <w:p w14:paraId="1FBBD0B7" w14:textId="77777777" w:rsidR="00703636" w:rsidRPr="00401AD5" w:rsidRDefault="00703636" w:rsidP="007036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01AD5">
        <w:rPr>
          <w:color w:val="000000"/>
        </w:rPr>
        <w:t>с 06 апреля 2024 г. по 11 апреля 2024 г. - в размере 89,00% от начальной цены продажи лота;</w:t>
      </w:r>
    </w:p>
    <w:p w14:paraId="0342AD90" w14:textId="77777777" w:rsidR="00703636" w:rsidRPr="00401AD5" w:rsidRDefault="00703636" w:rsidP="007036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01AD5">
        <w:rPr>
          <w:color w:val="000000"/>
        </w:rPr>
        <w:t>с 12 апреля 2024 г. по 17 апреля 2024 г. - в размере 83,50% от начальной цены продажи лота;</w:t>
      </w:r>
    </w:p>
    <w:p w14:paraId="30091FD1" w14:textId="77777777" w:rsidR="00703636" w:rsidRPr="00401AD5" w:rsidRDefault="00703636" w:rsidP="007036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01AD5">
        <w:rPr>
          <w:color w:val="000000"/>
        </w:rPr>
        <w:t>с 18 апреля 2024 г. по 23 апреля 2024 г. - в размере 78,00% от начальной цены продажи лота;</w:t>
      </w:r>
    </w:p>
    <w:p w14:paraId="691658BC" w14:textId="77777777" w:rsidR="00703636" w:rsidRPr="00401AD5" w:rsidRDefault="00703636" w:rsidP="007036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01AD5">
        <w:rPr>
          <w:color w:val="000000"/>
        </w:rPr>
        <w:t>с 24 апреля 2024 г. по 28 апреля 2024 г. - в размере 72,50% от начальной цены продажи лота;</w:t>
      </w:r>
    </w:p>
    <w:p w14:paraId="45D02C04" w14:textId="195723E7" w:rsidR="00B368B1" w:rsidRPr="00401AD5" w:rsidRDefault="00703636" w:rsidP="007036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01AD5">
        <w:rPr>
          <w:color w:val="000000"/>
        </w:rPr>
        <w:t>с 29 апреля 2024 г. по 03 мая 2024 г. - в размере 67,00% от начальной цены продажи лота.</w:t>
      </w:r>
    </w:p>
    <w:p w14:paraId="577CA642" w14:textId="77777777" w:rsidR="00B368B1" w:rsidRPr="00401AD5" w:rsidRDefault="00B368B1" w:rsidP="007036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401AD5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401AD5" w:rsidRDefault="00B368B1" w:rsidP="007036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AD5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401AD5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AD5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401AD5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401A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401AD5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401AD5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401AD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AD5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401AD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AD5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401AD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AD5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401AD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1AD5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</w:t>
      </w:r>
      <w:r w:rsidRPr="00401AD5">
        <w:rPr>
          <w:rFonts w:ascii="Times New Roman" w:hAnsi="Times New Roman" w:cs="Times New Roman"/>
          <w:sz w:val="24"/>
          <w:szCs w:val="24"/>
        </w:rPr>
        <w:lastRenderedPageBreak/>
        <w:t>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401AD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AD5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401AD5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401AD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1AD5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401AD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A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401AD5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401AD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AD5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401AD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AD5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401AD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AD5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401AD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AD5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DE563A2" w14:textId="77777777" w:rsidR="00B368B1" w:rsidRPr="00401AD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AD5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7777777" w:rsidR="00B368B1" w:rsidRPr="00401AD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AD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401AD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AD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</w:t>
      </w:r>
      <w:r w:rsidRPr="00401AD5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401AD5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AD5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6653652F" w:rsidR="00B368B1" w:rsidRPr="00401AD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AD5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401A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</w:t>
      </w:r>
      <w:r w:rsidR="00703636" w:rsidRPr="00401A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401A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401AD5">
        <w:rPr>
          <w:rFonts w:ascii="Times New Roman" w:hAnsi="Times New Roman" w:cs="Times New Roman"/>
          <w:sz w:val="24"/>
          <w:szCs w:val="24"/>
        </w:rPr>
        <w:t xml:space="preserve"> д</w:t>
      </w:r>
      <w:r w:rsidRPr="00401A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703636" w:rsidRPr="00401A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401A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401AD5">
        <w:rPr>
          <w:rFonts w:ascii="Times New Roman" w:hAnsi="Times New Roman" w:cs="Times New Roman"/>
          <w:sz w:val="24"/>
          <w:szCs w:val="24"/>
        </w:rPr>
        <w:t xml:space="preserve"> </w:t>
      </w:r>
      <w:r w:rsidRPr="00401AD5">
        <w:rPr>
          <w:rFonts w:ascii="Times New Roman" w:hAnsi="Times New Roman" w:cs="Times New Roman"/>
          <w:color w:val="000000"/>
          <w:sz w:val="24"/>
          <w:szCs w:val="24"/>
        </w:rPr>
        <w:t>часов по адресу: г.</w:t>
      </w:r>
      <w:r w:rsidR="00703636" w:rsidRPr="00401AD5">
        <w:rPr>
          <w:rFonts w:ascii="Times New Roman" w:hAnsi="Times New Roman" w:cs="Times New Roman"/>
          <w:color w:val="000000"/>
          <w:sz w:val="24"/>
          <w:szCs w:val="24"/>
        </w:rPr>
        <w:t xml:space="preserve"> Вологда, ул. Ленинградская, д. 71</w:t>
      </w:r>
      <w:r w:rsidRPr="00401AD5">
        <w:rPr>
          <w:rFonts w:ascii="Times New Roman" w:hAnsi="Times New Roman" w:cs="Times New Roman"/>
          <w:color w:val="000000"/>
          <w:sz w:val="24"/>
          <w:szCs w:val="24"/>
        </w:rPr>
        <w:t>, тел. 8-800-505-80-32; у ОТ:</w:t>
      </w:r>
      <w:r w:rsidR="00CA2491" w:rsidRPr="00401A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491" w:rsidRPr="00401AD5">
        <w:rPr>
          <w:rFonts w:ascii="Times New Roman" w:hAnsi="Times New Roman" w:cs="Times New Roman"/>
          <w:color w:val="000000"/>
          <w:sz w:val="24"/>
          <w:szCs w:val="24"/>
        </w:rPr>
        <w:t>Ермакова Юлия тел. 8(980) 701-15-25, 8(812) 777-57-57 (доб.598), yaroslavl@auction-house.ru</w:t>
      </w:r>
      <w:r w:rsidRPr="00401AD5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401AD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AD5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AD5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C312D"/>
    <w:rsid w:val="00340255"/>
    <w:rsid w:val="0034355F"/>
    <w:rsid w:val="00365722"/>
    <w:rsid w:val="003B541F"/>
    <w:rsid w:val="003B796A"/>
    <w:rsid w:val="003C20EF"/>
    <w:rsid w:val="00401AD5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03636"/>
    <w:rsid w:val="007229EA"/>
    <w:rsid w:val="00722ECA"/>
    <w:rsid w:val="007742EE"/>
    <w:rsid w:val="007765D6"/>
    <w:rsid w:val="00777765"/>
    <w:rsid w:val="007C537C"/>
    <w:rsid w:val="007D4B4D"/>
    <w:rsid w:val="00811556"/>
    <w:rsid w:val="00835674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9585C"/>
    <w:rsid w:val="00CA2491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1871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Малкова Наталья Леонидовна</cp:lastModifiedBy>
  <cp:revision>10</cp:revision>
  <cp:lastPrinted>2023-11-30T12:08:00Z</cp:lastPrinted>
  <dcterms:created xsi:type="dcterms:W3CDTF">2023-07-06T09:54:00Z</dcterms:created>
  <dcterms:modified xsi:type="dcterms:W3CDTF">2023-11-30T12:19:00Z</dcterms:modified>
</cp:coreProperties>
</file>