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A5CA" w14:textId="7FEDF582" w:rsidR="00B078A0" w:rsidRPr="00CC4728" w:rsidRDefault="000851E1"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CC4728">
        <w:rPr>
          <w:rFonts w:ascii="Times New Roman" w:hAnsi="Times New Roman" w:cs="Times New Roman"/>
          <w:color w:val="000000"/>
          <w:sz w:val="24"/>
          <w:szCs w:val="24"/>
        </w:rPr>
        <w:t>лит.В</w:t>
      </w:r>
      <w:proofErr w:type="spellEnd"/>
      <w:r w:rsidRPr="00CC4728">
        <w:rPr>
          <w:rFonts w:ascii="Times New Roman" w:hAnsi="Times New Roman" w:cs="Times New Roman"/>
          <w:color w:val="000000"/>
          <w:sz w:val="24"/>
          <w:szCs w:val="24"/>
        </w:rPr>
        <w:t xml:space="preserve">, (812)334-26-04, 8(800) 777-57-57, </w:t>
      </w:r>
      <w:r w:rsidRPr="00CC4728">
        <w:rPr>
          <w:rFonts w:ascii="Times New Roman" w:hAnsi="Times New Roman" w:cs="Times New Roman"/>
          <w:color w:val="000000"/>
          <w:sz w:val="24"/>
          <w:szCs w:val="24"/>
          <w:lang w:val="en-US"/>
        </w:rPr>
        <w:t>malkova</w:t>
      </w:r>
      <w:r w:rsidRPr="00CC4728">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CC4728">
        <w:rPr>
          <w:rFonts w:ascii="Times New Roman" w:hAnsi="Times New Roman" w:cs="Times New Roman"/>
          <w:b/>
          <w:bCs/>
          <w:color w:val="000000"/>
          <w:sz w:val="24"/>
          <w:szCs w:val="24"/>
        </w:rPr>
        <w:t>Акционерным коммерческим банком «ГАЗСТРОЙБАНК» (Акционерное общество) (АО АКБ «ГАЗСТРОЙБАНК»)</w:t>
      </w:r>
      <w:r w:rsidRPr="00CC4728">
        <w:rPr>
          <w:rFonts w:ascii="Times New Roman" w:hAnsi="Times New Roman" w:cs="Times New Roman"/>
          <w:color w:val="000000"/>
          <w:sz w:val="24"/>
          <w:szCs w:val="24"/>
        </w:rPr>
        <w:t xml:space="preserve">, адрес регистрации: 115432, Москва ул. Трофимова, 2/1 ОГРН: 1027739224941, ИНН: 7744000165, КПП: 772501001 </w:t>
      </w:r>
      <w:r w:rsidRPr="00CC4728">
        <w:rPr>
          <w:rFonts w:ascii="Times New Roman" w:hAnsi="Times New Roman" w:cs="Times New Roman"/>
          <w:sz w:val="24"/>
          <w:szCs w:val="24"/>
        </w:rPr>
        <w:t xml:space="preserve">(далее – финансовая организация), конкурсным управляющим (ликвидатором) которого на основании решения </w:t>
      </w:r>
      <w:r w:rsidRPr="00CC4728">
        <w:rPr>
          <w:rFonts w:ascii="Times New Roman" w:hAnsi="Times New Roman" w:cs="Times New Roman"/>
          <w:color w:val="000000"/>
          <w:sz w:val="24"/>
          <w:szCs w:val="24"/>
        </w:rPr>
        <w:t>Арбитражного суда г. Москвы от 10 ноября 2016 г. по делу №А40-194252/16-78-104«Б» является государственная корпорация «Агентство по страхованию вкладов» (109240, г. Москва, ул. Высоцкого, д. 4</w:t>
      </w:r>
      <w:r w:rsidR="00D83FC6" w:rsidRPr="00CC4728">
        <w:rPr>
          <w:rFonts w:ascii="Times New Roman" w:hAnsi="Times New Roman" w:cs="Times New Roman"/>
          <w:color w:val="000000"/>
          <w:sz w:val="24"/>
          <w:szCs w:val="24"/>
        </w:rPr>
        <w:t>)</w:t>
      </w:r>
      <w:r w:rsidR="00B078A0" w:rsidRPr="00CC4728">
        <w:rPr>
          <w:rFonts w:ascii="Times New Roman" w:hAnsi="Times New Roman" w:cs="Times New Roman"/>
          <w:color w:val="000000"/>
          <w:sz w:val="24"/>
          <w:szCs w:val="24"/>
        </w:rPr>
        <w:t xml:space="preserve"> (далее – КУ),  проводит электронные торги имуществом финансовой организации посредством публичного предложения (далее - Торги ППП).</w:t>
      </w:r>
    </w:p>
    <w:p w14:paraId="4252E889" w14:textId="77777777" w:rsidR="00B078A0" w:rsidRPr="00CC4728"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Предметом Торгов ППП является следующее имущество:</w:t>
      </w:r>
    </w:p>
    <w:p w14:paraId="01AF98D4" w14:textId="64070701" w:rsidR="00B078A0" w:rsidRPr="00CC4728" w:rsidRDefault="000851E1"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Недвижимое имущество:</w:t>
      </w:r>
    </w:p>
    <w:p w14:paraId="2C19E873" w14:textId="45FAE342" w:rsidR="0032082C" w:rsidRPr="00CC4728" w:rsidRDefault="000851E1"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 xml:space="preserve">Лот 1 - Нежилые помещения (2 шт.) - 609,2 кв. м и 1 236,7 кв. м, адрес: г. Москва, ул. Трофимова, д. 2/1, этаж 2, пом. XXIII - комн. 1, 1а, 1б, 1в, 1г, 2-8, 8а, 9-12, подвал, пом. </w:t>
      </w:r>
      <w:proofErr w:type="spellStart"/>
      <w:r w:rsidRPr="00CC4728">
        <w:rPr>
          <w:rFonts w:ascii="Times New Roman" w:hAnsi="Times New Roman" w:cs="Times New Roman"/>
          <w:color w:val="000000"/>
          <w:sz w:val="24"/>
          <w:szCs w:val="24"/>
        </w:rPr>
        <w:t>IIIа</w:t>
      </w:r>
      <w:proofErr w:type="spellEnd"/>
      <w:r w:rsidRPr="00CC4728">
        <w:rPr>
          <w:rFonts w:ascii="Times New Roman" w:hAnsi="Times New Roman" w:cs="Times New Roman"/>
          <w:color w:val="000000"/>
          <w:sz w:val="24"/>
          <w:szCs w:val="24"/>
        </w:rPr>
        <w:t xml:space="preserve"> - комн. 2, 4-28, 28а, 29-31, 31а, 32, 34-38, 42-44, 44а, 46, 47, подвал 1, пом. IX - комн. 7, 8, 8а, 9, пом. VIII - комн. 1-3, 3а, 4, этаж 1, пом. XV - комн. 6, 6а, 6б, 7, 8, пом. XVI - комн. 3, 3а, 5, неотделимые улучшения (23 поз.), кадастровые номера 77:04:0003005:6512, 77:04:0003005:6509, ограничения и обременения: ипотека в пользу Воробьева Борислава Валерьевича – 134 373 650,34 руб.</w:t>
      </w:r>
    </w:p>
    <w:p w14:paraId="14351655" w14:textId="1CAD1648" w:rsidR="00555595" w:rsidRPr="00CC4728"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подробной информацией о составе лот</w:t>
      </w:r>
      <w:r w:rsidR="007F641B" w:rsidRPr="00CC4728">
        <w:rPr>
          <w:rFonts w:ascii="Times New Roman" w:hAnsi="Times New Roman" w:cs="Times New Roman"/>
          <w:color w:val="000000"/>
          <w:sz w:val="24"/>
          <w:szCs w:val="24"/>
        </w:rPr>
        <w:t>а</w:t>
      </w:r>
      <w:r w:rsidRPr="00CC4728">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76F85F6C" w:rsidR="0003404B" w:rsidRPr="00CC4728"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b/>
          <w:bCs/>
          <w:color w:val="000000"/>
          <w:sz w:val="24"/>
          <w:szCs w:val="24"/>
        </w:rPr>
        <w:t>Торги ППП</w:t>
      </w:r>
      <w:r w:rsidRPr="00CC4728">
        <w:rPr>
          <w:rFonts w:ascii="Times New Roman" w:hAnsi="Times New Roman" w:cs="Times New Roman"/>
          <w:color w:val="000000"/>
          <w:sz w:val="24"/>
          <w:szCs w:val="24"/>
          <w:shd w:val="clear" w:color="auto" w:fill="FFFFFF"/>
        </w:rPr>
        <w:t xml:space="preserve"> будут проведены </w:t>
      </w:r>
      <w:r w:rsidRPr="00CC4728">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4" w:history="1">
        <w:r w:rsidRPr="00CC4728">
          <w:rPr>
            <w:rFonts w:ascii="Times New Roman" w:hAnsi="Times New Roman" w:cs="Times New Roman"/>
            <w:color w:val="000000"/>
            <w:sz w:val="24"/>
            <w:szCs w:val="24"/>
            <w:u w:val="single"/>
          </w:rPr>
          <w:t>http://lot-online.ru</w:t>
        </w:r>
      </w:hyperlink>
      <w:r w:rsidRPr="00CC4728">
        <w:rPr>
          <w:rFonts w:ascii="Times New Roman" w:hAnsi="Times New Roman" w:cs="Times New Roman"/>
          <w:color w:val="000000"/>
          <w:sz w:val="24"/>
          <w:szCs w:val="24"/>
        </w:rPr>
        <w:t xml:space="preserve"> (далее – ЭТП)</w:t>
      </w:r>
      <w:r w:rsidR="0003404B" w:rsidRPr="00CC4728">
        <w:rPr>
          <w:rFonts w:ascii="Times New Roman" w:hAnsi="Times New Roman" w:cs="Times New Roman"/>
          <w:color w:val="000000"/>
          <w:sz w:val="24"/>
          <w:szCs w:val="24"/>
        </w:rPr>
        <w:t xml:space="preserve"> </w:t>
      </w:r>
      <w:r w:rsidR="00B078A0" w:rsidRPr="00CC4728">
        <w:rPr>
          <w:rFonts w:ascii="Times New Roman" w:hAnsi="Times New Roman" w:cs="Times New Roman"/>
          <w:b/>
          <w:bCs/>
          <w:color w:val="000000"/>
          <w:sz w:val="24"/>
          <w:szCs w:val="24"/>
        </w:rPr>
        <w:t>с</w:t>
      </w:r>
      <w:r w:rsidR="00D83FC6" w:rsidRPr="00CC4728">
        <w:rPr>
          <w:rFonts w:ascii="Times New Roman" w:hAnsi="Times New Roman" w:cs="Times New Roman"/>
          <w:b/>
          <w:bCs/>
          <w:color w:val="000000"/>
          <w:sz w:val="24"/>
          <w:szCs w:val="24"/>
        </w:rPr>
        <w:t xml:space="preserve"> </w:t>
      </w:r>
      <w:r w:rsidR="000851E1" w:rsidRPr="00CC4728">
        <w:rPr>
          <w:rFonts w:ascii="Times New Roman" w:hAnsi="Times New Roman" w:cs="Times New Roman"/>
          <w:b/>
          <w:bCs/>
          <w:color w:val="000000"/>
          <w:sz w:val="24"/>
          <w:szCs w:val="24"/>
        </w:rPr>
        <w:t>12 декабря</w:t>
      </w:r>
      <w:r w:rsidR="00D83FC6" w:rsidRPr="00CC4728">
        <w:rPr>
          <w:rFonts w:ascii="Times New Roman" w:hAnsi="Times New Roman" w:cs="Times New Roman"/>
          <w:b/>
          <w:bCs/>
          <w:color w:val="000000"/>
          <w:sz w:val="24"/>
          <w:szCs w:val="24"/>
        </w:rPr>
        <w:t xml:space="preserve"> 2023</w:t>
      </w:r>
      <w:r w:rsidR="00B078A0" w:rsidRPr="00CC4728">
        <w:rPr>
          <w:rFonts w:ascii="Times New Roman" w:hAnsi="Times New Roman" w:cs="Times New Roman"/>
          <w:b/>
          <w:bCs/>
          <w:color w:val="000000"/>
          <w:sz w:val="24"/>
          <w:szCs w:val="24"/>
        </w:rPr>
        <w:t xml:space="preserve"> г. по</w:t>
      </w:r>
      <w:r w:rsidR="000851E1" w:rsidRPr="00CC4728">
        <w:rPr>
          <w:rFonts w:ascii="Times New Roman" w:hAnsi="Times New Roman" w:cs="Times New Roman"/>
          <w:b/>
          <w:bCs/>
          <w:color w:val="000000"/>
          <w:sz w:val="24"/>
          <w:szCs w:val="24"/>
        </w:rPr>
        <w:t xml:space="preserve"> 08 марта</w:t>
      </w:r>
      <w:r w:rsidR="00D83FC6" w:rsidRPr="00CC4728">
        <w:rPr>
          <w:rFonts w:ascii="Times New Roman" w:hAnsi="Times New Roman" w:cs="Times New Roman"/>
          <w:b/>
          <w:bCs/>
          <w:color w:val="000000"/>
          <w:sz w:val="24"/>
          <w:szCs w:val="24"/>
        </w:rPr>
        <w:t xml:space="preserve"> 2024 </w:t>
      </w:r>
      <w:r w:rsidR="00B078A0" w:rsidRPr="00CC4728">
        <w:rPr>
          <w:rFonts w:ascii="Times New Roman" w:hAnsi="Times New Roman" w:cs="Times New Roman"/>
          <w:b/>
          <w:bCs/>
          <w:color w:val="000000"/>
          <w:sz w:val="24"/>
          <w:szCs w:val="24"/>
        </w:rPr>
        <w:t>г.</w:t>
      </w:r>
    </w:p>
    <w:p w14:paraId="315A9C73" w14:textId="77777777" w:rsidR="008F1609" w:rsidRPr="00CC4728"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Оператор ЭТП (далее – Оператор) обеспечивает проведение Торгов.</w:t>
      </w:r>
    </w:p>
    <w:p w14:paraId="4C465D4D" w14:textId="77777777" w:rsidR="00BD13E7"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C4728">
        <w:rPr>
          <w:rFonts w:ascii="Times New Roman" w:hAnsi="Times New Roman" w:cs="Times New Roman"/>
          <w:color w:val="000000"/>
          <w:sz w:val="24"/>
          <w:szCs w:val="24"/>
        </w:rPr>
        <w:t xml:space="preserve">Заявки на участие в Торгах ППП принимаются Оператором с </w:t>
      </w:r>
      <w:r w:rsidRPr="00CC4728">
        <w:rPr>
          <w:rFonts w:ascii="Times New Roman" w:hAnsi="Times New Roman" w:cs="Times New Roman"/>
          <w:color w:val="000000"/>
          <w:sz w:val="24"/>
          <w:szCs w:val="24"/>
          <w:shd w:val="clear" w:color="auto" w:fill="FFFFFF"/>
        </w:rPr>
        <w:t>00:</w:t>
      </w:r>
      <w:r w:rsidR="003E6C81" w:rsidRPr="00CC4728">
        <w:rPr>
          <w:rFonts w:ascii="Times New Roman" w:hAnsi="Times New Roman" w:cs="Times New Roman"/>
          <w:color w:val="000000"/>
          <w:sz w:val="24"/>
          <w:szCs w:val="24"/>
          <w:shd w:val="clear" w:color="auto" w:fill="FFFFFF"/>
        </w:rPr>
        <w:t>00</w:t>
      </w:r>
      <w:r w:rsidRPr="00CC4728">
        <w:rPr>
          <w:rFonts w:ascii="Times New Roman" w:hAnsi="Times New Roman" w:cs="Times New Roman"/>
          <w:color w:val="000000"/>
          <w:sz w:val="24"/>
          <w:szCs w:val="24"/>
        </w:rPr>
        <w:t xml:space="preserve"> часов по московскому времени</w:t>
      </w:r>
      <w:r w:rsidR="007F641B" w:rsidRPr="00CC4728">
        <w:rPr>
          <w:rFonts w:ascii="Times New Roman" w:hAnsi="Times New Roman" w:cs="Times New Roman"/>
          <w:color w:val="000000"/>
          <w:sz w:val="24"/>
          <w:szCs w:val="24"/>
        </w:rPr>
        <w:t xml:space="preserve"> </w:t>
      </w:r>
      <w:r w:rsidR="000851E1" w:rsidRPr="00CC4728">
        <w:rPr>
          <w:rFonts w:ascii="Times New Roman" w:hAnsi="Times New Roman" w:cs="Times New Roman"/>
          <w:b/>
          <w:bCs/>
          <w:color w:val="000000"/>
          <w:sz w:val="24"/>
          <w:szCs w:val="24"/>
        </w:rPr>
        <w:t>12 декабря</w:t>
      </w:r>
      <w:r w:rsidR="00D83FC6" w:rsidRPr="00CC4728">
        <w:rPr>
          <w:rFonts w:ascii="Times New Roman" w:hAnsi="Times New Roman" w:cs="Times New Roman"/>
          <w:b/>
          <w:bCs/>
          <w:color w:val="000000"/>
          <w:sz w:val="24"/>
          <w:szCs w:val="24"/>
        </w:rPr>
        <w:t xml:space="preserve"> 2023</w:t>
      </w:r>
      <w:r w:rsidR="00B078A0" w:rsidRPr="00CC4728">
        <w:rPr>
          <w:rFonts w:ascii="Times New Roman" w:hAnsi="Times New Roman" w:cs="Times New Roman"/>
          <w:b/>
          <w:bCs/>
          <w:color w:val="000000"/>
          <w:sz w:val="24"/>
          <w:szCs w:val="24"/>
        </w:rPr>
        <w:t xml:space="preserve"> г. </w:t>
      </w:r>
    </w:p>
    <w:p w14:paraId="2CEDA26E" w14:textId="77777777" w:rsidR="00BD13E7" w:rsidRPr="00BD13E7" w:rsidRDefault="00BD13E7" w:rsidP="00BD13E7">
      <w:pPr>
        <w:pStyle w:val="a3"/>
        <w:spacing w:before="0" w:after="0"/>
        <w:ind w:firstLine="567"/>
        <w:jc w:val="both"/>
      </w:pPr>
      <w:r w:rsidRPr="00BD13E7">
        <w:rPr>
          <w:color w:val="000000"/>
        </w:rPr>
        <w:t xml:space="preserve">Прием заявок и задатков на Торги ППП заканчивается </w:t>
      </w:r>
      <w:r w:rsidRPr="00D95CBD">
        <w:rPr>
          <w:b/>
          <w:bCs/>
          <w:color w:val="000000"/>
        </w:rPr>
        <w:t>в 14:00</w:t>
      </w:r>
      <w:r w:rsidRPr="00BD13E7">
        <w:rPr>
          <w:color w:val="000000"/>
        </w:rPr>
        <w:t xml:space="preserve"> часов по московскому времени в последний день окончания соответствующего периода Торгов ППП.</w:t>
      </w:r>
    </w:p>
    <w:p w14:paraId="337D1E7E" w14:textId="77777777" w:rsidR="00BD13E7" w:rsidRPr="00BD13E7" w:rsidRDefault="00BD13E7" w:rsidP="00BD13E7">
      <w:pPr>
        <w:spacing w:after="0" w:line="240" w:lineRule="auto"/>
        <w:ind w:firstLine="567"/>
        <w:jc w:val="both"/>
        <w:rPr>
          <w:rFonts w:ascii="Times New Roman" w:hAnsi="Times New Roman" w:cs="Times New Roman"/>
          <w:color w:val="000000"/>
          <w:sz w:val="24"/>
          <w:szCs w:val="24"/>
        </w:rPr>
      </w:pPr>
      <w:r w:rsidRPr="00BD13E7">
        <w:rPr>
          <w:rFonts w:ascii="Times New Roman" w:hAnsi="Times New Roman" w:cs="Times New Roman"/>
          <w:color w:val="000000"/>
          <w:sz w:val="24"/>
          <w:szCs w:val="24"/>
        </w:rPr>
        <w:t xml:space="preserve">Заявки на участие в Торгах ППП, поступившие в течение определенного периода проведения Торгов ППП,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электронной площадке АО «Российский аукционный дом» – </w:t>
      </w:r>
      <w:hyperlink r:id="rId5" w:history="1">
        <w:r w:rsidRPr="00BD13E7">
          <w:rPr>
            <w:rStyle w:val="a4"/>
            <w:rFonts w:ascii="Times New Roman" w:hAnsi="Times New Roman"/>
            <w:sz w:val="24"/>
            <w:szCs w:val="24"/>
          </w:rPr>
          <w:t>http://lot-online.ru</w:t>
        </w:r>
      </w:hyperlink>
      <w:r w:rsidRPr="00BD13E7">
        <w:rPr>
          <w:rFonts w:ascii="Times New Roman" w:hAnsi="Times New Roman" w:cs="Times New Roman"/>
          <w:color w:val="000000"/>
          <w:sz w:val="24"/>
          <w:szCs w:val="24"/>
        </w:rPr>
        <w:t>. С даты определения победителя Торгов ППП прием заявок прекращается.</w:t>
      </w:r>
    </w:p>
    <w:p w14:paraId="62079B04" w14:textId="77777777" w:rsidR="00BD13E7" w:rsidRDefault="00BD13E7" w:rsidP="00BD13E7">
      <w:pPr>
        <w:spacing w:after="0" w:line="240" w:lineRule="auto"/>
        <w:ind w:firstLine="567"/>
        <w:jc w:val="both"/>
        <w:rPr>
          <w:rFonts w:ascii="Times New Roman" w:hAnsi="Times New Roman" w:cs="Times New Roman"/>
          <w:color w:val="000000"/>
          <w:sz w:val="24"/>
          <w:szCs w:val="24"/>
        </w:rPr>
      </w:pPr>
      <w:r w:rsidRPr="00BD13E7">
        <w:rPr>
          <w:rFonts w:ascii="Times New Roman" w:hAnsi="Times New Roman" w:cs="Times New Roman"/>
          <w:color w:val="000000"/>
          <w:sz w:val="24"/>
          <w:szCs w:val="24"/>
        </w:rPr>
        <w:t xml:space="preserve">Участник Торгов ППП обязан обеспечить поступление задатка на счет, указанный в сообщении о проведении Торгов ППП в срок не позднее даты окончания периода приема заявок в Торгах </w:t>
      </w:r>
      <w:r w:rsidRPr="00BD13E7">
        <w:rPr>
          <w:rFonts w:ascii="Times New Roman" w:hAnsi="Times New Roman" w:cs="Times New Roman"/>
          <w:sz w:val="24"/>
          <w:szCs w:val="24"/>
        </w:rPr>
        <w:t>ППП</w:t>
      </w:r>
      <w:r w:rsidRPr="00BD13E7">
        <w:rPr>
          <w:rFonts w:ascii="Times New Roman" w:hAnsi="Times New Roman" w:cs="Times New Roman"/>
          <w:color w:val="000000"/>
          <w:sz w:val="24"/>
          <w:szCs w:val="24"/>
        </w:rPr>
        <w:t>.</w:t>
      </w:r>
    </w:p>
    <w:p w14:paraId="4C680377" w14:textId="06DB4ED2" w:rsidR="002B2239" w:rsidRPr="00CC4728" w:rsidRDefault="002B2239" w:rsidP="00BD1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Начальные цены продажи лот</w:t>
      </w:r>
      <w:r w:rsidR="007F641B" w:rsidRPr="00CC4728">
        <w:rPr>
          <w:rFonts w:ascii="Times New Roman" w:hAnsi="Times New Roman" w:cs="Times New Roman"/>
          <w:color w:val="000000"/>
          <w:sz w:val="24"/>
          <w:szCs w:val="24"/>
        </w:rPr>
        <w:t>а</w:t>
      </w:r>
      <w:r w:rsidRPr="00CC4728">
        <w:rPr>
          <w:rFonts w:ascii="Times New Roman" w:hAnsi="Times New Roman" w:cs="Times New Roman"/>
          <w:color w:val="000000"/>
          <w:sz w:val="24"/>
          <w:szCs w:val="24"/>
        </w:rPr>
        <w:t xml:space="preserve"> устанавливаются следующие:</w:t>
      </w:r>
    </w:p>
    <w:p w14:paraId="2811A11A" w14:textId="77777777" w:rsidR="00360B26" w:rsidRPr="00CC4728" w:rsidRDefault="00360B26" w:rsidP="00BD1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12 декабря 2023 г. по 28 января 2024 г. - в размере начальной цены продажи лота;</w:t>
      </w:r>
    </w:p>
    <w:p w14:paraId="475E28BA"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29 января 2024 г. по 02 февраля 2024 г. - в размере 95,00% от начальной цены продажи лота;</w:t>
      </w:r>
    </w:p>
    <w:p w14:paraId="024D4FF3"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03 февраля 2024 г. по 07 февраля 2024 г. - в размере 90,00% от начальной цены продажи лота;</w:t>
      </w:r>
    </w:p>
    <w:p w14:paraId="6B00D1BA"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08 февраля 2024 г. по 12 февраля 2024 г. - в размере 85,00% от начальной цены продажи лота;</w:t>
      </w:r>
    </w:p>
    <w:p w14:paraId="197AAC1C"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13 февраля 2024 г. по 17 февраля 2024 г. - в размере 80,00% от начальной цены продажи лота;</w:t>
      </w:r>
    </w:p>
    <w:p w14:paraId="122968FE"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18 февраля 2024 г. по 22 февраля 2024 г. - в размере 75,00% от начальной цены продажи лота;</w:t>
      </w:r>
    </w:p>
    <w:p w14:paraId="59ADA24D"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23 февраля 2024 г. по 27 февраля 2024 г. - в размере 70,00% от начальной цены продажи лота;</w:t>
      </w:r>
    </w:p>
    <w:p w14:paraId="75384F7E" w14:textId="77777777" w:rsidR="00360B26"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28 февраля 2024 г. по 03 марта 2024 г. - в размере 65,00% от начальной цены продажи лота;</w:t>
      </w:r>
    </w:p>
    <w:p w14:paraId="71D743FC" w14:textId="3BB94389" w:rsidR="00B80E51" w:rsidRPr="00CC4728" w:rsidRDefault="00360B26" w:rsidP="00360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04 марта 2024 г. по 08 марта 2024 г. - в размере 60,00% от начальной цены продажи лота.</w:t>
      </w:r>
    </w:p>
    <w:p w14:paraId="46FF98F4" w14:textId="19086354" w:rsidR="008F1609" w:rsidRPr="00CC4728"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CC4728">
        <w:rPr>
          <w:rFonts w:ascii="Times New Roman" w:hAnsi="Times New Roman" w:cs="Times New Roman"/>
          <w:color w:val="000000"/>
          <w:sz w:val="24"/>
          <w:szCs w:val="24"/>
        </w:rPr>
        <w:lastRenderedPageBreak/>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CC4728"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C4728">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CC4728">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4BDB1B9" w14:textId="77777777" w:rsidR="007300A5" w:rsidRPr="00CC4728"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C4728">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7C57A812" w14:textId="77777777" w:rsidR="007300A5" w:rsidRPr="00CC4728"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C4728">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49D7BEA3" w14:textId="77777777" w:rsidR="007300A5" w:rsidRPr="00CC4728"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C4728">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74B9560B" w14:textId="77777777" w:rsidR="007300A5" w:rsidRPr="00CC4728"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CC4728">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0526D43E" w14:textId="77777777" w:rsidR="007300A5" w:rsidRPr="00CC4728"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CC4728">
        <w:rPr>
          <w:rFonts w:ascii="Times New Roman" w:hAnsi="Times New Roman" w:cs="Times New Roman"/>
          <w:b/>
          <w:color w:val="000000"/>
          <w:sz w:val="24"/>
          <w:szCs w:val="24"/>
        </w:rPr>
        <w:t>«№ Л/с</w:t>
      </w:r>
      <w:proofErr w:type="gramStart"/>
      <w:r w:rsidRPr="00CC4728">
        <w:rPr>
          <w:rFonts w:ascii="Times New Roman" w:hAnsi="Times New Roman" w:cs="Times New Roman"/>
          <w:b/>
          <w:color w:val="000000"/>
          <w:sz w:val="24"/>
          <w:szCs w:val="24"/>
        </w:rPr>
        <w:t xml:space="preserve"> ....</w:t>
      </w:r>
      <w:proofErr w:type="gramEnd"/>
      <w:r w:rsidRPr="00CC4728">
        <w:rPr>
          <w:rFonts w:ascii="Times New Roman" w:hAnsi="Times New Roman" w:cs="Times New Roman"/>
          <w:b/>
          <w:color w:val="000000"/>
          <w:sz w:val="24"/>
          <w:szCs w:val="24"/>
        </w:rPr>
        <w:t>Задаток для участия в торгах».</w:t>
      </w:r>
      <w:r w:rsidRPr="00CC472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DA905E5"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lastRenderedPageBreak/>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85404F3"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6A4EA130"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658A9024"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CC472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FC8AFE4"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b/>
          <w:bCs/>
          <w:color w:val="000000"/>
          <w:sz w:val="24"/>
          <w:szCs w:val="24"/>
        </w:rPr>
        <w:t>Победителем Торгов ППП</w:t>
      </w:r>
      <w:r w:rsidRPr="00CC472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21106624"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2B4248"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F9A7768"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73E3B3E9"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3A49314E"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4F56198"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 xml:space="preserve">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w:t>
      </w:r>
      <w:r w:rsidRPr="00CC4728">
        <w:rPr>
          <w:rFonts w:ascii="Times New Roman" w:hAnsi="Times New Roman" w:cs="Times New Roman"/>
          <w:color w:val="000000"/>
          <w:sz w:val="24"/>
          <w:szCs w:val="24"/>
        </w:rPr>
        <w:lastRenderedPageBreak/>
        <w:t>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4ADC481" w14:textId="77777777" w:rsidR="007300A5" w:rsidRPr="00CC4728"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9588339" w14:textId="0AF0EE33"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 xml:space="preserve">Информацию о реализуемом имуществе можно получить у КУ </w:t>
      </w:r>
      <w:r w:rsidRPr="00CC4728">
        <w:rPr>
          <w:rFonts w:ascii="Times New Roman" w:hAnsi="Times New Roman" w:cs="Times New Roman"/>
          <w:color w:val="000000"/>
          <w:sz w:val="24"/>
          <w:szCs w:val="24"/>
          <w:shd w:val="clear" w:color="auto" w:fill="FFFFFF"/>
        </w:rPr>
        <w:t>с 10:00</w:t>
      </w:r>
      <w:r w:rsidRPr="00CC4728">
        <w:rPr>
          <w:rFonts w:ascii="Times New Roman" w:hAnsi="Times New Roman" w:cs="Times New Roman"/>
          <w:sz w:val="24"/>
          <w:szCs w:val="24"/>
        </w:rPr>
        <w:t xml:space="preserve"> д</w:t>
      </w:r>
      <w:r w:rsidRPr="00CC4728">
        <w:rPr>
          <w:rFonts w:ascii="Times New Roman" w:hAnsi="Times New Roman" w:cs="Times New Roman"/>
          <w:color w:val="000000"/>
          <w:sz w:val="24"/>
          <w:szCs w:val="24"/>
          <w:shd w:val="clear" w:color="auto" w:fill="FFFFFF"/>
        </w:rPr>
        <w:t>о 17:00</w:t>
      </w:r>
      <w:r w:rsidRPr="00CC4728">
        <w:rPr>
          <w:rFonts w:ascii="Times New Roman" w:hAnsi="Times New Roman" w:cs="Times New Roman"/>
          <w:sz w:val="24"/>
          <w:szCs w:val="24"/>
        </w:rPr>
        <w:t xml:space="preserve"> </w:t>
      </w:r>
      <w:r w:rsidRPr="00CC4728">
        <w:rPr>
          <w:rFonts w:ascii="Times New Roman" w:hAnsi="Times New Roman" w:cs="Times New Roman"/>
          <w:color w:val="000000"/>
          <w:sz w:val="24"/>
          <w:szCs w:val="24"/>
        </w:rPr>
        <w:t>часов по адресу: г. Москва, Павелецкая наб., д. 8, тел. 8-800-505-80-32; у ОТ:</w:t>
      </w:r>
      <w:r w:rsidR="00360B26" w:rsidRPr="00CC4728">
        <w:rPr>
          <w:rFonts w:ascii="Times New Roman" w:hAnsi="Times New Roman" w:cs="Times New Roman"/>
          <w:color w:val="000000"/>
          <w:sz w:val="24"/>
          <w:szCs w:val="24"/>
        </w:rPr>
        <w:t xml:space="preserve"> Тел. 8 (499) 395-00-20 (с 9.00 до 18.00 по Московскому времени в рабочие дни) informmsk@auction-house.ru</w:t>
      </w:r>
      <w:r w:rsidRPr="00CC4728">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63AEED02" w14:textId="77777777" w:rsidR="007300A5" w:rsidRPr="00CC4728"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8C7549F"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C4728">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B141BB">
        <w:rPr>
          <w:rFonts w:ascii="Times New Roman" w:hAnsi="Times New Roman" w:cs="Times New Roman"/>
          <w:color w:val="000000"/>
          <w:sz w:val="24"/>
          <w:szCs w:val="24"/>
        </w:rPr>
        <w:t xml:space="preserve">  </w:t>
      </w:r>
    </w:p>
    <w:p w14:paraId="22062B02"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8B15CE">
      <w:pgSz w:w="11909" w:h="16834"/>
      <w:pgMar w:top="1134" w:right="994"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707F6"/>
    <w:rsid w:val="00083B44"/>
    <w:rsid w:val="000851E1"/>
    <w:rsid w:val="000956FF"/>
    <w:rsid w:val="000C0BCC"/>
    <w:rsid w:val="000F64CF"/>
    <w:rsid w:val="00101AB0"/>
    <w:rsid w:val="001122F4"/>
    <w:rsid w:val="001726D6"/>
    <w:rsid w:val="00203862"/>
    <w:rsid w:val="0027680F"/>
    <w:rsid w:val="002B2239"/>
    <w:rsid w:val="002C3A2C"/>
    <w:rsid w:val="0032082C"/>
    <w:rsid w:val="00360B26"/>
    <w:rsid w:val="00360DC6"/>
    <w:rsid w:val="003E6C81"/>
    <w:rsid w:val="0043622C"/>
    <w:rsid w:val="00495D59"/>
    <w:rsid w:val="004B74A7"/>
    <w:rsid w:val="00555595"/>
    <w:rsid w:val="005742CC"/>
    <w:rsid w:val="0058046C"/>
    <w:rsid w:val="005A7B49"/>
    <w:rsid w:val="005A7D1D"/>
    <w:rsid w:val="005F1F68"/>
    <w:rsid w:val="00621553"/>
    <w:rsid w:val="006267BF"/>
    <w:rsid w:val="00655998"/>
    <w:rsid w:val="007058CC"/>
    <w:rsid w:val="007300A5"/>
    <w:rsid w:val="00762232"/>
    <w:rsid w:val="00775C5B"/>
    <w:rsid w:val="007840A2"/>
    <w:rsid w:val="00791CC2"/>
    <w:rsid w:val="007A10EE"/>
    <w:rsid w:val="007E3D68"/>
    <w:rsid w:val="007F641B"/>
    <w:rsid w:val="00806741"/>
    <w:rsid w:val="0084491A"/>
    <w:rsid w:val="008B15CE"/>
    <w:rsid w:val="008C4892"/>
    <w:rsid w:val="008F1609"/>
    <w:rsid w:val="008F6C92"/>
    <w:rsid w:val="00953DA4"/>
    <w:rsid w:val="009804F8"/>
    <w:rsid w:val="009827DF"/>
    <w:rsid w:val="00987A46"/>
    <w:rsid w:val="009E68C2"/>
    <w:rsid w:val="009F0C4D"/>
    <w:rsid w:val="009F4D92"/>
    <w:rsid w:val="00A32D04"/>
    <w:rsid w:val="00A61E9E"/>
    <w:rsid w:val="00B078A0"/>
    <w:rsid w:val="00B749D3"/>
    <w:rsid w:val="00B80E51"/>
    <w:rsid w:val="00B97A00"/>
    <w:rsid w:val="00BD13E7"/>
    <w:rsid w:val="00C15400"/>
    <w:rsid w:val="00C56153"/>
    <w:rsid w:val="00C66976"/>
    <w:rsid w:val="00CC4728"/>
    <w:rsid w:val="00D02882"/>
    <w:rsid w:val="00D115EC"/>
    <w:rsid w:val="00D16130"/>
    <w:rsid w:val="00D72F12"/>
    <w:rsid w:val="00D83FC6"/>
    <w:rsid w:val="00D95CBD"/>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CB31472D-628C-4C2D-9985-541894D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 w:id="18163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56</cp:revision>
  <cp:lastPrinted>2023-12-04T09:34:00Z</cp:lastPrinted>
  <dcterms:created xsi:type="dcterms:W3CDTF">2019-07-23T07:53:00Z</dcterms:created>
  <dcterms:modified xsi:type="dcterms:W3CDTF">2023-12-05T11:16:00Z</dcterms:modified>
</cp:coreProperties>
</file>