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62051465" w:rsidR="008E0840" w:rsidRPr="003163D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116B6">
        <w:rPr>
          <w:rFonts w:ascii="Times New Roman" w:hAnsi="Times New Roman" w:cs="Times New Roman"/>
          <w:color w:val="000000"/>
          <w:sz w:val="24"/>
          <w:szCs w:val="24"/>
        </w:rPr>
        <w:t>кционерное общество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B76B31">
        <w:rPr>
          <w:rFonts w:ascii="Times New Roman" w:hAnsi="Times New Roman"/>
          <w:sz w:val="24"/>
          <w:szCs w:val="24"/>
        </w:rPr>
        <w:t>«</w:t>
      </w:r>
      <w:proofErr w:type="spellStart"/>
      <w:r w:rsidR="00D94AEC">
        <w:rPr>
          <w:rFonts w:ascii="Times New Roman" w:hAnsi="Times New Roman"/>
          <w:sz w:val="24"/>
          <w:szCs w:val="24"/>
        </w:rPr>
        <w:t>ТомскТрансСиб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» </w:t>
      </w:r>
      <w:r w:rsidR="00F47554" w:rsidRPr="00F47554">
        <w:rPr>
          <w:rFonts w:ascii="Times New Roman" w:hAnsi="Times New Roman"/>
          <w:sz w:val="24"/>
          <w:szCs w:val="24"/>
        </w:rPr>
        <w:t>(</w:t>
      </w:r>
      <w:r w:rsidR="00D94AEC" w:rsidRPr="00D94AEC">
        <w:rPr>
          <w:rFonts w:ascii="Times New Roman" w:hAnsi="Times New Roman"/>
          <w:sz w:val="24"/>
          <w:szCs w:val="24"/>
        </w:rPr>
        <w:t>ОГРН 1067017125966, ИНН 7017135827, 634024, г. Томск, ул. Профсоюзная, 2, 26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D94AEC">
        <w:rPr>
          <w:rFonts w:ascii="Times New Roman" w:hAnsi="Times New Roman"/>
          <w:sz w:val="24"/>
          <w:szCs w:val="24"/>
        </w:rPr>
        <w:t>Антонец Юрия Анатольевича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</w:t>
      </w:r>
      <w:r w:rsidR="00D94AEC" w:rsidRPr="00D94AEC">
        <w:rPr>
          <w:rFonts w:ascii="Times New Roman" w:hAnsi="Times New Roman"/>
          <w:sz w:val="24"/>
          <w:szCs w:val="24"/>
        </w:rPr>
        <w:t>ИНН 702100629211,  СНИЛС 032-614-20404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D94AEC" w:rsidRPr="00D94AEC">
        <w:rPr>
          <w:rFonts w:ascii="Times New Roman" w:hAnsi="Times New Roman"/>
          <w:sz w:val="24"/>
          <w:szCs w:val="24"/>
        </w:rPr>
        <w:t>Саморегулируем</w:t>
      </w:r>
      <w:r w:rsidR="00D94AEC">
        <w:rPr>
          <w:rFonts w:ascii="Times New Roman" w:hAnsi="Times New Roman"/>
          <w:sz w:val="24"/>
          <w:szCs w:val="24"/>
        </w:rPr>
        <w:t>ой</w:t>
      </w:r>
      <w:r w:rsidR="00D94AEC" w:rsidRPr="00D94AEC">
        <w:rPr>
          <w:rFonts w:ascii="Times New Roman" w:hAnsi="Times New Roman"/>
          <w:sz w:val="24"/>
          <w:szCs w:val="24"/>
        </w:rPr>
        <w:t xml:space="preserve"> межрегиональн</w:t>
      </w:r>
      <w:r w:rsidR="00D94AEC">
        <w:rPr>
          <w:rFonts w:ascii="Times New Roman" w:hAnsi="Times New Roman"/>
          <w:sz w:val="24"/>
          <w:szCs w:val="24"/>
        </w:rPr>
        <w:t>ой</w:t>
      </w:r>
      <w:r w:rsidR="00D94AEC" w:rsidRPr="00D94AEC">
        <w:rPr>
          <w:rFonts w:ascii="Times New Roman" w:hAnsi="Times New Roman"/>
          <w:sz w:val="24"/>
          <w:szCs w:val="24"/>
        </w:rPr>
        <w:t xml:space="preserve"> общественн</w:t>
      </w:r>
      <w:r w:rsidR="00D94AEC">
        <w:rPr>
          <w:rFonts w:ascii="Times New Roman" w:hAnsi="Times New Roman"/>
          <w:sz w:val="24"/>
          <w:szCs w:val="24"/>
        </w:rPr>
        <w:t>ой</w:t>
      </w:r>
      <w:r w:rsidR="00D94AEC" w:rsidRPr="00D94AEC">
        <w:rPr>
          <w:rFonts w:ascii="Times New Roman" w:hAnsi="Times New Roman"/>
          <w:sz w:val="24"/>
          <w:szCs w:val="24"/>
        </w:rPr>
        <w:t xml:space="preserve"> организаци</w:t>
      </w:r>
      <w:r w:rsidR="00D94AEC">
        <w:rPr>
          <w:rFonts w:ascii="Times New Roman" w:hAnsi="Times New Roman"/>
          <w:sz w:val="24"/>
          <w:szCs w:val="24"/>
        </w:rPr>
        <w:t>и</w:t>
      </w:r>
      <w:r w:rsidR="00D94AEC" w:rsidRPr="00D94AEC">
        <w:rPr>
          <w:rFonts w:ascii="Times New Roman" w:hAnsi="Times New Roman"/>
          <w:sz w:val="24"/>
          <w:szCs w:val="24"/>
        </w:rPr>
        <w:t xml:space="preserve"> «Ассоциация антикризисных управляющих»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</w:t>
      </w:r>
      <w:r w:rsidR="00D94AEC" w:rsidRPr="00D94AEC">
        <w:rPr>
          <w:rFonts w:ascii="Times New Roman" w:hAnsi="Times New Roman"/>
          <w:sz w:val="24"/>
          <w:szCs w:val="24"/>
        </w:rPr>
        <w:t>443072, г. Самара, Московское шоссе,18-й км, ИНН 6315944042,  ОГРН 1026300003751</w:t>
      </w:r>
      <w:r w:rsidR="00207DDC" w:rsidRPr="00207DDC">
        <w:rPr>
          <w:rFonts w:ascii="Times New Roman" w:hAnsi="Times New Roman"/>
          <w:sz w:val="24"/>
          <w:szCs w:val="24"/>
        </w:rPr>
        <w:t>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A4D42">
        <w:rPr>
          <w:rFonts w:ascii="Times New Roman" w:hAnsi="Times New Roman"/>
          <w:sz w:val="24"/>
          <w:szCs w:val="24"/>
        </w:rPr>
        <w:t xml:space="preserve">Определения Арбитражного суда </w:t>
      </w:r>
      <w:r w:rsidR="00D94AEC">
        <w:rPr>
          <w:rFonts w:ascii="Times New Roman" w:hAnsi="Times New Roman"/>
          <w:sz w:val="24"/>
          <w:szCs w:val="24"/>
        </w:rPr>
        <w:t>Томской</w:t>
      </w:r>
      <w:r w:rsidR="00DA4D42">
        <w:rPr>
          <w:rFonts w:ascii="Times New Roman" w:hAnsi="Times New Roman"/>
          <w:sz w:val="24"/>
          <w:szCs w:val="24"/>
        </w:rPr>
        <w:t xml:space="preserve"> области от </w:t>
      </w:r>
      <w:r w:rsidR="009619DF" w:rsidRPr="009619DF">
        <w:rPr>
          <w:rFonts w:ascii="Times New Roman" w:hAnsi="Times New Roman"/>
          <w:sz w:val="24"/>
          <w:szCs w:val="24"/>
        </w:rPr>
        <w:t>2</w:t>
      </w:r>
      <w:r w:rsidR="00D94AEC">
        <w:rPr>
          <w:rFonts w:ascii="Times New Roman" w:hAnsi="Times New Roman"/>
          <w:sz w:val="24"/>
          <w:szCs w:val="24"/>
        </w:rPr>
        <w:t>5</w:t>
      </w:r>
      <w:r w:rsidR="00DA4D42">
        <w:rPr>
          <w:rFonts w:ascii="Times New Roman" w:hAnsi="Times New Roman"/>
          <w:sz w:val="24"/>
          <w:szCs w:val="24"/>
        </w:rPr>
        <w:t>.</w:t>
      </w:r>
      <w:r w:rsidR="00D94AEC">
        <w:rPr>
          <w:rFonts w:ascii="Times New Roman" w:hAnsi="Times New Roman"/>
          <w:sz w:val="24"/>
          <w:szCs w:val="24"/>
        </w:rPr>
        <w:t>10</w:t>
      </w:r>
      <w:r w:rsidR="00DA4D42">
        <w:rPr>
          <w:rFonts w:ascii="Times New Roman" w:hAnsi="Times New Roman"/>
          <w:sz w:val="24"/>
          <w:szCs w:val="24"/>
        </w:rPr>
        <w:t>.202</w:t>
      </w:r>
      <w:r w:rsidR="00D94AEC">
        <w:rPr>
          <w:rFonts w:ascii="Times New Roman" w:hAnsi="Times New Roman"/>
          <w:sz w:val="24"/>
          <w:szCs w:val="24"/>
        </w:rPr>
        <w:t>2</w:t>
      </w:r>
      <w:r w:rsidR="00DA4D42">
        <w:rPr>
          <w:rFonts w:ascii="Times New Roman" w:hAnsi="Times New Roman"/>
          <w:sz w:val="24"/>
          <w:szCs w:val="24"/>
        </w:rPr>
        <w:t xml:space="preserve">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по делу № </w:t>
      </w:r>
      <w:r w:rsidR="00DA4D42">
        <w:rPr>
          <w:rFonts w:ascii="Times New Roman" w:hAnsi="Times New Roman"/>
          <w:sz w:val="24"/>
          <w:szCs w:val="24"/>
        </w:rPr>
        <w:t>А</w:t>
      </w:r>
      <w:r w:rsidR="00D94AEC">
        <w:rPr>
          <w:rFonts w:ascii="Times New Roman" w:hAnsi="Times New Roman"/>
          <w:sz w:val="24"/>
          <w:szCs w:val="24"/>
        </w:rPr>
        <w:t>67</w:t>
      </w:r>
      <w:r w:rsidR="00DA4D42">
        <w:rPr>
          <w:rFonts w:ascii="Times New Roman" w:hAnsi="Times New Roman"/>
          <w:sz w:val="24"/>
          <w:szCs w:val="24"/>
        </w:rPr>
        <w:t>-</w:t>
      </w:r>
      <w:r w:rsidR="00D94AEC">
        <w:rPr>
          <w:rFonts w:ascii="Times New Roman" w:hAnsi="Times New Roman"/>
          <w:sz w:val="24"/>
          <w:szCs w:val="24"/>
        </w:rPr>
        <w:t>6997</w:t>
      </w:r>
      <w:r w:rsidR="00DA4D42">
        <w:rPr>
          <w:rFonts w:ascii="Times New Roman" w:hAnsi="Times New Roman"/>
          <w:sz w:val="24"/>
          <w:szCs w:val="24"/>
        </w:rPr>
        <w:t>/20</w:t>
      </w:r>
      <w:r w:rsidR="00D94AEC">
        <w:rPr>
          <w:rFonts w:ascii="Times New Roman" w:hAnsi="Times New Roman"/>
          <w:sz w:val="24"/>
          <w:szCs w:val="24"/>
        </w:rPr>
        <w:t>20</w:t>
      </w:r>
      <w:r w:rsidR="00DA4D42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FA18AF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повторные 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3163DD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3163DD">
        <w:rPr>
          <w:rFonts w:ascii="Times New Roman" w:hAnsi="Times New Roman"/>
          <w:sz w:val="24"/>
          <w:szCs w:val="24"/>
        </w:rPr>
        <w:t>:</w:t>
      </w:r>
      <w:r w:rsidR="008C03A1" w:rsidRPr="003163DD">
        <w:rPr>
          <w:rFonts w:ascii="Times New Roman" w:hAnsi="Times New Roman"/>
          <w:sz w:val="24"/>
          <w:szCs w:val="24"/>
        </w:rPr>
        <w:t xml:space="preserve"> </w:t>
      </w:r>
    </w:p>
    <w:p w14:paraId="6352C76D" w14:textId="4FF2B39D" w:rsidR="00C82114" w:rsidRDefault="00C82114" w:rsidP="00D1660D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Pr="00C82114">
        <w:rPr>
          <w:b/>
          <w:bCs/>
        </w:rPr>
        <w:t xml:space="preserve">1 – </w:t>
      </w:r>
      <w:r w:rsidR="00D94AEC" w:rsidRPr="00D94AEC">
        <w:t>Земельный участок, категория земель: земли населенных пунктов, разрешенное использование: для эксплуатации строений лесоперерабатывающего производства, общей площадью 4000 кв.м., адрес: Томская область, г. Томск, Профсоюзная ул., 2/44, кадастровый номер: 70:21:0100004:685. Обременение: ООО «</w:t>
      </w:r>
      <w:proofErr w:type="spellStart"/>
      <w:r w:rsidR="00D94AEC" w:rsidRPr="00D94AEC">
        <w:t>Промрегионбанк</w:t>
      </w:r>
      <w:proofErr w:type="spellEnd"/>
      <w:r w:rsidR="00D94AEC" w:rsidRPr="00D94AEC">
        <w:t>»</w:t>
      </w:r>
      <w:r w:rsidR="00D94AEC">
        <w:t xml:space="preserve"> </w:t>
      </w:r>
      <w:r>
        <w:t xml:space="preserve">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 w:rsidR="00FA18AF">
        <w:rPr>
          <w:b/>
          <w:bCs/>
        </w:rPr>
        <w:t>11 806 200</w:t>
      </w:r>
      <w:r w:rsidRPr="00D1660D">
        <w:rPr>
          <w:b/>
          <w:bCs/>
        </w:rPr>
        <w:t>,</w:t>
      </w:r>
      <w:r w:rsidR="00D94AEC">
        <w:rPr>
          <w:b/>
          <w:bCs/>
        </w:rPr>
        <w:t>00</w:t>
      </w:r>
      <w:r w:rsidRPr="00D1660D">
        <w:rPr>
          <w:b/>
          <w:bCs/>
        </w:rPr>
        <w:t xml:space="preserve"> руб.</w:t>
      </w:r>
      <w:r w:rsidRPr="00C82114">
        <w:rPr>
          <w:b/>
          <w:bCs/>
        </w:rPr>
        <w:t xml:space="preserve"> </w:t>
      </w:r>
    </w:p>
    <w:p w14:paraId="687CCD2F" w14:textId="1B9AB49A" w:rsidR="00B36255" w:rsidRPr="003163DD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3163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«Положением о порядке, сроках и условиях реализации имущества ООО «</w:t>
      </w:r>
      <w:proofErr w:type="spellStart"/>
      <w:r w:rsidR="00D94AEC">
        <w:rPr>
          <w:rFonts w:ascii="Times New Roman" w:hAnsi="Times New Roman" w:cs="Times New Roman"/>
          <w:color w:val="000000"/>
          <w:sz w:val="24"/>
          <w:szCs w:val="24"/>
        </w:rPr>
        <w:t>ТомскТрансСиб</w:t>
      </w:r>
      <w:proofErr w:type="spellEnd"/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94AEC">
        <w:rPr>
          <w:rFonts w:ascii="Times New Roman" w:hAnsi="Times New Roman" w:cs="Times New Roman"/>
          <w:color w:val="000000"/>
          <w:sz w:val="24"/>
          <w:szCs w:val="24"/>
        </w:rPr>
        <w:t>, являющегося предметом залога ООО «</w:t>
      </w:r>
      <w:proofErr w:type="spellStart"/>
      <w:r w:rsidR="00D94AEC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="00D94AE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, утвержденным ООО «</w:t>
      </w:r>
      <w:proofErr w:type="spellStart"/>
      <w:r w:rsidR="00D94AEC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D94AE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16B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94AE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1116B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3163DD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</w:t>
      </w:r>
      <w:r w:rsidR="0077716F" w:rsidRPr="003163DD">
        <w:rPr>
          <w:rFonts w:ascii="Times New Roman CYR" w:hAnsi="Times New Roman CYR" w:cs="Times New Roman CYR"/>
          <w:color w:val="000000"/>
        </w:rPr>
        <w:t>ов</w:t>
      </w:r>
      <w:r w:rsidRPr="003163DD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3163DD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3163DD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3163DD">
        <w:rPr>
          <w:rStyle w:val="a4"/>
          <w:rFonts w:ascii="Times New Roman CYR" w:hAnsi="Times New Roman CYR" w:cs="Times New Roman CYR"/>
        </w:rPr>
        <w:t>http://fedresurs.ru/</w:t>
      </w:r>
      <w:r w:rsidR="002158E0" w:rsidRPr="003163DD">
        <w:rPr>
          <w:sz w:val="22"/>
          <w:szCs w:val="22"/>
        </w:rPr>
        <w:t>)</w:t>
      </w:r>
      <w:r w:rsidRPr="003163DD">
        <w:rPr>
          <w:rFonts w:ascii="Times New Roman CYR" w:hAnsi="Times New Roman CYR" w:cs="Times New Roman CYR"/>
          <w:color w:val="000000"/>
        </w:rPr>
        <w:t>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3163DD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5751DD">
        <w:rPr>
          <w:b/>
          <w:bCs/>
        </w:rPr>
        <w:t>5</w:t>
      </w:r>
      <w:r w:rsidR="00BC7B2C" w:rsidRPr="005751DD">
        <w:rPr>
          <w:b/>
          <w:bCs/>
        </w:rPr>
        <w:t xml:space="preserve"> (</w:t>
      </w:r>
      <w:r w:rsidR="00A86F71" w:rsidRPr="005751DD">
        <w:rPr>
          <w:b/>
          <w:bCs/>
        </w:rPr>
        <w:t>пять</w:t>
      </w:r>
      <w:r w:rsidR="00BC7B2C" w:rsidRPr="005751DD">
        <w:rPr>
          <w:b/>
          <w:bCs/>
        </w:rPr>
        <w:t xml:space="preserve">) </w:t>
      </w:r>
      <w:r w:rsidR="00F83F8E" w:rsidRPr="005751DD">
        <w:rPr>
          <w:b/>
          <w:bCs/>
        </w:rPr>
        <w:t>%</w:t>
      </w:r>
      <w:r w:rsidRPr="003163DD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3163DD">
        <w:rPr>
          <w:rFonts w:ascii="Times New Roman CYR" w:hAnsi="Times New Roman CYR" w:cs="Times New Roman CYR"/>
          <w:color w:val="000000"/>
        </w:rPr>
        <w:t>НЦ</w:t>
      </w:r>
      <w:r w:rsidRPr="003163DD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ота).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63DD">
        <w:rPr>
          <w:color w:val="000000"/>
        </w:rPr>
        <w:t xml:space="preserve"> </w:t>
      </w:r>
      <w:r w:rsidR="006610C9" w:rsidRPr="003163DD">
        <w:rPr>
          <w:color w:val="000000"/>
        </w:rPr>
        <w:t>И</w:t>
      </w:r>
      <w:r w:rsidRPr="003163DD">
        <w:rPr>
          <w:color w:val="000000"/>
        </w:rPr>
        <w:t xml:space="preserve">муществом </w:t>
      </w:r>
      <w:r w:rsidR="00BC7B2C" w:rsidRPr="003163DD">
        <w:rPr>
          <w:color w:val="000000"/>
        </w:rPr>
        <w:t>Должник</w:t>
      </w:r>
      <w:r w:rsidR="006610C9" w:rsidRPr="003163DD">
        <w:rPr>
          <w:color w:val="000000"/>
        </w:rPr>
        <w:t>ов</w:t>
      </w:r>
      <w:r w:rsidRPr="003163DD">
        <w:rPr>
          <w:color w:val="000000"/>
        </w:rPr>
        <w:t xml:space="preserve"> будут пров</w:t>
      </w:r>
      <w:r w:rsidR="00DB0A7D" w:rsidRPr="003163DD">
        <w:rPr>
          <w:color w:val="000000"/>
        </w:rPr>
        <w:t>одиться</w:t>
      </w:r>
      <w:r w:rsidRPr="003163DD">
        <w:rPr>
          <w:color w:val="000000"/>
        </w:rPr>
        <w:t xml:space="preserve"> </w:t>
      </w:r>
      <w:r w:rsidR="001A74F2" w:rsidRPr="003163DD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3163DD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3163DD">
        <w:rPr>
          <w:rFonts w:eastAsia="Times New Roman"/>
          <w:color w:val="000000"/>
        </w:rPr>
        <w:t xml:space="preserve">: </w:t>
      </w:r>
      <w:hyperlink r:id="rId8" w:history="1">
        <w:r w:rsidR="001A74F2"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3163DD">
        <w:rPr>
          <w:rStyle w:val="a4"/>
        </w:rPr>
        <w:t>.</w:t>
      </w:r>
      <w:r w:rsidR="001A74F2" w:rsidRPr="003163DD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511A0037" w:rsidR="001A74F2" w:rsidRPr="00100DB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3163DD">
        <w:rPr>
          <w:b/>
          <w:bCs/>
          <w:color w:val="000000"/>
        </w:rPr>
        <w:t>Дата и время проведения Торгов</w:t>
      </w:r>
      <w:r w:rsidRPr="003D4814">
        <w:rPr>
          <w:b/>
          <w:bCs/>
          <w:color w:val="000000"/>
        </w:rPr>
        <w:t xml:space="preserve">: </w:t>
      </w:r>
      <w:r w:rsidR="00FA18AF">
        <w:rPr>
          <w:b/>
          <w:bCs/>
          <w:color w:val="000000"/>
        </w:rPr>
        <w:t>29</w:t>
      </w:r>
      <w:r w:rsidR="008F2E54" w:rsidRPr="003D4814">
        <w:rPr>
          <w:b/>
          <w:bCs/>
          <w:color w:val="000000"/>
        </w:rPr>
        <w:t>.</w:t>
      </w:r>
      <w:r w:rsidR="00FA18AF">
        <w:rPr>
          <w:b/>
          <w:bCs/>
          <w:color w:val="000000"/>
        </w:rPr>
        <w:t>01</w:t>
      </w:r>
      <w:r w:rsidR="00EE0FFB" w:rsidRPr="003D4814">
        <w:rPr>
          <w:b/>
          <w:bCs/>
          <w:color w:val="000000"/>
        </w:rPr>
        <w:t>.202</w:t>
      </w:r>
      <w:r w:rsidR="00FA18AF">
        <w:rPr>
          <w:b/>
          <w:bCs/>
          <w:color w:val="000000"/>
        </w:rPr>
        <w:t>4</w:t>
      </w:r>
      <w:r w:rsidR="00EE0FFB" w:rsidRPr="003D4814">
        <w:rPr>
          <w:b/>
          <w:bCs/>
          <w:color w:val="000000"/>
        </w:rPr>
        <w:t xml:space="preserve"> </w:t>
      </w:r>
      <w:r w:rsidR="00024904" w:rsidRPr="003D4814">
        <w:rPr>
          <w:b/>
          <w:bCs/>
          <w:color w:val="000000"/>
        </w:rPr>
        <w:t>г.</w:t>
      </w:r>
      <w:r w:rsidR="00BA4A21" w:rsidRPr="003D4814">
        <w:rPr>
          <w:b/>
          <w:bCs/>
          <w:color w:val="000000"/>
        </w:rPr>
        <w:t xml:space="preserve"> в </w:t>
      </w:r>
      <w:r w:rsidR="00856923" w:rsidRPr="003D4814">
        <w:rPr>
          <w:b/>
          <w:bCs/>
          <w:color w:val="000000"/>
        </w:rPr>
        <w:t>08</w:t>
      </w:r>
      <w:r w:rsidR="00BA4A21" w:rsidRPr="003D4814">
        <w:rPr>
          <w:b/>
          <w:bCs/>
          <w:color w:val="000000"/>
        </w:rPr>
        <w:t>:00 часов</w:t>
      </w:r>
      <w:r w:rsidR="00BA4A21" w:rsidRPr="003D4814">
        <w:rPr>
          <w:color w:val="000000"/>
        </w:rPr>
        <w:t xml:space="preserve"> (время МСК). </w:t>
      </w:r>
      <w:bookmarkStart w:id="2" w:name="_Hlk13046011"/>
      <w:r w:rsidR="00BA4A21" w:rsidRPr="003D4814">
        <w:rPr>
          <w:color w:val="000000"/>
        </w:rPr>
        <w:t xml:space="preserve">Срок приема заявок на участие в Торгах с </w:t>
      </w:r>
      <w:r w:rsidR="00FA18AF">
        <w:rPr>
          <w:b/>
          <w:bCs/>
          <w:color w:val="000000"/>
        </w:rPr>
        <w:t>11</w:t>
      </w:r>
      <w:r w:rsidR="00024904" w:rsidRPr="003D4814">
        <w:rPr>
          <w:b/>
          <w:bCs/>
          <w:color w:val="000000"/>
        </w:rPr>
        <w:t>.</w:t>
      </w:r>
      <w:r w:rsidR="001116B6">
        <w:rPr>
          <w:b/>
          <w:bCs/>
          <w:color w:val="000000"/>
        </w:rPr>
        <w:t>1</w:t>
      </w:r>
      <w:r w:rsidR="00FA18AF">
        <w:rPr>
          <w:b/>
          <w:bCs/>
          <w:color w:val="000000"/>
        </w:rPr>
        <w:t>2</w:t>
      </w:r>
      <w:r w:rsidR="00024904" w:rsidRPr="003D4814">
        <w:rPr>
          <w:b/>
          <w:bCs/>
          <w:color w:val="000000"/>
        </w:rPr>
        <w:t>.202</w:t>
      </w:r>
      <w:r w:rsidR="009B6552">
        <w:rPr>
          <w:b/>
          <w:bCs/>
          <w:color w:val="000000"/>
        </w:rPr>
        <w:t>3</w:t>
      </w:r>
      <w:r w:rsidR="00024904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в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 xml:space="preserve">:00 часов (время МСК) по </w:t>
      </w:r>
      <w:r w:rsidR="001116B6">
        <w:rPr>
          <w:b/>
          <w:bCs/>
          <w:color w:val="000000"/>
        </w:rPr>
        <w:t>2</w:t>
      </w:r>
      <w:r w:rsidR="00FA18AF">
        <w:rPr>
          <w:b/>
          <w:bCs/>
          <w:color w:val="000000"/>
        </w:rPr>
        <w:t>3</w:t>
      </w:r>
      <w:r w:rsidR="00024904" w:rsidRPr="00782176">
        <w:rPr>
          <w:b/>
          <w:bCs/>
          <w:color w:val="000000"/>
        </w:rPr>
        <w:t>.</w:t>
      </w:r>
      <w:r w:rsidR="00FA18AF">
        <w:rPr>
          <w:b/>
          <w:bCs/>
          <w:color w:val="000000"/>
        </w:rPr>
        <w:t>0</w:t>
      </w:r>
      <w:r w:rsidR="001116B6">
        <w:rPr>
          <w:b/>
          <w:bCs/>
          <w:color w:val="000000"/>
        </w:rPr>
        <w:t>1</w:t>
      </w:r>
      <w:r w:rsidR="00024904" w:rsidRPr="003D4814">
        <w:rPr>
          <w:b/>
          <w:bCs/>
          <w:color w:val="000000"/>
        </w:rPr>
        <w:t>.</w:t>
      </w:r>
      <w:r w:rsidR="00507973" w:rsidRPr="003D4814">
        <w:rPr>
          <w:b/>
          <w:bCs/>
          <w:color w:val="000000"/>
        </w:rPr>
        <w:t>202</w:t>
      </w:r>
      <w:r w:rsidR="00FA18AF">
        <w:rPr>
          <w:b/>
          <w:bCs/>
          <w:color w:val="000000"/>
        </w:rPr>
        <w:t>4</w:t>
      </w:r>
      <w:r w:rsidR="00507973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>:00 (время МСК)</w:t>
      </w:r>
      <w:bookmarkEnd w:id="2"/>
      <w:r w:rsidR="00BA4A21" w:rsidRPr="003D4814">
        <w:rPr>
          <w:color w:val="000000"/>
        </w:rPr>
        <w:t>.</w:t>
      </w:r>
      <w:r w:rsidR="00BA4A21" w:rsidRPr="00100DBB">
        <w:rPr>
          <w:color w:val="000000"/>
        </w:rPr>
        <w:t xml:space="preserve"> </w:t>
      </w:r>
    </w:p>
    <w:p w14:paraId="405F5861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Время окончания Торгов:</w:t>
      </w:r>
      <w:r w:rsidR="00FB5CA5" w:rsidRPr="00100DBB">
        <w:rPr>
          <w:color w:val="000000"/>
        </w:rPr>
        <w:t xml:space="preserve"> </w:t>
      </w:r>
    </w:p>
    <w:p w14:paraId="24CE578F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00DBB">
        <w:rPr>
          <w:color w:val="000000"/>
        </w:rPr>
        <w:t xml:space="preserve"> </w:t>
      </w:r>
    </w:p>
    <w:p w14:paraId="1B01C605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00DBB">
        <w:rPr>
          <w:color w:val="000000"/>
        </w:rPr>
        <w:t xml:space="preserve"> </w:t>
      </w:r>
    </w:p>
    <w:p w14:paraId="2E1662B8" w14:textId="77777777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Оператор ЭТП (далее – Оператор</w:t>
      </w:r>
      <w:r w:rsidRPr="003163DD">
        <w:rPr>
          <w:color w:val="000000"/>
        </w:rPr>
        <w:t>) обеспечивает проведение Торгов.</w:t>
      </w:r>
    </w:p>
    <w:p w14:paraId="2BD5E976" w14:textId="1C42AC6A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Прием Оператором заявок</w:t>
      </w:r>
      <w:r w:rsidR="006D3E9A" w:rsidRPr="003163DD">
        <w:rPr>
          <w:color w:val="000000"/>
        </w:rPr>
        <w:t xml:space="preserve"> и задатков</w:t>
      </w:r>
      <w:r w:rsidRPr="003163DD">
        <w:rPr>
          <w:color w:val="000000"/>
        </w:rPr>
        <w:t xml:space="preserve"> </w:t>
      </w:r>
      <w:r w:rsidR="00FA4DA9" w:rsidRPr="003163DD">
        <w:rPr>
          <w:color w:val="000000"/>
        </w:rPr>
        <w:t xml:space="preserve">на участие в Торгах </w:t>
      </w:r>
      <w:r w:rsidRPr="003163DD">
        <w:rPr>
          <w:color w:val="000000"/>
        </w:rPr>
        <w:t xml:space="preserve">и </w:t>
      </w:r>
      <w:r w:rsidRPr="003D4814">
        <w:rPr>
          <w:color w:val="000000"/>
        </w:rPr>
        <w:t xml:space="preserve">предложений о цене приобретения имущества начинается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FA18AF">
        <w:rPr>
          <w:b/>
          <w:bCs/>
          <w:color w:val="000000"/>
        </w:rPr>
        <w:t>11</w:t>
      </w:r>
      <w:r w:rsidR="00F4542C" w:rsidRPr="003D4814">
        <w:rPr>
          <w:b/>
          <w:bCs/>
        </w:rPr>
        <w:t>.</w:t>
      </w:r>
      <w:r w:rsidR="001116B6">
        <w:rPr>
          <w:b/>
          <w:bCs/>
        </w:rPr>
        <w:t>1</w:t>
      </w:r>
      <w:r w:rsidR="00FA18AF">
        <w:rPr>
          <w:b/>
          <w:bCs/>
        </w:rPr>
        <w:t>2</w:t>
      </w:r>
      <w:r w:rsidR="0031237D" w:rsidRPr="003D4814">
        <w:rPr>
          <w:b/>
          <w:bCs/>
        </w:rPr>
        <w:t>.</w:t>
      </w:r>
      <w:r w:rsidR="00853614" w:rsidRPr="003D4814">
        <w:rPr>
          <w:b/>
          <w:bCs/>
        </w:rPr>
        <w:t>202</w:t>
      </w:r>
      <w:r w:rsidR="00027376">
        <w:rPr>
          <w:b/>
          <w:bCs/>
        </w:rPr>
        <w:t>3</w:t>
      </w:r>
      <w:r w:rsidRPr="003D4814">
        <w:rPr>
          <w:b/>
          <w:bCs/>
        </w:rPr>
        <w:t xml:space="preserve"> г.</w:t>
      </w:r>
      <w:r w:rsidRPr="003D4814">
        <w:rPr>
          <w:color w:val="000000"/>
        </w:rPr>
        <w:t xml:space="preserve"> </w:t>
      </w:r>
      <w:r w:rsidR="00134ABB" w:rsidRPr="003D4814">
        <w:rPr>
          <w:color w:val="000000"/>
        </w:rPr>
        <w:t>и</w:t>
      </w:r>
      <w:r w:rsidRPr="003D4814">
        <w:rPr>
          <w:color w:val="000000"/>
        </w:rPr>
        <w:t xml:space="preserve"> прекращается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1116B6">
        <w:rPr>
          <w:b/>
          <w:bCs/>
          <w:color w:val="000000"/>
        </w:rPr>
        <w:t>2</w:t>
      </w:r>
      <w:r w:rsidR="00FA18AF">
        <w:rPr>
          <w:b/>
          <w:bCs/>
          <w:color w:val="000000"/>
        </w:rPr>
        <w:t>3</w:t>
      </w:r>
      <w:r w:rsidR="00F4542C" w:rsidRPr="003D4814">
        <w:rPr>
          <w:b/>
          <w:bCs/>
          <w:color w:val="000000"/>
        </w:rPr>
        <w:t>.</w:t>
      </w:r>
      <w:r w:rsidR="00FA18AF">
        <w:rPr>
          <w:b/>
          <w:bCs/>
          <w:color w:val="000000"/>
        </w:rPr>
        <w:t>01</w:t>
      </w:r>
      <w:r w:rsidR="00CA0966" w:rsidRPr="003D4814">
        <w:rPr>
          <w:b/>
          <w:bCs/>
          <w:color w:val="000000"/>
        </w:rPr>
        <w:t>.202</w:t>
      </w:r>
      <w:r w:rsidR="00FA18AF">
        <w:rPr>
          <w:b/>
          <w:bCs/>
          <w:color w:val="000000"/>
        </w:rPr>
        <w:t>4</w:t>
      </w:r>
      <w:r w:rsidR="00CA0966" w:rsidRPr="003D4814">
        <w:rPr>
          <w:b/>
          <w:bCs/>
          <w:color w:val="000000"/>
        </w:rPr>
        <w:t xml:space="preserve"> г.</w:t>
      </w:r>
      <w:r w:rsidR="00CA0966" w:rsidRPr="003163DD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lastRenderedPageBreak/>
        <w:t>К участию в Торгах допускаются любые юр. и физ. лица, представившие в</w:t>
      </w:r>
      <w:r w:rsidRPr="00D36926">
        <w:rPr>
          <w:color w:val="000000"/>
        </w:rPr>
        <w:t xml:space="preserve">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6FEE992A" w:rsidR="00865B56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</w:t>
      </w:r>
      <w:r w:rsidR="00C8211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___________.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Средства для проведения операций по обеспечению участия в электронных торгах. НДС не облагается»</w:t>
      </w:r>
      <w:r w:rsidR="00E87FC0" w:rsidRPr="00F32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>
        <w:rPr>
          <w:rFonts w:ascii="Times New Roman" w:hAnsi="Times New Roman" w:cs="Times New Roman"/>
          <w:sz w:val="24"/>
          <w:szCs w:val="24"/>
        </w:rPr>
        <w:t xml:space="preserve"> </w:t>
      </w:r>
      <w:r w:rsidR="00E87FC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87F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A87AA9" w14:textId="303F928C" w:rsidR="00C82114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C82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111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2 </w:t>
      </w:r>
      <w:r w:rsidR="00FA18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361</w:t>
      </w:r>
      <w:r w:rsidR="00111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18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D94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94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EF3C6F" w14:textId="6543F204" w:rsidR="001049E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04C4742B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4AE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4AEC" w:rsidRPr="00D94AEC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«ТТС» ИНН 7017135827, р/с 40702810432080000454 в филиал ПАО «БАНК УРАЛСИБ» в г. Новосибирск, к/с 30101810400000000725, БИК 045004725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680B07FC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113159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Томская</w:t>
      </w:r>
      <w:r w:rsidR="00BE6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</w:t>
      </w: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2F2E7335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Коммунистическая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оф.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3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383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novosibirsk</w:t>
        </w:r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3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27376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16B6"/>
    <w:rsid w:val="00113159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456E3"/>
    <w:rsid w:val="001477E8"/>
    <w:rsid w:val="00153215"/>
    <w:rsid w:val="001623E6"/>
    <w:rsid w:val="001657E2"/>
    <w:rsid w:val="001660F9"/>
    <w:rsid w:val="0017237A"/>
    <w:rsid w:val="001743C2"/>
    <w:rsid w:val="0018455B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1DD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2884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5B54"/>
    <w:rsid w:val="00805F89"/>
    <w:rsid w:val="008067A0"/>
    <w:rsid w:val="008078D3"/>
    <w:rsid w:val="00826869"/>
    <w:rsid w:val="00831B50"/>
    <w:rsid w:val="00833D0C"/>
    <w:rsid w:val="0083534C"/>
    <w:rsid w:val="00841599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0417"/>
    <w:rsid w:val="0093387B"/>
    <w:rsid w:val="00935C3E"/>
    <w:rsid w:val="0094134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6552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E30"/>
    <w:rsid w:val="00C82114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7BCA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94AEC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3B09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A18AF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33</cp:revision>
  <cp:lastPrinted>2021-12-13T07:35:00Z</cp:lastPrinted>
  <dcterms:created xsi:type="dcterms:W3CDTF">2022-07-12T04:47:00Z</dcterms:created>
  <dcterms:modified xsi:type="dcterms:W3CDTF">2023-12-07T04:19:00Z</dcterms:modified>
</cp:coreProperties>
</file>