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E02F" w14:textId="5AE52D0E" w:rsidR="0002684E" w:rsidRPr="007E6B48" w:rsidRDefault="003623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E6B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6B4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E6B4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E6B4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E6B4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E6B48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7E6B48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02684E" w:rsidRPr="007E6B48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7E6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7E6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7E6B4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7E6B4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7E6B48">
        <w:rPr>
          <w:rFonts w:ascii="Times New Roman" w:hAnsi="Times New Roman" w:cs="Times New Roman"/>
          <w:b/>
          <w:sz w:val="24"/>
          <w:szCs w:val="24"/>
        </w:rPr>
      </w:r>
      <w:r w:rsidR="0002684E" w:rsidRPr="007E6B4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7E6B4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7E6B4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7E6B48">
        <w:rPr>
          <w:rFonts w:ascii="Times New Roman" w:hAnsi="Times New Roman" w:cs="Times New Roman"/>
          <w:sz w:val="24"/>
          <w:szCs w:val="24"/>
        </w:rPr>
        <w:t xml:space="preserve"> (</w:t>
      </w:r>
      <w:r w:rsidR="000A0680" w:rsidRPr="007E6B48">
        <w:rPr>
          <w:rFonts w:ascii="Times New Roman" w:hAnsi="Times New Roman" w:cs="Times New Roman"/>
          <w:sz w:val="24"/>
          <w:szCs w:val="24"/>
        </w:rPr>
        <w:t>сообщение 02030213665  в газете АО «Коммерсантъ» №107(7552) от 17.06.2023 г.</w:t>
      </w:r>
      <w:r w:rsidR="0002684E" w:rsidRPr="007E6B48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</w:t>
      </w:r>
      <w:proofErr w:type="gramEnd"/>
      <w:r w:rsidR="0002684E" w:rsidRPr="007E6B48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bankruptcy.lot-online.ru, проведенных в период </w:t>
      </w:r>
      <w:r w:rsidR="007E6B48" w:rsidRPr="007E6B48">
        <w:rPr>
          <w:rFonts w:ascii="Times New Roman" w:hAnsi="Times New Roman" w:cs="Times New Roman"/>
          <w:sz w:val="24"/>
          <w:szCs w:val="24"/>
        </w:rPr>
        <w:t>с 23 ноября 2023 г. по 25 ноября 2023 г. и с 26 ноября 2023 г. по 28 ноября 2023 г.</w:t>
      </w:r>
      <w:r w:rsidR="0002684E" w:rsidRPr="007E6B48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7E6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7E6B48" w:rsidRPr="007E6B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84E" w:rsidRPr="007E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4E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</w:t>
      </w:r>
      <w:r w:rsidR="007E6B48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02684E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="007E6B48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2684E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</w:t>
      </w:r>
      <w:r w:rsidR="007E6B48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684E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7E6B48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54D5" w:rsidRPr="007E6B48">
        <w:rPr>
          <w:rFonts w:ascii="Times New Roman" w:hAnsi="Times New Roman" w:cs="Times New Roman"/>
          <w:sz w:val="24"/>
          <w:szCs w:val="24"/>
        </w:rPr>
        <w:t>м</w:t>
      </w:r>
      <w:r w:rsidR="0002684E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7E6B48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7E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7E6B48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7E6B4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7E6B4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7E6B4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7E6B48" w:rsidRPr="007E6B48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7105825F" w:rsidR="007E6B48" w:rsidRPr="007E6B48" w:rsidRDefault="007E6B48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6C72FC1" w:rsidR="007E6B48" w:rsidRPr="007E6B48" w:rsidRDefault="007E6B48" w:rsidP="000D3664">
            <w:pPr>
              <w:jc w:val="center"/>
            </w:pPr>
            <w:r w:rsidRPr="007E6B48">
              <w:t>733 525,00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5CD86424" w:rsidR="007E6B48" w:rsidRPr="007E6B48" w:rsidRDefault="007E6B48" w:rsidP="000D3664">
            <w:pPr>
              <w:jc w:val="center"/>
            </w:pPr>
            <w:r w:rsidRPr="007E6B48">
              <w:t>Лукьянчиков Евгений Николаевич</w:t>
            </w:r>
          </w:p>
        </w:tc>
      </w:tr>
      <w:tr w:rsidR="007E6B48" w:rsidRPr="007E6B48" w14:paraId="497131F6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D5DAE" w14:textId="748698C2" w:rsidR="007E6B48" w:rsidRPr="007E6B48" w:rsidRDefault="007E6B48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FC3D6" w14:textId="6A9F48F4" w:rsidR="007E6B48" w:rsidRPr="007E6B48" w:rsidRDefault="007E6B48" w:rsidP="000D3664">
            <w:pPr>
              <w:jc w:val="center"/>
            </w:pPr>
            <w:r w:rsidRPr="007E6B48">
              <w:t>56 321,00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8CA99" w14:textId="7BBEA9DB" w:rsidR="007E6B48" w:rsidRPr="007E6B48" w:rsidRDefault="007E6B48" w:rsidP="000D3664">
            <w:pPr>
              <w:jc w:val="center"/>
            </w:pPr>
            <w:r w:rsidRPr="007E6B48">
              <w:t>Лукьянчиков Евгений Николаевич</w:t>
            </w:r>
          </w:p>
        </w:tc>
      </w:tr>
      <w:tr w:rsidR="007E6B48" w:rsidRPr="007E6B48" w14:paraId="3AFBE880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17BF0" w14:textId="5C872201" w:rsidR="007E6B48" w:rsidRPr="007E6B48" w:rsidRDefault="007E6B48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C6953" w14:textId="47306C7C" w:rsidR="007E6B48" w:rsidRPr="007E6B48" w:rsidRDefault="007E6B48" w:rsidP="000D3664">
            <w:pPr>
              <w:jc w:val="center"/>
            </w:pPr>
            <w:r w:rsidRPr="007E6B48">
              <w:t>6 277,10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16567" w14:textId="27BEAF02" w:rsidR="007E6B48" w:rsidRPr="007E6B48" w:rsidRDefault="007E6B48" w:rsidP="000D3664">
            <w:pPr>
              <w:jc w:val="center"/>
            </w:pPr>
            <w:r w:rsidRPr="007E6B48">
              <w:t>Лукьянчиков Евгений Николаевич</w:t>
            </w:r>
          </w:p>
        </w:tc>
      </w:tr>
      <w:tr w:rsidR="007E6B48" w:rsidRPr="007E6B48" w14:paraId="2852FC0C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4CA22" w14:textId="594CB106" w:rsidR="007E6B48" w:rsidRPr="007E6B48" w:rsidRDefault="007E6B48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B2B47" w14:textId="6E301017" w:rsidR="007E6B48" w:rsidRPr="007E6B48" w:rsidRDefault="007E6B48" w:rsidP="000D3664">
            <w:pPr>
              <w:jc w:val="center"/>
            </w:pPr>
            <w:r w:rsidRPr="007E6B48">
              <w:t>47 000,00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83415" w14:textId="44E62530" w:rsidR="007E6B48" w:rsidRPr="007E6B48" w:rsidRDefault="007E6B48" w:rsidP="000D3664">
            <w:pPr>
              <w:jc w:val="center"/>
            </w:pPr>
            <w:r w:rsidRPr="007E6B48">
              <w:t>ИП Малышкин Валерий Владимирович</w:t>
            </w:r>
          </w:p>
        </w:tc>
      </w:tr>
    </w:tbl>
    <w:p w14:paraId="5E56C9A7" w14:textId="77777777" w:rsidR="0002684E" w:rsidRPr="007E6B48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AA0DDB" w14:textId="77777777" w:rsidR="003F1002" w:rsidRPr="007E6B48" w:rsidRDefault="003F1002" w:rsidP="0002684E"/>
    <w:sectPr w:rsidR="003F1002" w:rsidRPr="007E6B48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0A0680"/>
    <w:rsid w:val="00147468"/>
    <w:rsid w:val="002A2930"/>
    <w:rsid w:val="002B0A14"/>
    <w:rsid w:val="002E1DA6"/>
    <w:rsid w:val="002E393F"/>
    <w:rsid w:val="00352B3E"/>
    <w:rsid w:val="003554B1"/>
    <w:rsid w:val="0036234E"/>
    <w:rsid w:val="003D3D6F"/>
    <w:rsid w:val="003F1002"/>
    <w:rsid w:val="003F4D88"/>
    <w:rsid w:val="005454D5"/>
    <w:rsid w:val="005806E2"/>
    <w:rsid w:val="006F7AA3"/>
    <w:rsid w:val="007E6AA3"/>
    <w:rsid w:val="007E6B48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2023-12-08T13:14:00Z</dcterms:modified>
</cp:coreProperties>
</file>