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A456" w14:textId="71BA7F61" w:rsidR="001746F2" w:rsidRPr="000F3CEB" w:rsidRDefault="00623C52" w:rsidP="001746F2">
      <w:pPr>
        <w:pStyle w:val="a3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="001746F2" w:rsidRPr="000F3CEB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  <w:r w:rsidR="001746F2" w:rsidRPr="000F3CEB">
        <w:rPr>
          <w:b/>
          <w:sz w:val="22"/>
          <w:szCs w:val="22"/>
        </w:rPr>
        <w:t xml:space="preserve"> </w:t>
      </w:r>
    </w:p>
    <w:p w14:paraId="3217AF5B" w14:textId="77777777" w:rsidR="00E857A4" w:rsidRPr="000F3CEB" w:rsidRDefault="00E857A4" w:rsidP="001746F2">
      <w:pPr>
        <w:jc w:val="center"/>
        <w:rPr>
          <w:b/>
          <w:sz w:val="22"/>
          <w:szCs w:val="22"/>
        </w:rPr>
      </w:pPr>
      <w:r w:rsidRPr="000F3CEB">
        <w:rPr>
          <w:b/>
          <w:sz w:val="22"/>
          <w:szCs w:val="22"/>
        </w:rPr>
        <w:t xml:space="preserve">купли-продажи доли в уставном капитале общества с ограниченной ответственностью </w:t>
      </w:r>
    </w:p>
    <w:p w14:paraId="40B1C261" w14:textId="77777777" w:rsidR="00E857A4" w:rsidRPr="000F3CEB" w:rsidRDefault="00E857A4" w:rsidP="001746F2">
      <w:pPr>
        <w:jc w:val="center"/>
        <w:rPr>
          <w:b/>
          <w:sz w:val="22"/>
          <w:szCs w:val="22"/>
        </w:rPr>
      </w:pPr>
    </w:p>
    <w:p w14:paraId="4B8C58EB" w14:textId="21567287" w:rsidR="001746F2" w:rsidRPr="000F3CEB" w:rsidRDefault="001746F2" w:rsidP="001746F2">
      <w:pPr>
        <w:jc w:val="center"/>
        <w:rPr>
          <w:i/>
          <w:sz w:val="22"/>
          <w:szCs w:val="22"/>
        </w:rPr>
      </w:pPr>
      <w:r w:rsidRPr="000F3CEB">
        <w:rPr>
          <w:i/>
          <w:sz w:val="22"/>
          <w:szCs w:val="22"/>
        </w:rPr>
        <w:t>г. Москва</w:t>
      </w:r>
      <w:r w:rsidRPr="000F3CEB">
        <w:rPr>
          <w:i/>
          <w:sz w:val="22"/>
          <w:szCs w:val="22"/>
        </w:rPr>
        <w:tab/>
      </w:r>
      <w:r w:rsidRPr="000F3CEB">
        <w:rPr>
          <w:i/>
          <w:sz w:val="22"/>
          <w:szCs w:val="22"/>
        </w:rPr>
        <w:tab/>
      </w:r>
      <w:r w:rsidRPr="000F3CEB">
        <w:rPr>
          <w:i/>
          <w:sz w:val="22"/>
          <w:szCs w:val="22"/>
        </w:rPr>
        <w:tab/>
      </w:r>
      <w:r w:rsidRPr="000F3CEB">
        <w:rPr>
          <w:i/>
          <w:sz w:val="22"/>
          <w:szCs w:val="22"/>
        </w:rPr>
        <w:tab/>
      </w:r>
      <w:r w:rsidRPr="000F3CEB">
        <w:rPr>
          <w:i/>
          <w:sz w:val="22"/>
          <w:szCs w:val="22"/>
        </w:rPr>
        <w:tab/>
      </w:r>
      <w:r w:rsidRPr="000F3CEB">
        <w:rPr>
          <w:i/>
          <w:sz w:val="22"/>
          <w:szCs w:val="22"/>
        </w:rPr>
        <w:tab/>
      </w:r>
      <w:r w:rsidRPr="000F3CEB">
        <w:rPr>
          <w:i/>
          <w:sz w:val="22"/>
          <w:szCs w:val="22"/>
        </w:rPr>
        <w:tab/>
      </w:r>
      <w:r w:rsidR="00623C52" w:rsidRPr="00623C52">
        <w:rPr>
          <w:i/>
          <w:sz w:val="22"/>
          <w:szCs w:val="22"/>
        </w:rPr>
        <w:t>«__</w:t>
      </w:r>
      <w:proofErr w:type="gramStart"/>
      <w:r w:rsidR="00623C52" w:rsidRPr="00623C52">
        <w:rPr>
          <w:i/>
          <w:sz w:val="22"/>
          <w:szCs w:val="22"/>
        </w:rPr>
        <w:t>_ »</w:t>
      </w:r>
      <w:proofErr w:type="gramEnd"/>
      <w:r w:rsidR="00623C52" w:rsidRPr="00623C52">
        <w:rPr>
          <w:i/>
          <w:sz w:val="22"/>
          <w:szCs w:val="22"/>
        </w:rPr>
        <w:t xml:space="preserve"> ________________ 202__ года</w:t>
      </w:r>
    </w:p>
    <w:p w14:paraId="623C1DBD" w14:textId="77777777" w:rsidR="001746F2" w:rsidRPr="000F3CEB" w:rsidRDefault="001746F2" w:rsidP="001746F2">
      <w:pPr>
        <w:jc w:val="both"/>
        <w:rPr>
          <w:sz w:val="22"/>
          <w:szCs w:val="22"/>
        </w:rPr>
      </w:pPr>
    </w:p>
    <w:p w14:paraId="374DCADB" w14:textId="4B56B19D" w:rsidR="001746F2" w:rsidRPr="000F3CEB" w:rsidRDefault="00E857A4" w:rsidP="001746F2">
      <w:pPr>
        <w:ind w:firstLine="708"/>
        <w:jc w:val="both"/>
        <w:rPr>
          <w:b/>
          <w:sz w:val="22"/>
          <w:szCs w:val="22"/>
        </w:rPr>
      </w:pPr>
      <w:proofErr w:type="spellStart"/>
      <w:r w:rsidRPr="000F3CEB">
        <w:rPr>
          <w:b/>
          <w:bCs/>
          <w:iCs/>
          <w:sz w:val="22"/>
          <w:szCs w:val="22"/>
        </w:rPr>
        <w:t>Мндоянц</w:t>
      </w:r>
      <w:proofErr w:type="spellEnd"/>
      <w:r w:rsidRPr="000F3CEB">
        <w:rPr>
          <w:b/>
          <w:bCs/>
          <w:iCs/>
          <w:sz w:val="22"/>
          <w:szCs w:val="22"/>
        </w:rPr>
        <w:t xml:space="preserve"> Сергей Ашотович </w:t>
      </w:r>
      <w:r w:rsidRPr="000F3CEB">
        <w:rPr>
          <w:iCs/>
          <w:sz w:val="22"/>
          <w:szCs w:val="22"/>
        </w:rPr>
        <w:t xml:space="preserve">(21.09.1961 г.р., место рождения: г. Москва, </w:t>
      </w:r>
      <w:r w:rsidRPr="000F3CEB">
        <w:rPr>
          <w:iCs/>
          <w:sz w:val="22"/>
          <w:szCs w:val="22"/>
        </w:rPr>
        <w:br/>
        <w:t>ИНН 770300278890, СНИЛС 026-646-073 54, 123104, г. Москва, ул. Б. Бронная, д. 2/6, кв. 55)</w:t>
      </w:r>
      <w:r w:rsidR="00D9439F" w:rsidRPr="000F3CEB">
        <w:rPr>
          <w:b/>
          <w:bCs/>
          <w:iCs/>
          <w:sz w:val="22"/>
          <w:szCs w:val="22"/>
        </w:rPr>
        <w:t>,</w:t>
      </w:r>
      <w:r w:rsidR="001746F2" w:rsidRPr="000F3CEB">
        <w:rPr>
          <w:b/>
          <w:sz w:val="22"/>
          <w:szCs w:val="22"/>
        </w:rPr>
        <w:t xml:space="preserve"> в лице </w:t>
      </w:r>
      <w:r w:rsidR="00D9439F" w:rsidRPr="000F3CEB">
        <w:rPr>
          <w:b/>
          <w:sz w:val="22"/>
          <w:szCs w:val="22"/>
        </w:rPr>
        <w:t>финансового</w:t>
      </w:r>
      <w:r w:rsidR="001746F2" w:rsidRPr="000F3CEB">
        <w:rPr>
          <w:b/>
          <w:sz w:val="22"/>
          <w:szCs w:val="22"/>
        </w:rPr>
        <w:t xml:space="preserve"> управляющего </w:t>
      </w:r>
      <w:r w:rsidRPr="000F3CEB">
        <w:rPr>
          <w:b/>
          <w:bCs/>
          <w:iCs/>
          <w:sz w:val="22"/>
          <w:szCs w:val="22"/>
        </w:rPr>
        <w:t>Воронина Дмитрия Вадимовича</w:t>
      </w:r>
      <w:r w:rsidR="001746F2" w:rsidRPr="000F3CEB">
        <w:rPr>
          <w:b/>
          <w:sz w:val="22"/>
          <w:szCs w:val="22"/>
        </w:rPr>
        <w:t xml:space="preserve">, </w:t>
      </w:r>
      <w:r w:rsidR="001746F2" w:rsidRPr="000F3CEB">
        <w:rPr>
          <w:sz w:val="22"/>
          <w:szCs w:val="22"/>
        </w:rPr>
        <w:t xml:space="preserve">действующего на основании Решения Арбитражного суда </w:t>
      </w:r>
      <w:r w:rsidR="00D9439F" w:rsidRPr="000F3CEB">
        <w:rPr>
          <w:sz w:val="22"/>
          <w:szCs w:val="22"/>
        </w:rPr>
        <w:t>г. Москвы</w:t>
      </w:r>
      <w:r w:rsidR="001746F2" w:rsidRPr="000F3CEB">
        <w:rPr>
          <w:sz w:val="22"/>
          <w:szCs w:val="22"/>
        </w:rPr>
        <w:t xml:space="preserve"> от </w:t>
      </w:r>
      <w:r w:rsidRPr="000F3CEB">
        <w:rPr>
          <w:sz w:val="22"/>
          <w:szCs w:val="22"/>
        </w:rPr>
        <w:t>14.12.2021</w:t>
      </w:r>
      <w:r w:rsidR="001746F2" w:rsidRPr="000F3CEB">
        <w:rPr>
          <w:sz w:val="22"/>
          <w:szCs w:val="22"/>
        </w:rPr>
        <w:t xml:space="preserve"> по делу №</w:t>
      </w:r>
      <w:r w:rsidR="00D9439F" w:rsidRPr="000F3CEB">
        <w:rPr>
          <w:sz w:val="22"/>
          <w:szCs w:val="22"/>
        </w:rPr>
        <w:t xml:space="preserve"> </w:t>
      </w:r>
      <w:r w:rsidRPr="000F3CEB">
        <w:rPr>
          <w:sz w:val="22"/>
          <w:szCs w:val="22"/>
        </w:rPr>
        <w:t>А40-228305/2021</w:t>
      </w:r>
      <w:r w:rsidR="001746F2" w:rsidRPr="000F3CEB">
        <w:rPr>
          <w:sz w:val="22"/>
          <w:szCs w:val="22"/>
        </w:rPr>
        <w:t>, именуемый в дальнейшем «Продавец», с одной стороны, и</w:t>
      </w:r>
    </w:p>
    <w:p w14:paraId="3E6BFC50" w14:textId="229BB9BE" w:rsidR="001746F2" w:rsidRDefault="00D9439F" w:rsidP="001746F2">
      <w:pPr>
        <w:ind w:firstLine="708"/>
        <w:jc w:val="both"/>
        <w:rPr>
          <w:sz w:val="22"/>
          <w:szCs w:val="22"/>
        </w:rPr>
      </w:pPr>
      <w:r w:rsidRPr="000F3CEB">
        <w:rPr>
          <w:sz w:val="22"/>
          <w:szCs w:val="22"/>
        </w:rPr>
        <w:t>именуемый</w:t>
      </w:r>
      <w:r w:rsidR="001746F2" w:rsidRPr="000F3CEB">
        <w:rPr>
          <w:sz w:val="22"/>
          <w:szCs w:val="22"/>
        </w:rPr>
        <w:t xml:space="preserve"> в дальнейшем «Покупатель», с другой стороны, совместно именуемые «Стороны», заключили настоящий договор купли-продажи недвижимого имущества </w:t>
      </w:r>
      <w:r w:rsidR="00672D80" w:rsidRPr="000F3CEB">
        <w:rPr>
          <w:sz w:val="22"/>
          <w:szCs w:val="22"/>
        </w:rPr>
        <w:br/>
      </w:r>
      <w:r w:rsidR="001746F2" w:rsidRPr="000F3CEB">
        <w:rPr>
          <w:sz w:val="22"/>
          <w:szCs w:val="22"/>
        </w:rPr>
        <w:t xml:space="preserve">(далее – «Договор») о нижеследующем: </w:t>
      </w:r>
    </w:p>
    <w:p w14:paraId="24D3446C" w14:textId="4CE46899" w:rsidR="00CA02F4" w:rsidRPr="000F3CEB" w:rsidRDefault="000F3CEB" w:rsidP="00CA02F4">
      <w:pPr>
        <w:ind w:firstLine="708"/>
        <w:jc w:val="both"/>
        <w:rPr>
          <w:sz w:val="22"/>
          <w:szCs w:val="22"/>
        </w:rPr>
      </w:pPr>
      <w:r w:rsidRPr="000F3CEB">
        <w:rPr>
          <w:sz w:val="22"/>
          <w:szCs w:val="22"/>
        </w:rPr>
        <w:t>Настоящий договор заключен</w:t>
      </w:r>
      <w:r w:rsidR="00CA02F4">
        <w:rPr>
          <w:sz w:val="22"/>
          <w:szCs w:val="22"/>
        </w:rPr>
        <w:t xml:space="preserve"> во исполнение п. 4 ст. 21 </w:t>
      </w:r>
      <w:r w:rsidR="00CA02F4" w:rsidRPr="00CA02F4">
        <w:rPr>
          <w:sz w:val="22"/>
          <w:szCs w:val="22"/>
        </w:rPr>
        <w:t>Закона об ООО</w:t>
      </w:r>
      <w:r w:rsidR="00CA02F4">
        <w:rPr>
          <w:sz w:val="22"/>
          <w:szCs w:val="22"/>
        </w:rPr>
        <w:t xml:space="preserve"> и на основании акцепта участника Общества о намерении воспользоваться преимущественным правом приобретения доли </w:t>
      </w:r>
      <w:r w:rsidR="00CA02F4" w:rsidRPr="000F3CEB">
        <w:rPr>
          <w:sz w:val="22"/>
          <w:szCs w:val="22"/>
        </w:rPr>
        <w:t>в уставном капитале</w:t>
      </w:r>
      <w:r w:rsidR="009B7169">
        <w:rPr>
          <w:sz w:val="22"/>
          <w:szCs w:val="22"/>
        </w:rPr>
        <w:t xml:space="preserve"> </w:t>
      </w:r>
      <w:r w:rsidR="009B7169">
        <w:rPr>
          <w:sz w:val="22"/>
          <w:szCs w:val="22"/>
          <w:u w:val="single"/>
        </w:rPr>
        <w:t xml:space="preserve">                        </w:t>
      </w:r>
      <w:proofErr w:type="gramStart"/>
      <w:r w:rsidR="009B7169">
        <w:rPr>
          <w:sz w:val="22"/>
          <w:szCs w:val="22"/>
          <w:u w:val="single"/>
        </w:rPr>
        <w:t xml:space="preserve">  </w:t>
      </w:r>
      <w:r w:rsidR="00CA02F4">
        <w:rPr>
          <w:sz w:val="22"/>
          <w:szCs w:val="22"/>
        </w:rPr>
        <w:t>.</w:t>
      </w:r>
      <w:proofErr w:type="gramEnd"/>
    </w:p>
    <w:p w14:paraId="6CA05CE6" w14:textId="77777777" w:rsidR="0088035F" w:rsidRPr="0088035F" w:rsidRDefault="0088035F" w:rsidP="0088035F">
      <w:pPr>
        <w:ind w:firstLine="708"/>
        <w:jc w:val="both"/>
        <w:rPr>
          <w:sz w:val="22"/>
          <w:szCs w:val="22"/>
        </w:rPr>
      </w:pPr>
      <w:r w:rsidRPr="0088035F">
        <w:rPr>
          <w:sz w:val="22"/>
          <w:szCs w:val="22"/>
        </w:rPr>
        <w:t>Сообщение № _____ от «</w:t>
      </w:r>
      <w:r w:rsidRPr="0088035F">
        <w:rPr>
          <w:sz w:val="22"/>
          <w:szCs w:val="22"/>
        </w:rPr>
        <w:tab/>
        <w:t>»</w:t>
      </w:r>
      <w:r w:rsidRPr="0088035F">
        <w:rPr>
          <w:sz w:val="22"/>
          <w:szCs w:val="22"/>
        </w:rPr>
        <w:tab/>
        <w:t>202_ г., размещенное в Едином федеральном реестре сведений о банкротстве.</w:t>
      </w:r>
    </w:p>
    <w:p w14:paraId="4B31785A" w14:textId="5F18D2AC" w:rsidR="000F3CEB" w:rsidRPr="000F3CEB" w:rsidRDefault="0088035F" w:rsidP="0088035F">
      <w:pPr>
        <w:ind w:firstLine="708"/>
        <w:jc w:val="both"/>
        <w:rPr>
          <w:sz w:val="22"/>
          <w:szCs w:val="22"/>
        </w:rPr>
      </w:pPr>
      <w:r w:rsidRPr="0088035F">
        <w:rPr>
          <w:sz w:val="22"/>
          <w:szCs w:val="22"/>
        </w:rPr>
        <w:t>Протокол о результатах проведения торгов №</w:t>
      </w:r>
      <w:r w:rsidRPr="0088035F">
        <w:rPr>
          <w:sz w:val="22"/>
          <w:szCs w:val="22"/>
        </w:rPr>
        <w:tab/>
        <w:t xml:space="preserve">от </w:t>
      </w:r>
      <w:proofErr w:type="gramStart"/>
      <w:r w:rsidRPr="0088035F">
        <w:rPr>
          <w:sz w:val="22"/>
          <w:szCs w:val="22"/>
        </w:rPr>
        <w:t xml:space="preserve">«  </w:t>
      </w:r>
      <w:proofErr w:type="gramEnd"/>
      <w:r w:rsidRPr="0088035F">
        <w:rPr>
          <w:sz w:val="22"/>
          <w:szCs w:val="22"/>
        </w:rPr>
        <w:t xml:space="preserve">  »</w:t>
      </w:r>
      <w:r w:rsidRPr="0088035F">
        <w:rPr>
          <w:sz w:val="22"/>
          <w:szCs w:val="22"/>
        </w:rPr>
        <w:tab/>
        <w:t>202   г.</w:t>
      </w:r>
    </w:p>
    <w:p w14:paraId="4FBB7136" w14:textId="77777777" w:rsidR="001746F2" w:rsidRPr="000F3CEB" w:rsidRDefault="001746F2" w:rsidP="001746F2">
      <w:pPr>
        <w:rPr>
          <w:b/>
          <w:sz w:val="22"/>
          <w:szCs w:val="22"/>
        </w:rPr>
      </w:pPr>
    </w:p>
    <w:p w14:paraId="64F310E3" w14:textId="55C65124" w:rsidR="001746F2" w:rsidRPr="000F3CEB" w:rsidRDefault="001746F2" w:rsidP="00524265">
      <w:pPr>
        <w:jc w:val="center"/>
        <w:rPr>
          <w:b/>
          <w:bCs/>
          <w:sz w:val="22"/>
          <w:szCs w:val="22"/>
        </w:rPr>
      </w:pPr>
      <w:r w:rsidRPr="000F3CEB">
        <w:rPr>
          <w:b/>
          <w:bCs/>
          <w:sz w:val="22"/>
          <w:szCs w:val="22"/>
        </w:rPr>
        <w:t>1. Предмет Договора</w:t>
      </w:r>
    </w:p>
    <w:p w14:paraId="5BDBC05C" w14:textId="77777777" w:rsidR="001746F2" w:rsidRPr="000F3CEB" w:rsidRDefault="001746F2" w:rsidP="001746F2">
      <w:pPr>
        <w:ind w:left="2832" w:firstLine="708"/>
        <w:rPr>
          <w:b/>
          <w:sz w:val="22"/>
          <w:szCs w:val="22"/>
        </w:rPr>
      </w:pPr>
    </w:p>
    <w:p w14:paraId="3ACC1A01" w14:textId="77777777" w:rsidR="009B7169" w:rsidRDefault="001746F2" w:rsidP="009B7169">
      <w:pPr>
        <w:pStyle w:val="ab"/>
        <w:numPr>
          <w:ilvl w:val="1"/>
          <w:numId w:val="7"/>
        </w:numPr>
        <w:jc w:val="both"/>
      </w:pPr>
      <w:r w:rsidRPr="009B7169">
        <w:t xml:space="preserve">По настоящему Договору Продавец обязуется </w:t>
      </w:r>
      <w:r w:rsidR="00E857A4" w:rsidRPr="009B7169">
        <w:t>передать долю в уставном капитале</w:t>
      </w:r>
    </w:p>
    <w:p w14:paraId="0E824BC3" w14:textId="7D8F1258" w:rsidR="00E857A4" w:rsidRPr="009B7169" w:rsidRDefault="009B7169" w:rsidP="009B7169">
      <w:pPr>
        <w:pStyle w:val="ab"/>
        <w:ind w:left="1113" w:firstLine="0"/>
        <w:jc w:val="both"/>
      </w:pPr>
      <w:r>
        <w:rPr>
          <w:u w:val="single"/>
        </w:rPr>
        <w:t xml:space="preserve">                                    </w:t>
      </w:r>
      <w:r w:rsidR="001746F2" w:rsidRPr="009B7169">
        <w:rPr>
          <w:bCs/>
        </w:rPr>
        <w:t>,</w:t>
      </w:r>
      <w:r w:rsidR="00E857A4" w:rsidRPr="009B7169">
        <w:rPr>
          <w:bCs/>
        </w:rPr>
        <w:t xml:space="preserve"> </w:t>
      </w:r>
      <w:r w:rsidR="00E857A4" w:rsidRPr="009B7169">
        <w:t xml:space="preserve">составляющую </w:t>
      </w:r>
      <w:r w:rsidRPr="009B7169">
        <w:rPr>
          <w:u w:val="single"/>
        </w:rPr>
        <w:t xml:space="preserve">    </w:t>
      </w:r>
      <w:r w:rsidR="00E857A4" w:rsidRPr="009B7169">
        <w:t xml:space="preserve"> уставного капитала, номинальной стоимостью руб. 00 коп. (далее – доля) в собственность Покупателя, </w:t>
      </w:r>
    </w:p>
    <w:p w14:paraId="2EC613FE" w14:textId="41738BD9" w:rsidR="001746F2" w:rsidRPr="000F3CEB" w:rsidRDefault="00E857A4" w:rsidP="001746F2">
      <w:pPr>
        <w:ind w:firstLine="708"/>
        <w:jc w:val="both"/>
        <w:rPr>
          <w:rFonts w:eastAsia="Arial Unicode MS"/>
          <w:sz w:val="22"/>
          <w:szCs w:val="22"/>
        </w:rPr>
      </w:pPr>
      <w:r w:rsidRPr="000F3CEB">
        <w:rPr>
          <w:sz w:val="22"/>
          <w:szCs w:val="22"/>
        </w:rPr>
        <w:t>а Покупатель обязуется принять указанную долю и уплатить за нее условленную в Договоре цену.</w:t>
      </w:r>
    </w:p>
    <w:p w14:paraId="7FF9BE4D" w14:textId="5BF75A47" w:rsidR="001746F2" w:rsidRPr="000F3CEB" w:rsidRDefault="001746F2" w:rsidP="00E857A4">
      <w:pPr>
        <w:ind w:firstLine="708"/>
        <w:jc w:val="both"/>
        <w:rPr>
          <w:sz w:val="22"/>
          <w:szCs w:val="22"/>
        </w:rPr>
      </w:pPr>
      <w:r w:rsidRPr="000F3CEB">
        <w:rPr>
          <w:sz w:val="22"/>
          <w:szCs w:val="22"/>
        </w:rPr>
        <w:t>1.</w:t>
      </w:r>
      <w:r w:rsidR="00E857A4" w:rsidRPr="000F3CEB">
        <w:rPr>
          <w:sz w:val="22"/>
          <w:szCs w:val="22"/>
        </w:rPr>
        <w:t>2</w:t>
      </w:r>
      <w:r w:rsidRPr="000F3CEB">
        <w:rPr>
          <w:sz w:val="22"/>
          <w:szCs w:val="22"/>
        </w:rPr>
        <w:t xml:space="preserve">. </w:t>
      </w:r>
      <w:r w:rsidR="00E857A4" w:rsidRPr="000F3CEB">
        <w:rPr>
          <w:sz w:val="22"/>
          <w:szCs w:val="22"/>
        </w:rPr>
        <w:t xml:space="preserve">Право собственности Продавца на долю подтверждается выпиской из ЕГРЮЛ </w:t>
      </w:r>
      <w:r w:rsidR="009B7169">
        <w:rPr>
          <w:sz w:val="22"/>
          <w:szCs w:val="22"/>
          <w:u w:val="single"/>
        </w:rPr>
        <w:t xml:space="preserve">                </w:t>
      </w:r>
      <w:proofErr w:type="gramStart"/>
      <w:r w:rsidR="009B7169">
        <w:rPr>
          <w:sz w:val="22"/>
          <w:szCs w:val="22"/>
          <w:u w:val="single"/>
        </w:rPr>
        <w:t xml:space="preserve">  </w:t>
      </w:r>
      <w:r w:rsidRPr="000F3CEB">
        <w:rPr>
          <w:sz w:val="22"/>
          <w:szCs w:val="22"/>
        </w:rPr>
        <w:t>.</w:t>
      </w:r>
      <w:proofErr w:type="gramEnd"/>
    </w:p>
    <w:p w14:paraId="2B0697AB" w14:textId="6FEC47C6" w:rsidR="001746F2" w:rsidRPr="000F3CEB" w:rsidRDefault="001746F2" w:rsidP="001746F2">
      <w:pPr>
        <w:pStyle w:val="FR4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0F3CEB">
        <w:rPr>
          <w:rFonts w:ascii="Times New Roman" w:hAnsi="Times New Roman"/>
          <w:sz w:val="22"/>
          <w:szCs w:val="22"/>
        </w:rPr>
        <w:t>1.</w:t>
      </w:r>
      <w:r w:rsidR="00672D80" w:rsidRPr="000F3CEB">
        <w:rPr>
          <w:rFonts w:ascii="Times New Roman" w:hAnsi="Times New Roman"/>
          <w:sz w:val="22"/>
          <w:szCs w:val="22"/>
        </w:rPr>
        <w:t>3</w:t>
      </w:r>
      <w:r w:rsidRPr="000F3CEB">
        <w:rPr>
          <w:rFonts w:ascii="Times New Roman" w:hAnsi="Times New Roman"/>
          <w:sz w:val="22"/>
          <w:szCs w:val="22"/>
        </w:rPr>
        <w:t xml:space="preserve">. </w:t>
      </w:r>
      <w:r w:rsidR="00672D80" w:rsidRPr="000F3CEB">
        <w:rPr>
          <w:rFonts w:ascii="Times New Roman" w:hAnsi="Times New Roman"/>
          <w:sz w:val="22"/>
          <w:szCs w:val="22"/>
        </w:rPr>
        <w:t>Продавец гарантирует, что доля оплачена в целом, отчуждение доли третьим лицам не запрещено уставом</w:t>
      </w:r>
      <w:r w:rsidR="009B7169">
        <w:rPr>
          <w:rFonts w:ascii="Times New Roman" w:hAnsi="Times New Roman"/>
          <w:sz w:val="22"/>
          <w:szCs w:val="22"/>
        </w:rPr>
        <w:t xml:space="preserve"> </w:t>
      </w:r>
      <w:r w:rsidR="009B7169">
        <w:rPr>
          <w:rFonts w:ascii="Times New Roman" w:hAnsi="Times New Roman"/>
          <w:sz w:val="22"/>
          <w:szCs w:val="22"/>
          <w:u w:val="single"/>
        </w:rPr>
        <w:t xml:space="preserve">                    </w:t>
      </w:r>
      <w:r w:rsidR="00672D80" w:rsidRPr="000F3CEB">
        <w:rPr>
          <w:rFonts w:ascii="Times New Roman" w:hAnsi="Times New Roman"/>
          <w:sz w:val="22"/>
          <w:szCs w:val="22"/>
        </w:rPr>
        <w:t>, доля или отдельные ее части не заложены, не находятся под арестом, не являются предметом судебных разбирательств или притязаний иных лиц</w:t>
      </w:r>
      <w:r w:rsidRPr="000F3CEB">
        <w:rPr>
          <w:rFonts w:ascii="Times New Roman" w:hAnsi="Times New Roman"/>
          <w:sz w:val="22"/>
          <w:szCs w:val="22"/>
        </w:rPr>
        <w:t>.</w:t>
      </w:r>
    </w:p>
    <w:p w14:paraId="36F5532A" w14:textId="33BBE9BC" w:rsidR="001746F2" w:rsidRPr="000F3CEB" w:rsidRDefault="001746F2" w:rsidP="001746F2">
      <w:pPr>
        <w:pStyle w:val="FR4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0F3CEB">
        <w:rPr>
          <w:rFonts w:ascii="Times New Roman" w:hAnsi="Times New Roman"/>
          <w:sz w:val="22"/>
          <w:szCs w:val="22"/>
        </w:rPr>
        <w:t>1.</w:t>
      </w:r>
      <w:r w:rsidR="00672D80" w:rsidRPr="000F3CEB">
        <w:rPr>
          <w:rFonts w:ascii="Times New Roman" w:hAnsi="Times New Roman"/>
          <w:sz w:val="22"/>
          <w:szCs w:val="22"/>
        </w:rPr>
        <w:t>4</w:t>
      </w:r>
      <w:r w:rsidRPr="000F3CEB">
        <w:rPr>
          <w:rFonts w:ascii="Times New Roman" w:hAnsi="Times New Roman"/>
          <w:sz w:val="22"/>
          <w:szCs w:val="22"/>
        </w:rPr>
        <w:t xml:space="preserve">. Право собственности на </w:t>
      </w:r>
      <w:r w:rsidR="00672D80" w:rsidRPr="000F3CEB">
        <w:rPr>
          <w:rFonts w:ascii="Times New Roman" w:hAnsi="Times New Roman"/>
          <w:sz w:val="22"/>
          <w:szCs w:val="22"/>
        </w:rPr>
        <w:t>долю</w:t>
      </w:r>
      <w:r w:rsidRPr="000F3CEB">
        <w:rPr>
          <w:rFonts w:ascii="Times New Roman" w:hAnsi="Times New Roman"/>
          <w:sz w:val="22"/>
          <w:szCs w:val="22"/>
        </w:rPr>
        <w:t xml:space="preserve"> возникает после полной оплаты цены </w:t>
      </w:r>
      <w:r w:rsidR="00672D80" w:rsidRPr="000F3CEB">
        <w:rPr>
          <w:rFonts w:ascii="Times New Roman" w:hAnsi="Times New Roman"/>
          <w:sz w:val="22"/>
          <w:szCs w:val="22"/>
        </w:rPr>
        <w:t>доли</w:t>
      </w:r>
      <w:r w:rsidRPr="000F3CEB">
        <w:rPr>
          <w:rFonts w:ascii="Times New Roman" w:hAnsi="Times New Roman"/>
          <w:sz w:val="22"/>
          <w:szCs w:val="22"/>
        </w:rPr>
        <w:t xml:space="preserve"> Покупателем в соответствии с условиями настоящего Договора.</w:t>
      </w:r>
    </w:p>
    <w:p w14:paraId="505E5D7B" w14:textId="7BE078FC" w:rsidR="00E01915" w:rsidRDefault="001746F2" w:rsidP="00672D80">
      <w:pPr>
        <w:ind w:firstLine="709"/>
        <w:jc w:val="both"/>
        <w:rPr>
          <w:sz w:val="22"/>
          <w:szCs w:val="22"/>
        </w:rPr>
      </w:pPr>
      <w:r w:rsidRPr="001A5EC2">
        <w:rPr>
          <w:rFonts w:eastAsia="Arial"/>
          <w:sz w:val="22"/>
          <w:szCs w:val="22"/>
        </w:rPr>
        <w:t>1.</w:t>
      </w:r>
      <w:r w:rsidR="00672D80" w:rsidRPr="001A5EC2">
        <w:rPr>
          <w:rFonts w:eastAsia="Arial"/>
          <w:sz w:val="22"/>
          <w:szCs w:val="22"/>
        </w:rPr>
        <w:t>5.</w:t>
      </w:r>
      <w:r w:rsidR="00672D80" w:rsidRPr="000F3CEB">
        <w:rPr>
          <w:sz w:val="22"/>
          <w:szCs w:val="22"/>
        </w:rPr>
        <w:t xml:space="preserve"> </w:t>
      </w:r>
      <w:r w:rsidR="00587D3A" w:rsidRPr="00587D3A">
        <w:rPr>
          <w:sz w:val="22"/>
          <w:szCs w:val="22"/>
        </w:rPr>
        <w:t>До подписания настоящего договора Покупатель полностью проинформирован о состоянии</w:t>
      </w:r>
      <w:r w:rsidR="009B7169">
        <w:rPr>
          <w:sz w:val="22"/>
          <w:szCs w:val="22"/>
        </w:rPr>
        <w:t xml:space="preserve"> </w:t>
      </w:r>
      <w:r w:rsidR="009B7169">
        <w:rPr>
          <w:sz w:val="22"/>
          <w:szCs w:val="22"/>
          <w:u w:val="single"/>
        </w:rPr>
        <w:t xml:space="preserve">                  </w:t>
      </w:r>
      <w:proofErr w:type="gramStart"/>
      <w:r w:rsidR="009B7169">
        <w:rPr>
          <w:sz w:val="22"/>
          <w:szCs w:val="22"/>
          <w:u w:val="single"/>
        </w:rPr>
        <w:t xml:space="preserve">  </w:t>
      </w:r>
      <w:r w:rsidR="00587D3A" w:rsidRPr="00587D3A">
        <w:rPr>
          <w:sz w:val="22"/>
          <w:szCs w:val="22"/>
        </w:rPr>
        <w:t>,</w:t>
      </w:r>
      <w:proofErr w:type="gramEnd"/>
      <w:r w:rsidR="00587D3A" w:rsidRPr="00587D3A">
        <w:rPr>
          <w:sz w:val="22"/>
          <w:szCs w:val="22"/>
        </w:rPr>
        <w:t xml:space="preserve"> имеющемся на момент передачи </w:t>
      </w:r>
      <w:r w:rsidR="00587D3A">
        <w:rPr>
          <w:sz w:val="22"/>
          <w:szCs w:val="22"/>
        </w:rPr>
        <w:t>Доли и не имеет претензий к Продавцу.</w:t>
      </w:r>
    </w:p>
    <w:p w14:paraId="7DF1D121" w14:textId="77777777" w:rsidR="00587D3A" w:rsidRPr="000F3CEB" w:rsidRDefault="00587D3A" w:rsidP="00672D80">
      <w:pPr>
        <w:ind w:firstLine="709"/>
        <w:jc w:val="both"/>
        <w:rPr>
          <w:b/>
          <w:sz w:val="22"/>
          <w:szCs w:val="22"/>
        </w:rPr>
      </w:pPr>
    </w:p>
    <w:p w14:paraId="73A56A7B" w14:textId="11ADF966" w:rsidR="00524265" w:rsidRPr="000F3CEB" w:rsidRDefault="00524265" w:rsidP="00524265">
      <w:pPr>
        <w:jc w:val="center"/>
        <w:rPr>
          <w:b/>
          <w:bCs/>
          <w:sz w:val="22"/>
          <w:szCs w:val="22"/>
        </w:rPr>
      </w:pPr>
      <w:r w:rsidRPr="000F3CEB">
        <w:rPr>
          <w:b/>
          <w:bCs/>
          <w:sz w:val="22"/>
          <w:szCs w:val="22"/>
        </w:rPr>
        <w:t>2. Цена и расчеты по Договору</w:t>
      </w:r>
    </w:p>
    <w:p w14:paraId="5A4583D0" w14:textId="77777777" w:rsidR="00524265" w:rsidRPr="000F3CEB" w:rsidRDefault="00524265" w:rsidP="00524265">
      <w:pPr>
        <w:jc w:val="center"/>
        <w:rPr>
          <w:sz w:val="22"/>
          <w:szCs w:val="22"/>
        </w:rPr>
      </w:pPr>
    </w:p>
    <w:p w14:paraId="2BF2F53C" w14:textId="65D7799A" w:rsidR="00524265" w:rsidRPr="00205B27" w:rsidRDefault="00524265" w:rsidP="00CA02F4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  <w:rPr>
          <w:rFonts w:eastAsia="Arial"/>
          <w:lang w:eastAsia="ar-SA" w:bidi="ar-SA"/>
        </w:rPr>
      </w:pPr>
      <w:r w:rsidRPr="00205B27">
        <w:rPr>
          <w:rFonts w:eastAsia="Arial"/>
          <w:lang w:eastAsia="ar-SA" w:bidi="ar-SA"/>
        </w:rPr>
        <w:t xml:space="preserve">Цена доли, указанной в п.1.1. Договора составляет </w:t>
      </w:r>
      <w:r w:rsidR="009B7169" w:rsidRPr="00205B27">
        <w:rPr>
          <w:rFonts w:eastAsia="Arial"/>
          <w:lang w:eastAsia="ar-SA" w:bidi="ar-SA"/>
        </w:rPr>
        <w:t xml:space="preserve">               </w:t>
      </w:r>
      <w:r w:rsidRPr="00205B27">
        <w:rPr>
          <w:rFonts w:eastAsia="Arial"/>
          <w:lang w:eastAsia="ar-SA" w:bidi="ar-SA"/>
        </w:rPr>
        <w:t xml:space="preserve"> рублей.</w:t>
      </w:r>
    </w:p>
    <w:p w14:paraId="0022D51A" w14:textId="77777777" w:rsidR="00205B27" w:rsidRPr="00205B27" w:rsidRDefault="003A234A" w:rsidP="00205B27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  <w:rPr>
          <w:rFonts w:eastAsia="Arial"/>
          <w:lang w:eastAsia="ar-SA" w:bidi="ar-SA"/>
        </w:rPr>
      </w:pPr>
      <w:r w:rsidRPr="00205B27">
        <w:rPr>
          <w:rFonts w:eastAsia="Arial"/>
          <w:lang w:eastAsia="ar-SA" w:bidi="ar-SA"/>
        </w:rPr>
        <w:t>Стоимость доли установлена в соответствии с Отчётом об оценке</w:t>
      </w:r>
      <w:r w:rsidR="009B7169" w:rsidRPr="00205B27">
        <w:rPr>
          <w:rFonts w:eastAsia="Arial"/>
          <w:lang w:eastAsia="ar-SA" w:bidi="ar-SA"/>
        </w:rPr>
        <w:t xml:space="preserve">            </w:t>
      </w:r>
      <w:r w:rsidRPr="00205B27">
        <w:rPr>
          <w:rFonts w:eastAsia="Arial"/>
          <w:lang w:eastAsia="ar-SA" w:bidi="ar-SA"/>
        </w:rPr>
        <w:t xml:space="preserve"> от</w:t>
      </w:r>
      <w:r w:rsidR="009B7169" w:rsidRPr="00205B27">
        <w:rPr>
          <w:rFonts w:eastAsia="Arial"/>
          <w:lang w:eastAsia="ar-SA" w:bidi="ar-SA"/>
        </w:rPr>
        <w:t xml:space="preserve">         </w:t>
      </w:r>
      <w:proofErr w:type="gramStart"/>
      <w:r w:rsidR="009B7169" w:rsidRPr="00205B27">
        <w:rPr>
          <w:rFonts w:eastAsia="Arial"/>
          <w:lang w:eastAsia="ar-SA" w:bidi="ar-SA"/>
        </w:rPr>
        <w:t xml:space="preserve">  </w:t>
      </w:r>
      <w:r w:rsidRPr="00205B27">
        <w:rPr>
          <w:rFonts w:eastAsia="Arial"/>
          <w:lang w:eastAsia="ar-SA" w:bidi="ar-SA"/>
        </w:rPr>
        <w:t>.</w:t>
      </w:r>
      <w:proofErr w:type="gramEnd"/>
    </w:p>
    <w:p w14:paraId="2ACA0295" w14:textId="024B7F5B" w:rsidR="00205B27" w:rsidRPr="002A5D72" w:rsidRDefault="00205B27" w:rsidP="00205B27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  <w:rPr>
          <w:rFonts w:eastAsia="Arial"/>
          <w:lang w:eastAsia="ar-SA" w:bidi="ar-SA"/>
        </w:rPr>
      </w:pPr>
      <w:r w:rsidRPr="00205B27">
        <w:rPr>
          <w:rFonts w:eastAsia="Arial"/>
          <w:lang w:eastAsia="ar-SA" w:bidi="ar-SA"/>
        </w:rPr>
        <w:t xml:space="preserve">   </w:t>
      </w:r>
      <w:r w:rsidRPr="002A5D72">
        <w:rPr>
          <w:rFonts w:eastAsia="Arial"/>
          <w:lang w:eastAsia="ar-SA" w:bidi="ar-SA"/>
        </w:rPr>
        <w:t>Указанная сумма должна быть оплачена Покупателем Продавцу в срок не позднее ___________________ 202</w:t>
      </w:r>
      <w:r w:rsidRPr="002A5D72">
        <w:rPr>
          <w:rFonts w:eastAsia="Arial"/>
          <w:lang w:eastAsia="ar-SA" w:bidi="ar-SA"/>
        </w:rPr>
        <w:t>4</w:t>
      </w:r>
      <w:r w:rsidRPr="002A5D72">
        <w:rPr>
          <w:rFonts w:eastAsia="Arial"/>
          <w:lang w:eastAsia="ar-SA" w:bidi="ar-SA"/>
        </w:rPr>
        <w:t xml:space="preserve"> года включительно, в безналичной форме, путем перечисления денежных средств на банковский счет Продавца по следующим реквизитам:</w:t>
      </w:r>
    </w:p>
    <w:p w14:paraId="22D1D89C" w14:textId="2F278BDC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Получатель: </w:t>
      </w:r>
    </w:p>
    <w:p w14:paraId="676FA146" w14:textId="5F74765F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Счет получателя: </w:t>
      </w:r>
    </w:p>
    <w:p w14:paraId="408AFB02" w14:textId="1B2D3723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Банк получателя: </w:t>
      </w:r>
    </w:p>
    <w:p w14:paraId="2ECC49E1" w14:textId="11EE0211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к/с </w:t>
      </w:r>
    </w:p>
    <w:p w14:paraId="6E3B0185" w14:textId="72D1FAB3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БИК </w:t>
      </w:r>
    </w:p>
    <w:p w14:paraId="68B641C7" w14:textId="7C8B8B87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КПП </w:t>
      </w:r>
    </w:p>
    <w:p w14:paraId="33064FE0" w14:textId="1074A678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>ИНН банка.</w:t>
      </w:r>
    </w:p>
    <w:p w14:paraId="14332363" w14:textId="0F2BE094" w:rsidR="00205B27" w:rsidRPr="002A5D72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rFonts w:eastAsia="Arial"/>
          <w:sz w:val="22"/>
          <w:szCs w:val="22"/>
        </w:rPr>
      </w:pPr>
      <w:r w:rsidRPr="002A5D72">
        <w:rPr>
          <w:rFonts w:eastAsia="Arial"/>
          <w:sz w:val="22"/>
          <w:szCs w:val="22"/>
        </w:rPr>
        <w:t xml:space="preserve">Осуществление расчетов по настоящему Договору подтверждается банковскими платежными документами.       </w:t>
      </w:r>
    </w:p>
    <w:p w14:paraId="4077BB18" w14:textId="1163CFFD" w:rsidR="00205B27" w:rsidRPr="00205B27" w:rsidRDefault="00205B27" w:rsidP="00205B27">
      <w:pPr>
        <w:tabs>
          <w:tab w:val="left" w:pos="1418"/>
          <w:tab w:val="left" w:pos="7140"/>
          <w:tab w:val="left" w:pos="9316"/>
        </w:tabs>
        <w:spacing w:line="228" w:lineRule="exact"/>
        <w:jc w:val="both"/>
        <w:rPr>
          <w:sz w:val="22"/>
          <w:szCs w:val="22"/>
          <w:lang w:eastAsia="ru-RU" w:bidi="ru-RU"/>
        </w:rPr>
      </w:pPr>
      <w:r w:rsidRPr="002A5D72">
        <w:rPr>
          <w:rFonts w:eastAsia="Arial"/>
          <w:sz w:val="22"/>
          <w:szCs w:val="22"/>
        </w:rPr>
        <w:t>В соответствии с п. 5 ст. 488 ГК РФ Стороны договорились, что права залога у</w:t>
      </w:r>
      <w:r w:rsidRPr="002A5D72">
        <w:rPr>
          <w:rFonts w:eastAsia="Arial"/>
          <w:sz w:val="22"/>
          <w:szCs w:val="22"/>
        </w:rPr>
        <w:t xml:space="preserve"> </w:t>
      </w:r>
      <w:r w:rsidRPr="002A5D72">
        <w:rPr>
          <w:rFonts w:eastAsia="Arial"/>
          <w:sz w:val="22"/>
          <w:szCs w:val="22"/>
        </w:rPr>
        <w:t xml:space="preserve">Продавца на проданную ДОЛЮ </w:t>
      </w:r>
      <w:r w:rsidRPr="002A5D72">
        <w:rPr>
          <w:sz w:val="22"/>
          <w:szCs w:val="22"/>
          <w:lang w:eastAsia="ru-RU" w:bidi="ru-RU"/>
        </w:rPr>
        <w:t>не возникает.</w:t>
      </w:r>
    </w:p>
    <w:p w14:paraId="57BF23A2" w14:textId="4E3823A5" w:rsidR="00524265" w:rsidRPr="000F3CEB" w:rsidRDefault="00524265" w:rsidP="00CA02F4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</w:pPr>
      <w:r w:rsidRPr="000F3CEB">
        <w:t>В случае неоплаты Покупателем Договора,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</w:t>
      </w:r>
    </w:p>
    <w:p w14:paraId="1A3368A1" w14:textId="77777777" w:rsidR="00524265" w:rsidRPr="000F3CEB" w:rsidRDefault="00524265" w:rsidP="00CA02F4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</w:pPr>
      <w:r w:rsidRPr="000F3CEB">
        <w:t>Обязательство Покупателя по оплате доли считается исполненным с момента поступления денежных средств в счет оплаты доли на расчетный счет Продавца в полном объеме.</w:t>
      </w:r>
    </w:p>
    <w:p w14:paraId="4141AB1A" w14:textId="6622F6C6" w:rsidR="00524265" w:rsidRDefault="00524265" w:rsidP="00CA02F4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</w:pPr>
      <w:r w:rsidRPr="000F3CEB">
        <w:t xml:space="preserve">Покупатель несет все расходы, связанные с государственной регистрацией </w:t>
      </w:r>
      <w:r w:rsidRPr="000F3CEB">
        <w:lastRenderedPageBreak/>
        <w:t>перехода к нему права собственности на долю, в соответствии с действующим законодательством РФ.</w:t>
      </w:r>
    </w:p>
    <w:p w14:paraId="6661F812" w14:textId="07CA62B2" w:rsidR="002A5D72" w:rsidRPr="000F3CEB" w:rsidRDefault="002A5D72" w:rsidP="00CA02F4">
      <w:pPr>
        <w:pStyle w:val="ab"/>
        <w:numPr>
          <w:ilvl w:val="1"/>
          <w:numId w:val="5"/>
        </w:numPr>
        <w:tabs>
          <w:tab w:val="left" w:pos="1418"/>
          <w:tab w:val="left" w:pos="7140"/>
          <w:tab w:val="left" w:pos="9316"/>
        </w:tabs>
        <w:spacing w:line="228" w:lineRule="exact"/>
        <w:ind w:left="0" w:firstLine="709"/>
        <w:jc w:val="both"/>
      </w:pPr>
      <w:r>
        <w:t>Все действия по переход</w:t>
      </w:r>
      <w:r w:rsidR="00C95BDF">
        <w:t>у право собственности</w:t>
      </w:r>
      <w:r>
        <w:t xml:space="preserve"> Доли, осуществляются после полной оплаты в соответствии с п. 2.1 настоящего Договора.</w:t>
      </w:r>
    </w:p>
    <w:p w14:paraId="0F4DCA48" w14:textId="77777777" w:rsidR="00524265" w:rsidRPr="000F3CEB" w:rsidRDefault="00524265" w:rsidP="00524265">
      <w:pPr>
        <w:pStyle w:val="a9"/>
        <w:spacing w:before="4"/>
        <w:ind w:left="0"/>
        <w:rPr>
          <w:sz w:val="22"/>
          <w:szCs w:val="22"/>
        </w:rPr>
      </w:pPr>
    </w:p>
    <w:p w14:paraId="3655EAB9" w14:textId="1497C443" w:rsidR="00524265" w:rsidRPr="000F3CEB" w:rsidRDefault="000F3CEB" w:rsidP="000F3CEB">
      <w:pPr>
        <w:pStyle w:val="1"/>
        <w:tabs>
          <w:tab w:val="left" w:pos="4007"/>
          <w:tab w:val="left" w:pos="4008"/>
        </w:tabs>
        <w:spacing w:before="91" w:line="228" w:lineRule="exact"/>
        <w:ind w:left="4007" w:hanging="4007"/>
        <w:jc w:val="center"/>
        <w:rPr>
          <w:sz w:val="22"/>
          <w:szCs w:val="22"/>
        </w:rPr>
      </w:pPr>
      <w:r w:rsidRPr="000F3CEB">
        <w:rPr>
          <w:sz w:val="22"/>
          <w:szCs w:val="22"/>
        </w:rPr>
        <w:t xml:space="preserve">3. </w:t>
      </w:r>
      <w:r w:rsidR="00524265" w:rsidRPr="000F3CEB">
        <w:rPr>
          <w:sz w:val="22"/>
          <w:szCs w:val="22"/>
        </w:rPr>
        <w:t>Обязанности и права Сторон</w:t>
      </w:r>
    </w:p>
    <w:p w14:paraId="1D50FA0F" w14:textId="77777777" w:rsidR="000F3CEB" w:rsidRPr="000F3CEB" w:rsidRDefault="000F3CEB" w:rsidP="000F3CEB">
      <w:pPr>
        <w:pStyle w:val="1"/>
        <w:tabs>
          <w:tab w:val="left" w:pos="4007"/>
          <w:tab w:val="left" w:pos="4008"/>
        </w:tabs>
        <w:spacing w:before="91" w:line="228" w:lineRule="exact"/>
        <w:ind w:left="4007" w:hanging="4007"/>
        <w:jc w:val="both"/>
        <w:rPr>
          <w:b w:val="0"/>
          <w:bCs w:val="0"/>
          <w:sz w:val="22"/>
          <w:szCs w:val="22"/>
        </w:rPr>
      </w:pPr>
    </w:p>
    <w:p w14:paraId="191A8863" w14:textId="7DA68E13" w:rsidR="00524265" w:rsidRPr="000F3CEB" w:rsidRDefault="00524265" w:rsidP="00345269">
      <w:pPr>
        <w:pStyle w:val="a9"/>
        <w:tabs>
          <w:tab w:val="left" w:pos="1618"/>
        </w:tabs>
        <w:spacing w:line="228" w:lineRule="exact"/>
        <w:ind w:left="0" w:firstLine="709"/>
        <w:jc w:val="both"/>
        <w:rPr>
          <w:sz w:val="22"/>
          <w:szCs w:val="22"/>
        </w:rPr>
      </w:pPr>
      <w:r w:rsidRPr="000F3CEB">
        <w:rPr>
          <w:sz w:val="22"/>
          <w:szCs w:val="22"/>
        </w:rPr>
        <w:t>3.1.</w:t>
      </w:r>
      <w:r w:rsidR="00345269">
        <w:rPr>
          <w:sz w:val="22"/>
          <w:szCs w:val="22"/>
        </w:rPr>
        <w:tab/>
      </w:r>
      <w:r w:rsidRPr="000F3CEB">
        <w:rPr>
          <w:sz w:val="22"/>
          <w:szCs w:val="22"/>
        </w:rPr>
        <w:t>Покупатель</w:t>
      </w:r>
      <w:r w:rsidRPr="000F3CEB">
        <w:rPr>
          <w:spacing w:val="-1"/>
          <w:sz w:val="22"/>
          <w:szCs w:val="22"/>
        </w:rPr>
        <w:t xml:space="preserve"> </w:t>
      </w:r>
      <w:r w:rsidRPr="000F3CEB">
        <w:rPr>
          <w:sz w:val="22"/>
          <w:szCs w:val="22"/>
        </w:rPr>
        <w:t>обязуется:</w:t>
      </w:r>
    </w:p>
    <w:p w14:paraId="29EEF4E4" w14:textId="77777777" w:rsidR="00524265" w:rsidRPr="000F3CEB" w:rsidRDefault="00524265" w:rsidP="00345269">
      <w:pPr>
        <w:pStyle w:val="ab"/>
        <w:numPr>
          <w:ilvl w:val="2"/>
          <w:numId w:val="4"/>
        </w:numPr>
        <w:spacing w:before="1"/>
        <w:ind w:left="0" w:firstLine="709"/>
        <w:jc w:val="both"/>
      </w:pPr>
      <w:r w:rsidRPr="000F3CEB">
        <w:t>в срок, предусмотренный в п. 2.2 договора, уплатить цену доли, являющейся предметом</w:t>
      </w:r>
      <w:r w:rsidRPr="000F3CEB">
        <w:rPr>
          <w:spacing w:val="-13"/>
        </w:rPr>
        <w:t xml:space="preserve"> </w:t>
      </w:r>
      <w:r w:rsidRPr="000F3CEB">
        <w:t>договора;</w:t>
      </w:r>
    </w:p>
    <w:p w14:paraId="4F3587C6" w14:textId="77777777" w:rsidR="00524265" w:rsidRPr="000F3CEB" w:rsidRDefault="00524265" w:rsidP="00345269">
      <w:pPr>
        <w:pStyle w:val="ab"/>
        <w:numPr>
          <w:ilvl w:val="2"/>
          <w:numId w:val="4"/>
        </w:numPr>
        <w:spacing w:before="1"/>
        <w:ind w:left="0" w:firstLine="709"/>
        <w:jc w:val="both"/>
      </w:pPr>
      <w:r w:rsidRPr="000F3CEB">
        <w:t>совершить в согласованный с Продавцом срок действия, связанные с принятием доли и переходом к Покупателю права собственности на долю;</w:t>
      </w:r>
    </w:p>
    <w:p w14:paraId="53A69291" w14:textId="77777777" w:rsidR="00524265" w:rsidRPr="00345269" w:rsidRDefault="00524265" w:rsidP="00345269">
      <w:pPr>
        <w:spacing w:before="1"/>
        <w:ind w:firstLine="708"/>
        <w:jc w:val="both"/>
        <w:rPr>
          <w:sz w:val="22"/>
          <w:szCs w:val="22"/>
        </w:rPr>
      </w:pPr>
      <w:r w:rsidRPr="00345269">
        <w:rPr>
          <w:sz w:val="22"/>
          <w:szCs w:val="22"/>
        </w:rPr>
        <w:t>3.2.</w:t>
      </w:r>
      <w:r w:rsidRPr="00345269">
        <w:rPr>
          <w:sz w:val="22"/>
          <w:szCs w:val="22"/>
        </w:rPr>
        <w:tab/>
        <w:t>Продавец обязуется:</w:t>
      </w:r>
    </w:p>
    <w:p w14:paraId="2F1295ED" w14:textId="6B20A6B9" w:rsidR="00524265" w:rsidRPr="000F3CEB" w:rsidRDefault="000F3CEB" w:rsidP="00345269">
      <w:pPr>
        <w:pStyle w:val="ab"/>
        <w:spacing w:before="1"/>
        <w:ind w:left="0" w:firstLine="709"/>
        <w:jc w:val="both"/>
      </w:pPr>
      <w:r w:rsidRPr="000F3CEB">
        <w:t>3.2.1. С</w:t>
      </w:r>
      <w:r w:rsidR="00524265" w:rsidRPr="000F3CEB">
        <w:t>овершить</w:t>
      </w:r>
      <w:r>
        <w:t xml:space="preserve"> </w:t>
      </w:r>
      <w:r w:rsidR="00524265" w:rsidRPr="000F3CEB">
        <w:t>предусмотренные</w:t>
      </w:r>
      <w:r w:rsidRPr="000F3CEB">
        <w:t xml:space="preserve"> </w:t>
      </w:r>
      <w:r w:rsidR="00524265" w:rsidRPr="000F3CEB">
        <w:t>законодательством</w:t>
      </w:r>
      <w:r w:rsidRPr="000F3CEB">
        <w:t xml:space="preserve"> </w:t>
      </w:r>
      <w:r w:rsidR="00524265" w:rsidRPr="000F3CEB">
        <w:t>и</w:t>
      </w:r>
      <w:r w:rsidRPr="000F3CEB">
        <w:t xml:space="preserve"> </w:t>
      </w:r>
      <w:r w:rsidR="00524265" w:rsidRPr="000F3CEB">
        <w:t>уставом</w:t>
      </w:r>
      <w:r>
        <w:t xml:space="preserve"> </w:t>
      </w:r>
      <w:r w:rsidR="0088035F">
        <w:rPr>
          <w:u w:val="single"/>
        </w:rPr>
        <w:t xml:space="preserve">               </w:t>
      </w:r>
      <w:r w:rsidR="0088035F">
        <w:t xml:space="preserve"> </w:t>
      </w:r>
      <w:r w:rsidR="00524265" w:rsidRPr="000F3CEB">
        <w:t>действия</w:t>
      </w:r>
      <w:r w:rsidRPr="000F3CEB">
        <w:t xml:space="preserve"> </w:t>
      </w:r>
      <w:r w:rsidR="00524265" w:rsidRPr="000F3CEB">
        <w:t>по переоформлению доли на Покупателя;</w:t>
      </w:r>
    </w:p>
    <w:p w14:paraId="770E7C50" w14:textId="3AA2B2D0" w:rsidR="00524265" w:rsidRPr="000F3CEB" w:rsidRDefault="000F3CEB" w:rsidP="00345269">
      <w:pPr>
        <w:pStyle w:val="ab"/>
        <w:spacing w:before="1"/>
        <w:ind w:left="0" w:firstLine="709"/>
        <w:jc w:val="both"/>
      </w:pPr>
      <w:r w:rsidRPr="000F3CEB">
        <w:t>3.2.2. П</w:t>
      </w:r>
      <w:r w:rsidR="00524265" w:rsidRPr="000F3CEB">
        <w:t>ередать Покупателю долю свободной от любых прав третьих лиц;</w:t>
      </w:r>
    </w:p>
    <w:p w14:paraId="01C3F364" w14:textId="4672A8BC" w:rsidR="00524265" w:rsidRPr="000F3CEB" w:rsidRDefault="000F3CEB" w:rsidP="00345269">
      <w:pPr>
        <w:pStyle w:val="ab"/>
        <w:spacing w:before="1"/>
        <w:ind w:left="0" w:firstLine="709"/>
        <w:jc w:val="both"/>
      </w:pPr>
      <w:r w:rsidRPr="000F3CEB">
        <w:t>3.2.3. В</w:t>
      </w:r>
      <w:r w:rsidR="00524265" w:rsidRPr="000F3CEB">
        <w:t xml:space="preserve"> случае изменения реквизитов, указанных в договоре, сообщить Покупателю банковские реквизиты для оформления платежного поручения;</w:t>
      </w:r>
    </w:p>
    <w:p w14:paraId="555CED36" w14:textId="600443F7" w:rsidR="00524265" w:rsidRPr="000F3CEB" w:rsidRDefault="000F3CEB" w:rsidP="00345269">
      <w:pPr>
        <w:pStyle w:val="ab"/>
        <w:spacing w:before="1"/>
        <w:ind w:left="0" w:firstLine="709"/>
        <w:jc w:val="both"/>
      </w:pPr>
      <w:r w:rsidRPr="000F3CEB">
        <w:t xml:space="preserve">3.2.4. </w:t>
      </w:r>
      <w:r w:rsidR="00524265" w:rsidRPr="000F3CEB">
        <w:t>Обязанность Продавца передать долю Покупателю считается исполненной с момента нотариального удостоверения настоящего Договора.</w:t>
      </w:r>
    </w:p>
    <w:p w14:paraId="69051F10" w14:textId="2020DA09" w:rsidR="00524265" w:rsidRPr="000F3CEB" w:rsidRDefault="000F3CEB" w:rsidP="00345269">
      <w:pPr>
        <w:pStyle w:val="ab"/>
        <w:spacing w:before="1"/>
        <w:ind w:left="0" w:firstLine="709"/>
        <w:jc w:val="both"/>
      </w:pPr>
      <w:r w:rsidRPr="000F3CEB">
        <w:t xml:space="preserve">3.2.5. </w:t>
      </w:r>
      <w:r w:rsidR="00524265" w:rsidRPr="000F3CEB">
        <w:t>Если третье лицо по основанию, возникшему до исполнения договора, предъявит к Покупателю иск об изъятии доли, Покупатель обязан привлечь Продавца к участию в деле, а Продавец обязан вступить в это дело на стороне Покупателя.</w:t>
      </w:r>
    </w:p>
    <w:p w14:paraId="04858F9E" w14:textId="77777777" w:rsidR="00524265" w:rsidRPr="000F3CEB" w:rsidRDefault="00524265" w:rsidP="000F3CEB">
      <w:pPr>
        <w:pStyle w:val="a9"/>
        <w:spacing w:before="4"/>
        <w:ind w:left="0"/>
        <w:jc w:val="both"/>
        <w:rPr>
          <w:sz w:val="22"/>
          <w:szCs w:val="22"/>
        </w:rPr>
      </w:pPr>
    </w:p>
    <w:p w14:paraId="12E35BF8" w14:textId="078FBA49" w:rsidR="00524265" w:rsidRPr="000F3CEB" w:rsidRDefault="000F3CEB" w:rsidP="000F3CEB">
      <w:pPr>
        <w:pStyle w:val="1"/>
        <w:tabs>
          <w:tab w:val="left" w:pos="4597"/>
          <w:tab w:val="left" w:pos="4598"/>
        </w:tabs>
        <w:spacing w:line="228" w:lineRule="exact"/>
        <w:ind w:left="0" w:firstLine="0"/>
        <w:jc w:val="center"/>
        <w:rPr>
          <w:sz w:val="22"/>
          <w:szCs w:val="22"/>
        </w:rPr>
      </w:pPr>
      <w:r w:rsidRPr="000F3CEB">
        <w:rPr>
          <w:sz w:val="22"/>
          <w:szCs w:val="22"/>
        </w:rPr>
        <w:t xml:space="preserve">4. </w:t>
      </w:r>
      <w:r w:rsidR="00524265" w:rsidRPr="000F3CEB">
        <w:rPr>
          <w:sz w:val="22"/>
          <w:szCs w:val="22"/>
        </w:rPr>
        <w:t>Прочие</w:t>
      </w:r>
      <w:r w:rsidR="00524265" w:rsidRPr="000F3CEB">
        <w:rPr>
          <w:spacing w:val="-1"/>
          <w:sz w:val="22"/>
          <w:szCs w:val="22"/>
        </w:rPr>
        <w:t xml:space="preserve"> </w:t>
      </w:r>
      <w:r w:rsidR="00524265" w:rsidRPr="000F3CEB">
        <w:rPr>
          <w:sz w:val="22"/>
          <w:szCs w:val="22"/>
        </w:rPr>
        <w:t>условия</w:t>
      </w:r>
    </w:p>
    <w:p w14:paraId="2FEA2B22" w14:textId="77777777" w:rsidR="000F3CEB" w:rsidRPr="000F3CEB" w:rsidRDefault="000F3CEB" w:rsidP="000F3CEB">
      <w:pPr>
        <w:pStyle w:val="1"/>
        <w:tabs>
          <w:tab w:val="left" w:pos="4597"/>
          <w:tab w:val="left" w:pos="4598"/>
        </w:tabs>
        <w:spacing w:line="228" w:lineRule="exact"/>
        <w:ind w:left="0" w:firstLine="0"/>
        <w:jc w:val="center"/>
        <w:rPr>
          <w:sz w:val="22"/>
          <w:szCs w:val="22"/>
        </w:rPr>
      </w:pPr>
    </w:p>
    <w:p w14:paraId="374BFC15" w14:textId="3D06E50F" w:rsidR="00524265" w:rsidRDefault="00524265" w:rsidP="000F3CEB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0F3CEB">
        <w:t>Настоящий Договор подлежит нотариальному удостоверению в порядке, предусмотренном ст. 21 ФЗ "Об обществах с ограниченной ответственностью" и вступает в силу с момента его нотариального удостоверения.</w:t>
      </w:r>
    </w:p>
    <w:p w14:paraId="435A3DDE" w14:textId="54B3750D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 xml:space="preserve">Документы для государственной регистрации при продаже доли, а также документы, подтверждающие оплату доли, должны быть представлены нотариусом в орган, осуществляющий государственную регистрацию юридических лиц, в течение месяца со дня полной оплаты Покупателем согласно п. </w:t>
      </w:r>
      <w:r w:rsidRPr="002A5D72">
        <w:t>2</w:t>
      </w:r>
      <w:r w:rsidRPr="002A5D72">
        <w:t xml:space="preserve"> настоящего договора. </w:t>
      </w:r>
    </w:p>
    <w:p w14:paraId="4C8E47BE" w14:textId="44BA8A58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Стороны предоставляют право на обращение единоличного исполнительного органа Общества к нотариусу за совершением нотариального действия по удостоверению равнозначности документа на бумажном носителе электронному документу, в отношении полученного нотариусом из регистрирующего органа в форме электронного документа решения, подтверждающего факт внесения соответствующей записи в ЕГРЮЛ (либо решения об отказе в государственной регистрации/ решения о приостановлении государственной регистрации), а также не возражают против предоставления нотариусу единоличным исполнительным органом Общества адреса электронной почты для направления электронного контейнера, содержащего вышеуказанные документы.</w:t>
      </w:r>
    </w:p>
    <w:p w14:paraId="3A85C46D" w14:textId="0C95EAAF" w:rsidR="00524265" w:rsidRPr="002A5D72" w:rsidRDefault="00524265" w:rsidP="000F3CEB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proofErr w:type="spellStart"/>
      <w:r w:rsidRPr="002A5D72">
        <w:t>астоящий</w:t>
      </w:r>
      <w:proofErr w:type="spellEnd"/>
      <w:r w:rsidRPr="002A5D72">
        <w:t xml:space="preserve"> Договор составлен в трех экземплярах, по одному для Продавца и Покупателя, третий экземпляр находится в делах нотариуса, при этом все экземпляры настоящего Договора имеют одинаковую юридическую</w:t>
      </w:r>
      <w:r w:rsidRPr="002A5D72">
        <w:rPr>
          <w:spacing w:val="-1"/>
        </w:rPr>
        <w:t xml:space="preserve"> </w:t>
      </w:r>
      <w:r w:rsidRPr="002A5D72">
        <w:t>силу.</w:t>
      </w:r>
    </w:p>
    <w:p w14:paraId="45CCADFA" w14:textId="70037C3D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Стороны пришли к соглашению о том, что обязанность по передаче Обществу уведомления о совершении настоящего Договора, предусмотренная п.15 ст.21 Федерального закона от 08 февраля 1998 года №14-ФЗ «Об обществах с ограниченной ответственностью», возлагается на Покупателя. Передача указанного уведомления осуществляется в течение трех рабочих дней с момента нотариального удостоверения настоящего Договора.</w:t>
      </w:r>
    </w:p>
    <w:p w14:paraId="38CD5547" w14:textId="51F03C0A" w:rsidR="00524265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Сторонам нотариусом разъяснено, что в случае самостоятельного извещения Общества Сторонами сделки о заключении настоящего Договора, в соответствии с п.15 ст.21 Федерального закона от 08 февраля 1998 года №14-ФЗ «Об обществах с ограниченной ответственностью» нотариус не несет ответственности за не уведомление Общества о совершенной сделке.</w:t>
      </w:r>
    </w:p>
    <w:p w14:paraId="68D62583" w14:textId="77777777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К отношениям Сторон по настоящему Договору применяются нормы законодательства Российской Федерации.</w:t>
      </w:r>
    </w:p>
    <w:p w14:paraId="7A6A0D9E" w14:textId="00DB854A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 xml:space="preserve">Все споры или разногласия, возникающие между Сторонами по настоящему </w:t>
      </w:r>
      <w:r w:rsidRPr="002A5D72">
        <w:lastRenderedPageBreak/>
        <w:t>Договору или в связи с ним, в том числе, касающиеся его заключения, изменения, исполнения, нарушения, расторжения или признания недействительным, разрешаются в судах РФ.</w:t>
      </w:r>
    </w:p>
    <w:p w14:paraId="51997057" w14:textId="00951226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Участники настоящего Договора подтверждают, что они получили от нотариуса все разъяснения по заключенной сделке, никаких дополнений и изменений к изложенным условиям Договора Стороны настоящего Договора не имеют. Стороны также заявляют, что текст настоящего Договора полностью соответствует их волеизъявлению и до подписания прочитан ими лично.</w:t>
      </w:r>
    </w:p>
    <w:p w14:paraId="0677A2E2" w14:textId="71E5DA00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 xml:space="preserve">Договор вступает в силу с момента его нотариального удостоверения и действует до момента полного выполнения Сторонами своих обязательств. </w:t>
      </w:r>
    </w:p>
    <w:p w14:paraId="36B07372" w14:textId="19E91F0F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Односторонний отказ от исполнения обязательств по настоящему Договору не допускается, любые изменения или дополнения к настоящему Договору действительны при условии, если они совершены в нотариальной форме.</w:t>
      </w:r>
    </w:p>
    <w:p w14:paraId="2A49B0DC" w14:textId="1F5940B8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Настоящий Договор считается исполненным при выполнении Сторонами следующих условий:</w:t>
      </w:r>
    </w:p>
    <w:p w14:paraId="6812B698" w14:textId="77777777" w:rsidR="00345269" w:rsidRPr="002A5D72" w:rsidRDefault="00345269" w:rsidP="00345269">
      <w:pPr>
        <w:pStyle w:val="ab"/>
        <w:tabs>
          <w:tab w:val="left" w:pos="1619"/>
        </w:tabs>
        <w:ind w:left="709" w:right="143" w:firstLine="0"/>
        <w:jc w:val="both"/>
      </w:pPr>
      <w:r w:rsidRPr="002A5D72">
        <w:t xml:space="preserve"> - внесения соответствующей записи в Единый государственный реестр юридических лиц в связи с приобретением Покупателем вышеуказанной ДОЛИ согласно настоящему Договору. </w:t>
      </w:r>
    </w:p>
    <w:p w14:paraId="083C4013" w14:textId="02BC5298" w:rsidR="00345269" w:rsidRPr="002A5D72" w:rsidRDefault="00345269" w:rsidP="00345269">
      <w:pPr>
        <w:pStyle w:val="ab"/>
        <w:tabs>
          <w:tab w:val="left" w:pos="1619"/>
        </w:tabs>
        <w:ind w:left="709" w:right="143" w:firstLine="0"/>
        <w:jc w:val="both"/>
      </w:pPr>
      <w:r w:rsidRPr="002A5D72">
        <w:t>- полной оплаты Покупателем Цены ДОЛИ, указанной в п.</w:t>
      </w:r>
      <w:r w:rsidRPr="002A5D72">
        <w:t>2</w:t>
      </w:r>
      <w:r w:rsidRPr="002A5D72">
        <w:t xml:space="preserve"> настоящего Договора.</w:t>
      </w:r>
    </w:p>
    <w:p w14:paraId="15EF44F7" w14:textId="77777777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Стороны несут ответственность за нарушение Договора в соответствии с действующим законодательством РФ.</w:t>
      </w:r>
    </w:p>
    <w:p w14:paraId="17356D62" w14:textId="77777777" w:rsidR="00345269" w:rsidRPr="002A5D72" w:rsidRDefault="00345269" w:rsidP="00345269">
      <w:pPr>
        <w:pStyle w:val="ab"/>
        <w:numPr>
          <w:ilvl w:val="1"/>
          <w:numId w:val="1"/>
        </w:numPr>
        <w:tabs>
          <w:tab w:val="left" w:pos="1619"/>
        </w:tabs>
        <w:ind w:left="0" w:right="143" w:firstLine="709"/>
        <w:jc w:val="both"/>
      </w:pPr>
      <w:r w:rsidRPr="002A5D72">
        <w:t>Все споры и разногласия, не урегулированные сторонами в процессе переговоров, подлежат разрешению в судебном порядке в соответствии с действующим законодательством РФ.</w:t>
      </w:r>
    </w:p>
    <w:p w14:paraId="0DB939E9" w14:textId="77777777" w:rsidR="00345269" w:rsidRPr="00345269" w:rsidRDefault="00345269" w:rsidP="00345269">
      <w:pPr>
        <w:pStyle w:val="ab"/>
        <w:tabs>
          <w:tab w:val="left" w:pos="1619"/>
        </w:tabs>
        <w:ind w:left="709" w:right="143" w:firstLine="0"/>
        <w:jc w:val="both"/>
      </w:pPr>
    </w:p>
    <w:p w14:paraId="648E98D1" w14:textId="4D89790B" w:rsidR="00F73A9A" w:rsidRPr="000F3CEB" w:rsidRDefault="00F73A9A" w:rsidP="001746F2">
      <w:pPr>
        <w:autoSpaceDE w:val="0"/>
        <w:ind w:firstLine="708"/>
        <w:jc w:val="both"/>
        <w:rPr>
          <w:sz w:val="22"/>
          <w:szCs w:val="22"/>
        </w:rPr>
      </w:pPr>
    </w:p>
    <w:p w14:paraId="2DF58326" w14:textId="3EB50EB7" w:rsidR="00F73A9A" w:rsidRPr="000F3CEB" w:rsidRDefault="00F73A9A" w:rsidP="001746F2">
      <w:pPr>
        <w:autoSpaceDE w:val="0"/>
        <w:ind w:firstLine="708"/>
        <w:jc w:val="both"/>
        <w:rPr>
          <w:sz w:val="22"/>
          <w:szCs w:val="22"/>
        </w:rPr>
      </w:pPr>
    </w:p>
    <w:p w14:paraId="59EC10B4" w14:textId="77777777" w:rsidR="00F73A9A" w:rsidRPr="000F3CEB" w:rsidRDefault="00F73A9A" w:rsidP="00F73A9A">
      <w:pPr>
        <w:autoSpaceDE w:val="0"/>
        <w:ind w:firstLine="708"/>
        <w:jc w:val="both"/>
        <w:rPr>
          <w:b/>
          <w:bCs/>
          <w:sz w:val="22"/>
          <w:szCs w:val="22"/>
        </w:rPr>
      </w:pPr>
    </w:p>
    <w:p w14:paraId="43024804" w14:textId="6FF3187C" w:rsidR="00F73A9A" w:rsidRPr="000F3CEB" w:rsidRDefault="00F73A9A" w:rsidP="00524265">
      <w:pPr>
        <w:autoSpaceDE w:val="0"/>
        <w:jc w:val="center"/>
        <w:rPr>
          <w:b/>
          <w:bCs/>
          <w:sz w:val="22"/>
          <w:szCs w:val="22"/>
        </w:rPr>
      </w:pPr>
      <w:r w:rsidRPr="000F3CEB">
        <w:rPr>
          <w:b/>
          <w:bCs/>
          <w:sz w:val="22"/>
          <w:szCs w:val="22"/>
        </w:rPr>
        <w:t>5.</w:t>
      </w:r>
      <w:r w:rsidR="00CA02F4">
        <w:rPr>
          <w:b/>
          <w:bCs/>
          <w:sz w:val="22"/>
          <w:szCs w:val="22"/>
        </w:rPr>
        <w:t xml:space="preserve"> </w:t>
      </w:r>
      <w:r w:rsidRPr="000F3CEB">
        <w:rPr>
          <w:b/>
          <w:bCs/>
          <w:sz w:val="22"/>
          <w:szCs w:val="22"/>
        </w:rPr>
        <w:t>Реквизиты и подписи Сторон</w:t>
      </w:r>
    </w:p>
    <w:p w14:paraId="3F949D22" w14:textId="77777777" w:rsidR="001746F2" w:rsidRPr="000F3CEB" w:rsidRDefault="001746F2" w:rsidP="001746F2">
      <w:pPr>
        <w:ind w:firstLine="567"/>
        <w:jc w:val="center"/>
        <w:rPr>
          <w:b/>
          <w:sz w:val="22"/>
          <w:szCs w:val="22"/>
          <w:highlight w:val="yell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68"/>
        <w:gridCol w:w="4779"/>
      </w:tblGrid>
      <w:tr w:rsidR="001746F2" w:rsidRPr="000F3CEB" w14:paraId="3A59FD27" w14:textId="77777777" w:rsidTr="00524265">
        <w:trPr>
          <w:trHeight w:val="1782"/>
        </w:trPr>
        <w:tc>
          <w:tcPr>
            <w:tcW w:w="4968" w:type="dxa"/>
          </w:tcPr>
          <w:p w14:paraId="435D0348" w14:textId="4F56A05E" w:rsidR="001746F2" w:rsidRPr="000F3CEB" w:rsidRDefault="001746F2" w:rsidP="00A37AFE">
            <w:pPr>
              <w:rPr>
                <w:b/>
                <w:bCs/>
                <w:sz w:val="22"/>
                <w:szCs w:val="22"/>
              </w:rPr>
            </w:pPr>
            <w:r w:rsidRPr="000F3CEB">
              <w:rPr>
                <w:b/>
                <w:bCs/>
                <w:sz w:val="22"/>
                <w:szCs w:val="22"/>
              </w:rPr>
              <w:t>Продавец:</w:t>
            </w:r>
          </w:p>
          <w:p w14:paraId="616F9D81" w14:textId="0408A85F" w:rsidR="007C42B6" w:rsidRDefault="007C42B6" w:rsidP="00A37AFE">
            <w:pPr>
              <w:rPr>
                <w:bCs/>
                <w:iCs/>
                <w:sz w:val="22"/>
                <w:szCs w:val="22"/>
              </w:rPr>
            </w:pPr>
          </w:p>
          <w:p w14:paraId="315AF9C0" w14:textId="77777777" w:rsidR="0088035F" w:rsidRPr="0088035F" w:rsidRDefault="0088035F" w:rsidP="0088035F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88035F">
              <w:rPr>
                <w:b/>
                <w:iCs/>
                <w:sz w:val="22"/>
                <w:szCs w:val="22"/>
              </w:rPr>
              <w:t>Мндоянц</w:t>
            </w:r>
            <w:proofErr w:type="spellEnd"/>
            <w:r w:rsidRPr="0088035F">
              <w:rPr>
                <w:b/>
                <w:iCs/>
                <w:sz w:val="22"/>
                <w:szCs w:val="22"/>
              </w:rPr>
              <w:t xml:space="preserve"> Сергей Ашотович </w:t>
            </w:r>
          </w:p>
          <w:p w14:paraId="0A2C060E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</w:p>
          <w:p w14:paraId="55F10F9E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>ИНН: 770300278890,</w:t>
            </w:r>
          </w:p>
          <w:p w14:paraId="1BF0F3A5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 xml:space="preserve">дата рождения: 21.09.1961, </w:t>
            </w:r>
          </w:p>
          <w:p w14:paraId="05BFD337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 xml:space="preserve">место рождения: г. Москва, паспорт серии 4508, номер 768795, дата выдачи: 25.10.2006, </w:t>
            </w:r>
          </w:p>
          <w:p w14:paraId="2B16A964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>паспорт выдан: ОВД Пресненского района УВД ЦАО г. Москвы, код подразделения: 772-112, зарегистрированный по адресу: г. Москва, ул. Бронная Б., д. 2/6, кв. 55</w:t>
            </w:r>
          </w:p>
          <w:p w14:paraId="1F6D34F3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</w:p>
          <w:p w14:paraId="3B951D07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</w:p>
          <w:p w14:paraId="62876BB5" w14:textId="77777777" w:rsidR="0088035F" w:rsidRPr="0088035F" w:rsidRDefault="0088035F" w:rsidP="0088035F">
            <w:pPr>
              <w:rPr>
                <w:b/>
                <w:iCs/>
                <w:sz w:val="22"/>
                <w:szCs w:val="22"/>
              </w:rPr>
            </w:pPr>
            <w:r w:rsidRPr="0088035F">
              <w:rPr>
                <w:b/>
                <w:iCs/>
                <w:sz w:val="22"/>
                <w:szCs w:val="22"/>
              </w:rPr>
              <w:t>Банковские реквизиты расчетного счета Должника:</w:t>
            </w:r>
          </w:p>
          <w:p w14:paraId="003BFA9D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>р/с № 40817810450168466711</w:t>
            </w:r>
          </w:p>
          <w:p w14:paraId="180A162E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 xml:space="preserve">ПАО "СОВКОМБАНК" </w:t>
            </w:r>
          </w:p>
          <w:p w14:paraId="56019E94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>к/с 30101810150040000763,</w:t>
            </w:r>
          </w:p>
          <w:p w14:paraId="172D80FF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>БИК 045004763</w:t>
            </w:r>
          </w:p>
          <w:p w14:paraId="47BA6B89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</w:p>
          <w:p w14:paraId="55BC49C0" w14:textId="77777777" w:rsidR="0088035F" w:rsidRPr="0088035F" w:rsidRDefault="0088035F" w:rsidP="0088035F">
            <w:pPr>
              <w:rPr>
                <w:b/>
                <w:iCs/>
                <w:sz w:val="22"/>
                <w:szCs w:val="22"/>
              </w:rPr>
            </w:pPr>
            <w:r w:rsidRPr="0088035F">
              <w:rPr>
                <w:b/>
                <w:iCs/>
                <w:sz w:val="22"/>
                <w:szCs w:val="22"/>
              </w:rPr>
              <w:t xml:space="preserve">Финансовый управляющий </w:t>
            </w:r>
          </w:p>
          <w:p w14:paraId="33662291" w14:textId="77777777" w:rsidR="0088035F" w:rsidRPr="0088035F" w:rsidRDefault="0088035F" w:rsidP="0088035F">
            <w:pPr>
              <w:rPr>
                <w:b/>
                <w:iCs/>
                <w:sz w:val="22"/>
                <w:szCs w:val="22"/>
              </w:rPr>
            </w:pPr>
            <w:r w:rsidRPr="0088035F">
              <w:rPr>
                <w:b/>
                <w:iCs/>
                <w:sz w:val="22"/>
                <w:szCs w:val="22"/>
              </w:rPr>
              <w:t>Савельева Н.В.</w:t>
            </w:r>
          </w:p>
          <w:p w14:paraId="7048EA04" w14:textId="77777777" w:rsidR="0088035F" w:rsidRPr="0088035F" w:rsidRDefault="0088035F" w:rsidP="0088035F">
            <w:pPr>
              <w:rPr>
                <w:bCs/>
                <w:iCs/>
                <w:sz w:val="22"/>
                <w:szCs w:val="22"/>
              </w:rPr>
            </w:pPr>
          </w:p>
          <w:p w14:paraId="5B2FE721" w14:textId="38469763" w:rsidR="0088035F" w:rsidRPr="000F3CEB" w:rsidRDefault="0088035F" w:rsidP="0088035F">
            <w:pPr>
              <w:rPr>
                <w:bCs/>
                <w:iCs/>
                <w:sz w:val="22"/>
                <w:szCs w:val="22"/>
              </w:rPr>
            </w:pPr>
            <w:r w:rsidRPr="0088035F">
              <w:rPr>
                <w:bCs/>
                <w:iCs/>
                <w:sz w:val="22"/>
                <w:szCs w:val="22"/>
              </w:rPr>
              <w:t>__________________________/ Воронин Д.В.</w:t>
            </w:r>
          </w:p>
          <w:p w14:paraId="11FA40EC" w14:textId="77777777" w:rsidR="007C42B6" w:rsidRPr="000F3CEB" w:rsidRDefault="007C42B6" w:rsidP="00A37AFE">
            <w:pPr>
              <w:rPr>
                <w:bCs/>
                <w:iCs/>
                <w:sz w:val="22"/>
                <w:szCs w:val="22"/>
              </w:rPr>
            </w:pPr>
          </w:p>
          <w:p w14:paraId="182F4319" w14:textId="74CB98CC" w:rsidR="001746F2" w:rsidRPr="000F3CEB" w:rsidRDefault="001746F2" w:rsidP="0088035F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682DE461" w14:textId="77777777" w:rsidR="001746F2" w:rsidRPr="000F3CEB" w:rsidRDefault="001746F2" w:rsidP="00A37AFE">
            <w:pPr>
              <w:rPr>
                <w:sz w:val="22"/>
                <w:szCs w:val="22"/>
              </w:rPr>
            </w:pPr>
            <w:r w:rsidRPr="000F3CEB">
              <w:rPr>
                <w:b/>
                <w:bCs/>
                <w:sz w:val="22"/>
                <w:szCs w:val="22"/>
              </w:rPr>
              <w:t>Покупател</w:t>
            </w:r>
            <w:r w:rsidRPr="000F3CEB">
              <w:rPr>
                <w:b/>
                <w:sz w:val="22"/>
                <w:szCs w:val="22"/>
              </w:rPr>
              <w:t>ь:</w:t>
            </w:r>
          </w:p>
          <w:p w14:paraId="787EBEF7" w14:textId="77777777" w:rsidR="009B5148" w:rsidRPr="000F3CEB" w:rsidRDefault="009B5148" w:rsidP="00A37AFE">
            <w:pPr>
              <w:rPr>
                <w:bCs/>
                <w:sz w:val="22"/>
                <w:szCs w:val="22"/>
              </w:rPr>
            </w:pPr>
          </w:p>
          <w:p w14:paraId="61B9F912" w14:textId="77777777" w:rsidR="001746F2" w:rsidRPr="000F3CEB" w:rsidRDefault="001746F2" w:rsidP="00A37AF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36950EB7" w14:textId="77777777" w:rsidR="001746F2" w:rsidRPr="000F3CEB" w:rsidRDefault="001746F2" w:rsidP="00A37AF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0F6260E5" w14:textId="77777777" w:rsidR="001746F2" w:rsidRPr="000F3CEB" w:rsidRDefault="001746F2" w:rsidP="00A37AF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C2BDF92" w14:textId="77777777" w:rsidR="001746F2" w:rsidRPr="000F3CEB" w:rsidRDefault="001746F2" w:rsidP="00A37AF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A2CCE96" w14:textId="41B1B209" w:rsidR="001746F2" w:rsidRPr="000F3CEB" w:rsidRDefault="001746F2" w:rsidP="00A37AFE">
            <w:pPr>
              <w:rPr>
                <w:b/>
                <w:sz w:val="22"/>
                <w:szCs w:val="22"/>
              </w:rPr>
            </w:pPr>
            <w:r w:rsidRPr="000F3CEB">
              <w:rPr>
                <w:sz w:val="22"/>
                <w:szCs w:val="22"/>
              </w:rPr>
              <w:t>_____________________/</w:t>
            </w:r>
          </w:p>
          <w:p w14:paraId="33FE3592" w14:textId="77777777" w:rsidR="001746F2" w:rsidRPr="000F3CEB" w:rsidRDefault="001746F2" w:rsidP="00A37AF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F0FAA00" w14:textId="77777777" w:rsidR="00F638B4" w:rsidRPr="00AD09BE" w:rsidRDefault="00F638B4">
      <w:pPr>
        <w:rPr>
          <w:sz w:val="22"/>
          <w:szCs w:val="22"/>
          <w:lang w:val="en-US"/>
        </w:rPr>
      </w:pPr>
    </w:p>
    <w:sectPr w:rsidR="00F638B4" w:rsidRPr="00AD09BE" w:rsidSect="00CA02F4">
      <w:headerReference w:type="default" r:id="rId7"/>
      <w:footnotePr>
        <w:pos w:val="beneathText"/>
      </w:footnotePr>
      <w:pgSz w:w="11905" w:h="16837"/>
      <w:pgMar w:top="1134" w:right="99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C002A" w14:textId="77777777" w:rsidR="00D526AF" w:rsidRDefault="00F34307">
      <w:r>
        <w:separator/>
      </w:r>
    </w:p>
  </w:endnote>
  <w:endnote w:type="continuationSeparator" w:id="0">
    <w:p w14:paraId="00FD1B2D" w14:textId="77777777" w:rsidR="00D526AF" w:rsidRDefault="00F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896BF" w14:textId="77777777" w:rsidR="00D526AF" w:rsidRDefault="00F34307">
      <w:r>
        <w:separator/>
      </w:r>
    </w:p>
  </w:footnote>
  <w:footnote w:type="continuationSeparator" w:id="0">
    <w:p w14:paraId="43180836" w14:textId="77777777" w:rsidR="00D526AF" w:rsidRDefault="00F3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4272" w14:textId="56B25C97" w:rsidR="00185962" w:rsidRPr="00832AF0" w:rsidRDefault="00C94F4A" w:rsidP="00832AF0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963"/>
    <w:multiLevelType w:val="hybridMultilevel"/>
    <w:tmpl w:val="ACF847FA"/>
    <w:lvl w:ilvl="0" w:tplc="8E0AA4A2">
      <w:start w:val="3"/>
      <w:numFmt w:val="decimal"/>
      <w:lvlText w:val="%1"/>
      <w:lvlJc w:val="left"/>
      <w:pPr>
        <w:ind w:left="200" w:hanging="567"/>
      </w:pPr>
      <w:rPr>
        <w:rFonts w:hint="default"/>
        <w:lang w:val="ru-RU" w:eastAsia="ru-RU" w:bidi="ru-RU"/>
      </w:rPr>
    </w:lvl>
    <w:lvl w:ilvl="1" w:tplc="763C53C6">
      <w:start w:val="3"/>
      <w:numFmt w:val="decimal"/>
      <w:lvlText w:val="%1.%2."/>
      <w:lvlJc w:val="left"/>
      <w:pPr>
        <w:ind w:left="200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5BB46794">
      <w:numFmt w:val="bullet"/>
      <w:lvlText w:val="•"/>
      <w:lvlJc w:val="left"/>
      <w:pPr>
        <w:ind w:left="2209" w:hanging="567"/>
      </w:pPr>
      <w:rPr>
        <w:rFonts w:hint="default"/>
        <w:lang w:val="ru-RU" w:eastAsia="ru-RU" w:bidi="ru-RU"/>
      </w:rPr>
    </w:lvl>
    <w:lvl w:ilvl="3" w:tplc="050AADD8">
      <w:numFmt w:val="bullet"/>
      <w:lvlText w:val="•"/>
      <w:lvlJc w:val="left"/>
      <w:pPr>
        <w:ind w:left="3213" w:hanging="567"/>
      </w:pPr>
      <w:rPr>
        <w:rFonts w:hint="default"/>
        <w:lang w:val="ru-RU" w:eastAsia="ru-RU" w:bidi="ru-RU"/>
      </w:rPr>
    </w:lvl>
    <w:lvl w:ilvl="4" w:tplc="B5065406">
      <w:numFmt w:val="bullet"/>
      <w:lvlText w:val="•"/>
      <w:lvlJc w:val="left"/>
      <w:pPr>
        <w:ind w:left="4218" w:hanging="567"/>
      </w:pPr>
      <w:rPr>
        <w:rFonts w:hint="default"/>
        <w:lang w:val="ru-RU" w:eastAsia="ru-RU" w:bidi="ru-RU"/>
      </w:rPr>
    </w:lvl>
    <w:lvl w:ilvl="5" w:tplc="F300F7C6">
      <w:numFmt w:val="bullet"/>
      <w:lvlText w:val="•"/>
      <w:lvlJc w:val="left"/>
      <w:pPr>
        <w:ind w:left="5223" w:hanging="567"/>
      </w:pPr>
      <w:rPr>
        <w:rFonts w:hint="default"/>
        <w:lang w:val="ru-RU" w:eastAsia="ru-RU" w:bidi="ru-RU"/>
      </w:rPr>
    </w:lvl>
    <w:lvl w:ilvl="6" w:tplc="2E027428">
      <w:numFmt w:val="bullet"/>
      <w:lvlText w:val="•"/>
      <w:lvlJc w:val="left"/>
      <w:pPr>
        <w:ind w:left="6227" w:hanging="567"/>
      </w:pPr>
      <w:rPr>
        <w:rFonts w:hint="default"/>
        <w:lang w:val="ru-RU" w:eastAsia="ru-RU" w:bidi="ru-RU"/>
      </w:rPr>
    </w:lvl>
    <w:lvl w:ilvl="7" w:tplc="7DB85DAE">
      <w:numFmt w:val="bullet"/>
      <w:lvlText w:val="•"/>
      <w:lvlJc w:val="left"/>
      <w:pPr>
        <w:ind w:left="7232" w:hanging="567"/>
      </w:pPr>
      <w:rPr>
        <w:rFonts w:hint="default"/>
        <w:lang w:val="ru-RU" w:eastAsia="ru-RU" w:bidi="ru-RU"/>
      </w:rPr>
    </w:lvl>
    <w:lvl w:ilvl="8" w:tplc="5B843AA6">
      <w:numFmt w:val="bullet"/>
      <w:lvlText w:val="•"/>
      <w:lvlJc w:val="left"/>
      <w:pPr>
        <w:ind w:left="8237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11F65099"/>
    <w:multiLevelType w:val="multilevel"/>
    <w:tmpl w:val="8DBE52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30359C5"/>
    <w:multiLevelType w:val="hybridMultilevel"/>
    <w:tmpl w:val="6304219E"/>
    <w:lvl w:ilvl="0" w:tplc="054217EC">
      <w:start w:val="3"/>
      <w:numFmt w:val="decimal"/>
      <w:lvlText w:val="%1"/>
      <w:lvlJc w:val="left"/>
      <w:pPr>
        <w:ind w:left="200" w:hanging="709"/>
      </w:pPr>
      <w:rPr>
        <w:rFonts w:hint="default"/>
        <w:lang w:val="ru-RU" w:eastAsia="ru-RU" w:bidi="ru-RU"/>
      </w:rPr>
    </w:lvl>
    <w:lvl w:ilvl="1" w:tplc="0F242EA2">
      <w:start w:val="2"/>
      <w:numFmt w:val="decimal"/>
      <w:lvlText w:val="%1.%2"/>
      <w:lvlJc w:val="left"/>
      <w:pPr>
        <w:ind w:left="200" w:hanging="709"/>
      </w:pPr>
      <w:rPr>
        <w:rFonts w:hint="default"/>
        <w:lang w:val="ru-RU" w:eastAsia="ru-RU" w:bidi="ru-RU"/>
      </w:rPr>
    </w:lvl>
    <w:lvl w:ilvl="2" w:tplc="4E56BA5C">
      <w:start w:val="1"/>
      <w:numFmt w:val="decimal"/>
      <w:lvlText w:val="%1.%2.%3."/>
      <w:lvlJc w:val="left"/>
      <w:pPr>
        <w:ind w:left="200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 w:tplc="E8F6D930">
      <w:numFmt w:val="bullet"/>
      <w:lvlText w:val="•"/>
      <w:lvlJc w:val="left"/>
      <w:pPr>
        <w:ind w:left="3213" w:hanging="709"/>
      </w:pPr>
      <w:rPr>
        <w:rFonts w:hint="default"/>
        <w:lang w:val="ru-RU" w:eastAsia="ru-RU" w:bidi="ru-RU"/>
      </w:rPr>
    </w:lvl>
    <w:lvl w:ilvl="4" w:tplc="8EA2504E">
      <w:numFmt w:val="bullet"/>
      <w:lvlText w:val="•"/>
      <w:lvlJc w:val="left"/>
      <w:pPr>
        <w:ind w:left="4218" w:hanging="709"/>
      </w:pPr>
      <w:rPr>
        <w:rFonts w:hint="default"/>
        <w:lang w:val="ru-RU" w:eastAsia="ru-RU" w:bidi="ru-RU"/>
      </w:rPr>
    </w:lvl>
    <w:lvl w:ilvl="5" w:tplc="2DFEE242">
      <w:numFmt w:val="bullet"/>
      <w:lvlText w:val="•"/>
      <w:lvlJc w:val="left"/>
      <w:pPr>
        <w:ind w:left="5223" w:hanging="709"/>
      </w:pPr>
      <w:rPr>
        <w:rFonts w:hint="default"/>
        <w:lang w:val="ru-RU" w:eastAsia="ru-RU" w:bidi="ru-RU"/>
      </w:rPr>
    </w:lvl>
    <w:lvl w:ilvl="6" w:tplc="7B76F4B6">
      <w:numFmt w:val="bullet"/>
      <w:lvlText w:val="•"/>
      <w:lvlJc w:val="left"/>
      <w:pPr>
        <w:ind w:left="6227" w:hanging="709"/>
      </w:pPr>
      <w:rPr>
        <w:rFonts w:hint="default"/>
        <w:lang w:val="ru-RU" w:eastAsia="ru-RU" w:bidi="ru-RU"/>
      </w:rPr>
    </w:lvl>
    <w:lvl w:ilvl="7" w:tplc="77E619CA">
      <w:numFmt w:val="bullet"/>
      <w:lvlText w:val="•"/>
      <w:lvlJc w:val="left"/>
      <w:pPr>
        <w:ind w:left="7232" w:hanging="709"/>
      </w:pPr>
      <w:rPr>
        <w:rFonts w:hint="default"/>
        <w:lang w:val="ru-RU" w:eastAsia="ru-RU" w:bidi="ru-RU"/>
      </w:rPr>
    </w:lvl>
    <w:lvl w:ilvl="8" w:tplc="A68E0B80">
      <w:numFmt w:val="bullet"/>
      <w:lvlText w:val="•"/>
      <w:lvlJc w:val="left"/>
      <w:pPr>
        <w:ind w:left="8237" w:hanging="709"/>
      </w:pPr>
      <w:rPr>
        <w:rFonts w:hint="default"/>
        <w:lang w:val="ru-RU" w:eastAsia="ru-RU" w:bidi="ru-RU"/>
      </w:rPr>
    </w:lvl>
  </w:abstractNum>
  <w:abstractNum w:abstractNumId="3" w15:restartNumberingAfterBreak="0">
    <w:nsid w:val="3FD2284B"/>
    <w:multiLevelType w:val="hybridMultilevel"/>
    <w:tmpl w:val="DF344D02"/>
    <w:lvl w:ilvl="0" w:tplc="24AE945C">
      <w:start w:val="3"/>
      <w:numFmt w:val="decimal"/>
      <w:lvlText w:val="%1"/>
      <w:lvlJc w:val="left"/>
      <w:pPr>
        <w:ind w:left="908" w:hanging="709"/>
      </w:pPr>
      <w:rPr>
        <w:rFonts w:hint="default"/>
        <w:lang w:val="ru-RU" w:eastAsia="ru-RU" w:bidi="ru-RU"/>
      </w:rPr>
    </w:lvl>
    <w:lvl w:ilvl="1" w:tplc="0B5ACF40">
      <w:start w:val="1"/>
      <w:numFmt w:val="decimal"/>
      <w:lvlText w:val="%1.%2"/>
      <w:lvlJc w:val="left"/>
      <w:pPr>
        <w:ind w:left="908" w:hanging="709"/>
      </w:pPr>
      <w:rPr>
        <w:rFonts w:hint="default"/>
        <w:lang w:val="ru-RU" w:eastAsia="ru-RU" w:bidi="ru-RU"/>
      </w:rPr>
    </w:lvl>
    <w:lvl w:ilvl="2" w:tplc="A8EE4DE6">
      <w:start w:val="1"/>
      <w:numFmt w:val="decimal"/>
      <w:lvlText w:val="%1.%2.%3."/>
      <w:lvlJc w:val="left"/>
      <w:pPr>
        <w:ind w:left="1560" w:hanging="709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ru-RU" w:bidi="ru-RU"/>
      </w:rPr>
    </w:lvl>
    <w:lvl w:ilvl="3" w:tplc="0F2C84B8">
      <w:numFmt w:val="bullet"/>
      <w:lvlText w:val="•"/>
      <w:lvlJc w:val="left"/>
      <w:pPr>
        <w:ind w:left="3703" w:hanging="709"/>
      </w:pPr>
      <w:rPr>
        <w:rFonts w:hint="default"/>
        <w:lang w:val="ru-RU" w:eastAsia="ru-RU" w:bidi="ru-RU"/>
      </w:rPr>
    </w:lvl>
    <w:lvl w:ilvl="4" w:tplc="245E7AB4">
      <w:numFmt w:val="bullet"/>
      <w:lvlText w:val="•"/>
      <w:lvlJc w:val="left"/>
      <w:pPr>
        <w:ind w:left="4638" w:hanging="709"/>
      </w:pPr>
      <w:rPr>
        <w:rFonts w:hint="default"/>
        <w:lang w:val="ru-RU" w:eastAsia="ru-RU" w:bidi="ru-RU"/>
      </w:rPr>
    </w:lvl>
    <w:lvl w:ilvl="5" w:tplc="C7D02466">
      <w:numFmt w:val="bullet"/>
      <w:lvlText w:val="•"/>
      <w:lvlJc w:val="left"/>
      <w:pPr>
        <w:ind w:left="5573" w:hanging="709"/>
      </w:pPr>
      <w:rPr>
        <w:rFonts w:hint="default"/>
        <w:lang w:val="ru-RU" w:eastAsia="ru-RU" w:bidi="ru-RU"/>
      </w:rPr>
    </w:lvl>
    <w:lvl w:ilvl="6" w:tplc="C1FC8648">
      <w:numFmt w:val="bullet"/>
      <w:lvlText w:val="•"/>
      <w:lvlJc w:val="left"/>
      <w:pPr>
        <w:ind w:left="6507" w:hanging="709"/>
      </w:pPr>
      <w:rPr>
        <w:rFonts w:hint="default"/>
        <w:lang w:val="ru-RU" w:eastAsia="ru-RU" w:bidi="ru-RU"/>
      </w:rPr>
    </w:lvl>
    <w:lvl w:ilvl="7" w:tplc="DD1AB602">
      <w:numFmt w:val="bullet"/>
      <w:lvlText w:val="•"/>
      <w:lvlJc w:val="left"/>
      <w:pPr>
        <w:ind w:left="7442" w:hanging="709"/>
      </w:pPr>
      <w:rPr>
        <w:rFonts w:hint="default"/>
        <w:lang w:val="ru-RU" w:eastAsia="ru-RU" w:bidi="ru-RU"/>
      </w:rPr>
    </w:lvl>
    <w:lvl w:ilvl="8" w:tplc="1A9A02AC">
      <w:numFmt w:val="bullet"/>
      <w:lvlText w:val="•"/>
      <w:lvlJc w:val="left"/>
      <w:pPr>
        <w:ind w:left="8377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6BFB3D2F"/>
    <w:multiLevelType w:val="hybridMultilevel"/>
    <w:tmpl w:val="2F649024"/>
    <w:lvl w:ilvl="0" w:tplc="55A0582C">
      <w:start w:val="2"/>
      <w:numFmt w:val="decimal"/>
      <w:lvlText w:val="%1"/>
      <w:lvlJc w:val="left"/>
      <w:pPr>
        <w:ind w:left="1618" w:hanging="567"/>
      </w:pPr>
      <w:rPr>
        <w:rFonts w:hint="default"/>
        <w:lang w:val="ru-RU" w:eastAsia="ru-RU" w:bidi="ru-RU"/>
      </w:rPr>
    </w:lvl>
    <w:lvl w:ilvl="1" w:tplc="613EF836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i w:val="0"/>
        <w:iCs w:val="0"/>
        <w:spacing w:val="0"/>
        <w:w w:val="99"/>
        <w:sz w:val="22"/>
        <w:szCs w:val="22"/>
        <w:lang w:val="ru-RU" w:eastAsia="ru-RU" w:bidi="ru-RU"/>
      </w:rPr>
    </w:lvl>
    <w:lvl w:ilvl="2" w:tplc="CA48D628">
      <w:numFmt w:val="bullet"/>
      <w:lvlText w:val="•"/>
      <w:lvlJc w:val="left"/>
      <w:pPr>
        <w:ind w:left="3345" w:hanging="567"/>
      </w:pPr>
      <w:rPr>
        <w:rFonts w:hint="default"/>
        <w:lang w:val="ru-RU" w:eastAsia="ru-RU" w:bidi="ru-RU"/>
      </w:rPr>
    </w:lvl>
    <w:lvl w:ilvl="3" w:tplc="3A08A0B0">
      <w:numFmt w:val="bullet"/>
      <w:lvlText w:val="•"/>
      <w:lvlJc w:val="left"/>
      <w:pPr>
        <w:ind w:left="4207" w:hanging="567"/>
      </w:pPr>
      <w:rPr>
        <w:rFonts w:hint="default"/>
        <w:lang w:val="ru-RU" w:eastAsia="ru-RU" w:bidi="ru-RU"/>
      </w:rPr>
    </w:lvl>
    <w:lvl w:ilvl="4" w:tplc="E77631D4">
      <w:numFmt w:val="bullet"/>
      <w:lvlText w:val="•"/>
      <w:lvlJc w:val="left"/>
      <w:pPr>
        <w:ind w:left="5070" w:hanging="567"/>
      </w:pPr>
      <w:rPr>
        <w:rFonts w:hint="default"/>
        <w:lang w:val="ru-RU" w:eastAsia="ru-RU" w:bidi="ru-RU"/>
      </w:rPr>
    </w:lvl>
    <w:lvl w:ilvl="5" w:tplc="F9364478">
      <w:numFmt w:val="bullet"/>
      <w:lvlText w:val="•"/>
      <w:lvlJc w:val="left"/>
      <w:pPr>
        <w:ind w:left="5933" w:hanging="567"/>
      </w:pPr>
      <w:rPr>
        <w:rFonts w:hint="default"/>
        <w:lang w:val="ru-RU" w:eastAsia="ru-RU" w:bidi="ru-RU"/>
      </w:rPr>
    </w:lvl>
    <w:lvl w:ilvl="6" w:tplc="35706EEA">
      <w:numFmt w:val="bullet"/>
      <w:lvlText w:val="•"/>
      <w:lvlJc w:val="left"/>
      <w:pPr>
        <w:ind w:left="6795" w:hanging="567"/>
      </w:pPr>
      <w:rPr>
        <w:rFonts w:hint="default"/>
        <w:lang w:val="ru-RU" w:eastAsia="ru-RU" w:bidi="ru-RU"/>
      </w:rPr>
    </w:lvl>
    <w:lvl w:ilvl="7" w:tplc="A2422E48">
      <w:numFmt w:val="bullet"/>
      <w:lvlText w:val="•"/>
      <w:lvlJc w:val="left"/>
      <w:pPr>
        <w:ind w:left="7658" w:hanging="567"/>
      </w:pPr>
      <w:rPr>
        <w:rFonts w:hint="default"/>
        <w:lang w:val="ru-RU" w:eastAsia="ru-RU" w:bidi="ru-RU"/>
      </w:rPr>
    </w:lvl>
    <w:lvl w:ilvl="8" w:tplc="E3AE241C">
      <w:numFmt w:val="bullet"/>
      <w:lvlText w:val="•"/>
      <w:lvlJc w:val="left"/>
      <w:pPr>
        <w:ind w:left="8521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76415BB7"/>
    <w:multiLevelType w:val="hybridMultilevel"/>
    <w:tmpl w:val="696252DC"/>
    <w:lvl w:ilvl="0" w:tplc="37AE7EDA">
      <w:start w:val="1"/>
      <w:numFmt w:val="decimal"/>
      <w:lvlText w:val="%1."/>
      <w:lvlJc w:val="left"/>
      <w:pPr>
        <w:ind w:left="44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EB4451E0">
      <w:numFmt w:val="bullet"/>
      <w:lvlText w:val="•"/>
      <w:lvlJc w:val="left"/>
      <w:pPr>
        <w:ind w:left="5074" w:hanging="360"/>
      </w:pPr>
      <w:rPr>
        <w:rFonts w:hint="default"/>
        <w:lang w:val="ru-RU" w:eastAsia="ru-RU" w:bidi="ru-RU"/>
      </w:rPr>
    </w:lvl>
    <w:lvl w:ilvl="2" w:tplc="853A75A4">
      <w:numFmt w:val="bullet"/>
      <w:lvlText w:val="•"/>
      <w:lvlJc w:val="left"/>
      <w:pPr>
        <w:ind w:left="5649" w:hanging="360"/>
      </w:pPr>
      <w:rPr>
        <w:rFonts w:hint="default"/>
        <w:lang w:val="ru-RU" w:eastAsia="ru-RU" w:bidi="ru-RU"/>
      </w:rPr>
    </w:lvl>
    <w:lvl w:ilvl="3" w:tplc="8B4EBDE0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4" w:tplc="DEF2A52C">
      <w:numFmt w:val="bullet"/>
      <w:lvlText w:val="•"/>
      <w:lvlJc w:val="left"/>
      <w:pPr>
        <w:ind w:left="6798" w:hanging="360"/>
      </w:pPr>
      <w:rPr>
        <w:rFonts w:hint="default"/>
        <w:lang w:val="ru-RU" w:eastAsia="ru-RU" w:bidi="ru-RU"/>
      </w:rPr>
    </w:lvl>
    <w:lvl w:ilvl="5" w:tplc="0F2686E0">
      <w:numFmt w:val="bullet"/>
      <w:lvlText w:val="•"/>
      <w:lvlJc w:val="left"/>
      <w:pPr>
        <w:ind w:left="7373" w:hanging="360"/>
      </w:pPr>
      <w:rPr>
        <w:rFonts w:hint="default"/>
        <w:lang w:val="ru-RU" w:eastAsia="ru-RU" w:bidi="ru-RU"/>
      </w:rPr>
    </w:lvl>
    <w:lvl w:ilvl="6" w:tplc="CBAE4D20">
      <w:numFmt w:val="bullet"/>
      <w:lvlText w:val="•"/>
      <w:lvlJc w:val="left"/>
      <w:pPr>
        <w:ind w:left="7947" w:hanging="360"/>
      </w:pPr>
      <w:rPr>
        <w:rFonts w:hint="default"/>
        <w:lang w:val="ru-RU" w:eastAsia="ru-RU" w:bidi="ru-RU"/>
      </w:rPr>
    </w:lvl>
    <w:lvl w:ilvl="7" w:tplc="2F16CE1A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  <w:lvl w:ilvl="8" w:tplc="74B6D5DE">
      <w:numFmt w:val="bullet"/>
      <w:lvlText w:val="•"/>
      <w:lvlJc w:val="left"/>
      <w:pPr>
        <w:ind w:left="90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76E45FCD"/>
    <w:multiLevelType w:val="hybridMultilevel"/>
    <w:tmpl w:val="1C2E981A"/>
    <w:lvl w:ilvl="0" w:tplc="25D0120A">
      <w:start w:val="4"/>
      <w:numFmt w:val="decimal"/>
      <w:lvlText w:val="%1"/>
      <w:lvlJc w:val="left"/>
      <w:pPr>
        <w:ind w:left="200" w:hanging="567"/>
      </w:pPr>
      <w:rPr>
        <w:rFonts w:hint="default"/>
        <w:lang w:val="ru-RU" w:eastAsia="ru-RU" w:bidi="ru-RU"/>
      </w:rPr>
    </w:lvl>
    <w:lvl w:ilvl="1" w:tplc="8EDAAAE2">
      <w:start w:val="1"/>
      <w:numFmt w:val="decimal"/>
      <w:lvlText w:val="%1.%2."/>
      <w:lvlJc w:val="left"/>
      <w:pPr>
        <w:ind w:left="200" w:hanging="56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ru-RU" w:bidi="ru-RU"/>
      </w:rPr>
    </w:lvl>
    <w:lvl w:ilvl="2" w:tplc="71624140">
      <w:numFmt w:val="bullet"/>
      <w:lvlText w:val="•"/>
      <w:lvlJc w:val="left"/>
      <w:pPr>
        <w:ind w:left="2209" w:hanging="567"/>
      </w:pPr>
      <w:rPr>
        <w:rFonts w:hint="default"/>
        <w:lang w:val="ru-RU" w:eastAsia="ru-RU" w:bidi="ru-RU"/>
      </w:rPr>
    </w:lvl>
    <w:lvl w:ilvl="3" w:tplc="AA4CA02C">
      <w:numFmt w:val="bullet"/>
      <w:lvlText w:val="•"/>
      <w:lvlJc w:val="left"/>
      <w:pPr>
        <w:ind w:left="3213" w:hanging="567"/>
      </w:pPr>
      <w:rPr>
        <w:rFonts w:hint="default"/>
        <w:lang w:val="ru-RU" w:eastAsia="ru-RU" w:bidi="ru-RU"/>
      </w:rPr>
    </w:lvl>
    <w:lvl w:ilvl="4" w:tplc="2B8ACCC2">
      <w:numFmt w:val="bullet"/>
      <w:lvlText w:val="•"/>
      <w:lvlJc w:val="left"/>
      <w:pPr>
        <w:ind w:left="4218" w:hanging="567"/>
      </w:pPr>
      <w:rPr>
        <w:rFonts w:hint="default"/>
        <w:lang w:val="ru-RU" w:eastAsia="ru-RU" w:bidi="ru-RU"/>
      </w:rPr>
    </w:lvl>
    <w:lvl w:ilvl="5" w:tplc="B39260CC">
      <w:numFmt w:val="bullet"/>
      <w:lvlText w:val="•"/>
      <w:lvlJc w:val="left"/>
      <w:pPr>
        <w:ind w:left="5223" w:hanging="567"/>
      </w:pPr>
      <w:rPr>
        <w:rFonts w:hint="default"/>
        <w:lang w:val="ru-RU" w:eastAsia="ru-RU" w:bidi="ru-RU"/>
      </w:rPr>
    </w:lvl>
    <w:lvl w:ilvl="6" w:tplc="FAA66A26">
      <w:numFmt w:val="bullet"/>
      <w:lvlText w:val="•"/>
      <w:lvlJc w:val="left"/>
      <w:pPr>
        <w:ind w:left="6227" w:hanging="567"/>
      </w:pPr>
      <w:rPr>
        <w:rFonts w:hint="default"/>
        <w:lang w:val="ru-RU" w:eastAsia="ru-RU" w:bidi="ru-RU"/>
      </w:rPr>
    </w:lvl>
    <w:lvl w:ilvl="7" w:tplc="C9267278">
      <w:numFmt w:val="bullet"/>
      <w:lvlText w:val="•"/>
      <w:lvlJc w:val="left"/>
      <w:pPr>
        <w:ind w:left="7232" w:hanging="567"/>
      </w:pPr>
      <w:rPr>
        <w:rFonts w:hint="default"/>
        <w:lang w:val="ru-RU" w:eastAsia="ru-RU" w:bidi="ru-RU"/>
      </w:rPr>
    </w:lvl>
    <w:lvl w:ilvl="8" w:tplc="E85A8C5C">
      <w:numFmt w:val="bullet"/>
      <w:lvlText w:val="•"/>
      <w:lvlJc w:val="left"/>
      <w:pPr>
        <w:ind w:left="8237" w:hanging="56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F2"/>
    <w:rsid w:val="000F3CEB"/>
    <w:rsid w:val="001746F2"/>
    <w:rsid w:val="001A5EC2"/>
    <w:rsid w:val="00205B27"/>
    <w:rsid w:val="0029079C"/>
    <w:rsid w:val="002A56E3"/>
    <w:rsid w:val="002A5D72"/>
    <w:rsid w:val="00345269"/>
    <w:rsid w:val="003A234A"/>
    <w:rsid w:val="0051259C"/>
    <w:rsid w:val="00524265"/>
    <w:rsid w:val="00587D3A"/>
    <w:rsid w:val="00623C52"/>
    <w:rsid w:val="00672D80"/>
    <w:rsid w:val="007C42B6"/>
    <w:rsid w:val="008723A7"/>
    <w:rsid w:val="0088035F"/>
    <w:rsid w:val="009B5148"/>
    <w:rsid w:val="009B7169"/>
    <w:rsid w:val="00AC4693"/>
    <w:rsid w:val="00AD09BE"/>
    <w:rsid w:val="00B17837"/>
    <w:rsid w:val="00C94F4A"/>
    <w:rsid w:val="00C95BDF"/>
    <w:rsid w:val="00CA02F4"/>
    <w:rsid w:val="00D526AF"/>
    <w:rsid w:val="00D93392"/>
    <w:rsid w:val="00D9439F"/>
    <w:rsid w:val="00DC2C35"/>
    <w:rsid w:val="00E01915"/>
    <w:rsid w:val="00E857A4"/>
    <w:rsid w:val="00F34307"/>
    <w:rsid w:val="00F638B4"/>
    <w:rsid w:val="00F73A9A"/>
    <w:rsid w:val="00FA7555"/>
    <w:rsid w:val="00F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BA56"/>
  <w15:chartTrackingRefBased/>
  <w15:docId w15:val="{159D4664-DDF3-4317-8917-0007F70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524265"/>
    <w:pPr>
      <w:widowControl w:val="0"/>
      <w:suppressAutoHyphens w:val="0"/>
      <w:autoSpaceDE w:val="0"/>
      <w:autoSpaceDN w:val="0"/>
      <w:ind w:left="200" w:hanging="360"/>
      <w:outlineLvl w:val="0"/>
    </w:pPr>
    <w:rPr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746F2"/>
    <w:pPr>
      <w:ind w:firstLine="567"/>
      <w:jc w:val="center"/>
    </w:pPr>
    <w:rPr>
      <w:sz w:val="24"/>
    </w:rPr>
  </w:style>
  <w:style w:type="character" w:customStyle="1" w:styleId="a5">
    <w:name w:val="Заголовок Знак"/>
    <w:basedOn w:val="a0"/>
    <w:link w:val="a3"/>
    <w:rsid w:val="001746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1746F2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header"/>
    <w:basedOn w:val="a"/>
    <w:link w:val="a7"/>
    <w:rsid w:val="00174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1746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nformat">
    <w:name w:val="ConsPlusNonformat"/>
    <w:uiPriority w:val="99"/>
    <w:rsid w:val="0017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1746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1746F2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52426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9">
    <w:name w:val="Body Text"/>
    <w:basedOn w:val="a"/>
    <w:link w:val="aa"/>
    <w:uiPriority w:val="1"/>
    <w:qFormat/>
    <w:rsid w:val="00524265"/>
    <w:pPr>
      <w:widowControl w:val="0"/>
      <w:suppressAutoHyphens w:val="0"/>
      <w:autoSpaceDE w:val="0"/>
      <w:autoSpaceDN w:val="0"/>
      <w:ind w:left="200"/>
    </w:pPr>
    <w:rPr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52426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List Paragraph"/>
    <w:basedOn w:val="a"/>
    <w:uiPriority w:val="1"/>
    <w:qFormat/>
    <w:rsid w:val="00524265"/>
    <w:pPr>
      <w:widowControl w:val="0"/>
      <w:suppressAutoHyphens w:val="0"/>
      <w:autoSpaceDE w:val="0"/>
      <w:autoSpaceDN w:val="0"/>
      <w:ind w:left="200" w:firstLine="852"/>
    </w:pPr>
    <w:rPr>
      <w:sz w:val="22"/>
      <w:szCs w:val="22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205B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5B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Krymov</dc:creator>
  <cp:keywords/>
  <dc:description/>
  <cp:lastModifiedBy>Кирилл Творогов</cp:lastModifiedBy>
  <cp:revision>6</cp:revision>
  <cp:lastPrinted>2023-12-07T14:35:00Z</cp:lastPrinted>
  <dcterms:created xsi:type="dcterms:W3CDTF">2023-08-24T12:10:00Z</dcterms:created>
  <dcterms:modified xsi:type="dcterms:W3CDTF">2023-12-07T15:52:00Z</dcterms:modified>
</cp:coreProperties>
</file>