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8C8D" w14:textId="7F98E686" w:rsidR="008C2C49" w:rsidRPr="008C2C49" w:rsidRDefault="00A4697A" w:rsidP="005A32EE">
      <w:pPr>
        <w:pStyle w:val="a6"/>
        <w:tabs>
          <w:tab w:val="left" w:pos="402"/>
        </w:tabs>
        <w:ind w:left="28"/>
        <w:contextualSpacing w:val="0"/>
        <w:jc w:val="both"/>
        <w:rPr>
          <w:rFonts w:asciiTheme="minorHAnsi" w:hAnsiTheme="minorHAnsi"/>
          <w:color w:val="000000"/>
          <w:lang w:val="ru-RU"/>
        </w:rPr>
      </w:pPr>
      <w:r w:rsidRPr="005130CD">
        <w:rPr>
          <w:color w:val="000000"/>
          <w:lang w:val="ru-RU"/>
        </w:rPr>
        <w:t>АО «Российский аукционный дом» (ОГРН 1097847233351 ИНН 7838430413, 190000, Санкт-Петербург, пер.Гривцова, д.5, лит.В, (8</w:t>
      </w:r>
      <w:r w:rsidR="001148E7" w:rsidRPr="005130CD">
        <w:rPr>
          <w:color w:val="000000"/>
          <w:lang w:val="ru-RU"/>
        </w:rPr>
        <w:t>31</w:t>
      </w:r>
      <w:r w:rsidRPr="005130CD">
        <w:rPr>
          <w:color w:val="000000"/>
          <w:lang w:val="ru-RU"/>
        </w:rPr>
        <w:t>)</w:t>
      </w:r>
      <w:r w:rsidR="001148E7" w:rsidRPr="005130CD">
        <w:rPr>
          <w:color w:val="000000"/>
          <w:lang w:val="ru-RU"/>
        </w:rPr>
        <w:t>419</w:t>
      </w:r>
      <w:r w:rsidRPr="005130CD">
        <w:rPr>
          <w:color w:val="000000"/>
          <w:lang w:val="ru-RU"/>
        </w:rPr>
        <w:t>-</w:t>
      </w:r>
      <w:r w:rsidR="001148E7" w:rsidRPr="005130CD">
        <w:rPr>
          <w:color w:val="000000"/>
          <w:lang w:val="ru-RU"/>
        </w:rPr>
        <w:t>81</w:t>
      </w:r>
      <w:r w:rsidRPr="005130CD">
        <w:rPr>
          <w:color w:val="000000"/>
          <w:lang w:val="ru-RU"/>
        </w:rPr>
        <w:t>-</w:t>
      </w:r>
      <w:r w:rsidR="001148E7" w:rsidRPr="005130CD">
        <w:rPr>
          <w:color w:val="000000"/>
          <w:lang w:val="ru-RU"/>
        </w:rPr>
        <w:t>83</w:t>
      </w:r>
      <w:r w:rsidRPr="005130CD">
        <w:rPr>
          <w:color w:val="000000"/>
          <w:lang w:val="ru-RU"/>
        </w:rPr>
        <w:t xml:space="preserve">, 8(800)777-57-57, </w:t>
      </w:r>
      <w:r w:rsidR="001148E7" w:rsidRPr="005130CD">
        <w:rPr>
          <w:color w:val="000000"/>
        </w:rPr>
        <w:t>ageeva</w:t>
      </w:r>
      <w:r w:rsidRPr="005130CD">
        <w:rPr>
          <w:color w:val="000000"/>
          <w:lang w:val="ru-RU"/>
        </w:rPr>
        <w:t>@</w:t>
      </w:r>
      <w:r w:rsidRPr="005130CD">
        <w:rPr>
          <w:color w:val="000000"/>
        </w:rPr>
        <w:t>auction</w:t>
      </w:r>
      <w:r w:rsidRPr="005130CD">
        <w:rPr>
          <w:color w:val="000000"/>
          <w:lang w:val="ru-RU"/>
        </w:rPr>
        <w:t>-</w:t>
      </w:r>
      <w:r w:rsidRPr="005130CD">
        <w:rPr>
          <w:color w:val="000000"/>
        </w:rPr>
        <w:t>house</w:t>
      </w:r>
      <w:r w:rsidRPr="005130CD">
        <w:rPr>
          <w:color w:val="000000"/>
          <w:lang w:val="ru-RU"/>
        </w:rPr>
        <w:t>.</w:t>
      </w:r>
      <w:r w:rsidRPr="005130CD">
        <w:rPr>
          <w:color w:val="000000"/>
        </w:rPr>
        <w:t>ru</w:t>
      </w:r>
      <w:r w:rsidRPr="005130CD">
        <w:rPr>
          <w:color w:val="000000"/>
          <w:lang w:val="ru-RU"/>
        </w:rPr>
        <w:t>) (далее-Организатор торгов, ОТ</w:t>
      </w:r>
      <w:r w:rsidR="008C2C49" w:rsidRPr="008C2C49">
        <w:rPr>
          <w:rFonts w:ascii="Times New Roman" w:hAnsi="Times New Roman" w:cs="Times New Roman"/>
          <w:color w:val="000000"/>
          <w:lang w:val="ru-RU"/>
        </w:rPr>
        <w:t>, Оператор ЭП</w:t>
      </w:r>
      <w:r w:rsidRPr="008C2C49">
        <w:rPr>
          <w:rFonts w:ascii="Times New Roman" w:hAnsi="Times New Roman" w:cs="Times New Roman"/>
          <w:color w:val="000000"/>
          <w:lang w:val="ru-RU"/>
        </w:rPr>
        <w:t>),</w:t>
      </w:r>
      <w:r w:rsidRPr="005130CD">
        <w:rPr>
          <w:color w:val="000000"/>
          <w:lang w:val="ru-RU"/>
        </w:rPr>
        <w:t xml:space="preserve"> действующее на основании договора поручения с</w:t>
      </w:r>
      <w:r w:rsidR="00223170">
        <w:rPr>
          <w:rFonts w:asciiTheme="minorHAnsi" w:hAnsiTheme="minorHAnsi"/>
          <w:color w:val="000000"/>
          <w:lang w:val="ru-RU"/>
        </w:rPr>
        <w:t xml:space="preserve"> </w:t>
      </w:r>
      <w:r w:rsidR="00D8533B" w:rsidRPr="003C4C6D">
        <w:rPr>
          <w:rFonts w:ascii="Times New Roman" w:hAnsi="Times New Roman" w:cs="Times New Roman"/>
          <w:b/>
          <w:bCs/>
          <w:lang w:val="ru-RU"/>
        </w:rPr>
        <w:t>О</w:t>
      </w:r>
      <w:r w:rsidR="00D8533B">
        <w:rPr>
          <w:rFonts w:ascii="Times New Roman" w:hAnsi="Times New Roman" w:cs="Times New Roman"/>
          <w:b/>
          <w:bCs/>
          <w:iCs/>
          <w:lang w:val="ru-RU"/>
        </w:rPr>
        <w:t>ОО</w:t>
      </w:r>
      <w:r w:rsidR="00D8533B" w:rsidRPr="003C4C6D">
        <w:rPr>
          <w:rFonts w:ascii="Times New Roman" w:hAnsi="Times New Roman" w:cs="Times New Roman"/>
          <w:b/>
          <w:bCs/>
          <w:iCs/>
          <w:lang w:val="ru-RU"/>
        </w:rPr>
        <w:t xml:space="preserve"> «Август-С» </w:t>
      </w:r>
      <w:r w:rsidR="00D8533B" w:rsidRPr="003C4C6D">
        <w:rPr>
          <w:rFonts w:ascii="Times New Roman" w:hAnsi="Times New Roman" w:cs="Times New Roman"/>
          <w:bCs/>
          <w:iCs/>
          <w:lang w:val="ru-RU"/>
        </w:rPr>
        <w:t xml:space="preserve">(ИНН 1326222586, ОГРН 1121326002192, адрес: </w:t>
      </w:r>
      <w:r w:rsidR="00D8533B" w:rsidRPr="003C4C6D">
        <w:rPr>
          <w:rFonts w:ascii="Times New Roman" w:hAnsi="Times New Roman" w:cs="Times New Roman"/>
          <w:bCs/>
          <w:lang w:val="ru-RU"/>
        </w:rPr>
        <w:t xml:space="preserve">430003, Республика Мордовия, </w:t>
      </w:r>
      <w:r w:rsidR="00D8533B">
        <w:rPr>
          <w:rFonts w:ascii="Times New Roman" w:hAnsi="Times New Roman" w:cs="Times New Roman"/>
          <w:bCs/>
          <w:lang w:val="ru-RU"/>
        </w:rPr>
        <w:t>г. Саранск, ул</w:t>
      </w:r>
      <w:r w:rsidR="00D8533B" w:rsidRPr="003C4C6D">
        <w:rPr>
          <w:rFonts w:ascii="Times New Roman" w:hAnsi="Times New Roman" w:cs="Times New Roman"/>
          <w:bCs/>
          <w:lang w:val="ru-RU"/>
        </w:rPr>
        <w:t>. Вокзальная, д.13</w:t>
      </w:r>
      <w:r w:rsidR="00D8533B">
        <w:rPr>
          <w:rFonts w:ascii="Times New Roman" w:hAnsi="Times New Roman" w:cs="Times New Roman"/>
          <w:bCs/>
          <w:lang w:val="ru-RU"/>
        </w:rPr>
        <w:t>, кв.2</w:t>
      </w:r>
      <w:r w:rsidR="00D8533B" w:rsidRPr="00D8533B">
        <w:rPr>
          <w:rFonts w:ascii="Times New Roman" w:hAnsi="Times New Roman" w:cs="Times New Roman"/>
          <w:bCs/>
          <w:lang w:val="ru-RU"/>
        </w:rPr>
        <w:t>)</w:t>
      </w:r>
      <w:r w:rsidR="00FE4545">
        <w:rPr>
          <w:rFonts w:ascii="Times New Roman" w:hAnsi="Times New Roman" w:cs="Times New Roman"/>
          <w:bCs/>
          <w:lang w:val="ru-RU"/>
        </w:rPr>
        <w:t xml:space="preserve"> </w:t>
      </w:r>
      <w:r w:rsidR="00D8533B" w:rsidRPr="00D8533B">
        <w:rPr>
          <w:rFonts w:ascii="Times New Roman" w:hAnsi="Times New Roman" w:cs="Times New Roman"/>
          <w:bCs/>
          <w:lang w:val="ru-RU"/>
        </w:rPr>
        <w:t xml:space="preserve">(Должник), в лице конкурсного управляющего </w:t>
      </w:r>
      <w:r w:rsidR="00D8533B" w:rsidRPr="003C4C6D">
        <w:rPr>
          <w:rFonts w:ascii="Times New Roman" w:hAnsi="Times New Roman" w:cs="Times New Roman"/>
          <w:lang w:val="ru-RU"/>
        </w:rPr>
        <w:t>Кистайкина Алексея Николаевича (ИНН 132703224592, СНИЛС 066-781-599 16, рег. №0442, адрес для корреспонденции: 430006, Республика Мордовия, г. Саранск, ул. Северная, д.3),</w:t>
      </w:r>
      <w:r w:rsidR="00D8533B">
        <w:rPr>
          <w:rFonts w:ascii="Times New Roman" w:hAnsi="Times New Roman" w:cs="Times New Roman"/>
          <w:lang w:val="ru-RU"/>
        </w:rPr>
        <w:t xml:space="preserve"> </w:t>
      </w:r>
      <w:r w:rsidR="00D8533B" w:rsidRPr="003C4C6D">
        <w:rPr>
          <w:rFonts w:ascii="Times New Roman" w:hAnsi="Times New Roman" w:cs="Times New Roman"/>
          <w:lang w:val="ru-RU"/>
        </w:rPr>
        <w:t xml:space="preserve">член Некоммерческого партнерства «Саморегулируемая организация арбитражных управляющих «Развитие» (ИНН </w:t>
      </w:r>
      <w:r w:rsidR="00D8533B" w:rsidRPr="003C4C6D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7703392442</w:t>
      </w:r>
      <w:r w:rsidR="00D8533B" w:rsidRPr="003C4C6D">
        <w:rPr>
          <w:rFonts w:ascii="Times New Roman" w:hAnsi="Times New Roman" w:cs="Times New Roman"/>
          <w:lang w:val="ru-RU"/>
        </w:rPr>
        <w:t xml:space="preserve">, ОГРН </w:t>
      </w:r>
      <w:r w:rsidR="00D8533B" w:rsidRPr="003C4C6D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1077799003435</w:t>
      </w:r>
      <w:r w:rsidR="00D8533B" w:rsidRPr="003C4C6D">
        <w:rPr>
          <w:rFonts w:ascii="Times New Roman" w:hAnsi="Times New Roman" w:cs="Times New Roman"/>
          <w:lang w:val="ru-RU"/>
        </w:rPr>
        <w:t xml:space="preserve">, место нахождения: </w:t>
      </w:r>
      <w:r w:rsidR="00D8533B" w:rsidRPr="003C4C6D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117105, г. Москва, Варшавское шоссе, 1, 1-2, 36</w:t>
      </w:r>
      <w:r w:rsidR="00D8533B" w:rsidRPr="003C4C6D">
        <w:rPr>
          <w:rFonts w:ascii="Times New Roman" w:hAnsi="Times New Roman" w:cs="Times New Roman"/>
          <w:lang w:val="ru-RU"/>
        </w:rPr>
        <w:t>), действующего на основании Решения Арбитражного суда Республики Мордовия от 15.06.2022г.</w:t>
      </w:r>
      <w:r w:rsidR="00D8533B">
        <w:rPr>
          <w:rFonts w:ascii="Times New Roman" w:hAnsi="Times New Roman" w:cs="Times New Roman"/>
          <w:lang w:val="ru-RU"/>
        </w:rPr>
        <w:t xml:space="preserve"> (резолютивная часть)</w:t>
      </w:r>
      <w:r w:rsidR="00D8533B" w:rsidRPr="003C4C6D">
        <w:rPr>
          <w:rFonts w:ascii="Times New Roman" w:hAnsi="Times New Roman" w:cs="Times New Roman"/>
          <w:lang w:val="ru-RU"/>
        </w:rPr>
        <w:t xml:space="preserve"> по делу №А39-3905/2022 </w:t>
      </w:r>
      <w:r w:rsidR="005652FC" w:rsidRPr="005130CD">
        <w:rPr>
          <w:rFonts w:ascii="Times New Roman" w:hAnsi="Times New Roman" w:cs="Times New Roman"/>
          <w:lang w:val="ru-RU"/>
        </w:rPr>
        <w:t>(далее – К</w:t>
      </w:r>
      <w:r w:rsidR="005652FC" w:rsidRPr="005130CD">
        <w:rPr>
          <w:lang w:val="ru-RU"/>
        </w:rPr>
        <w:t>У</w:t>
      </w:r>
      <w:r w:rsidR="005652FC" w:rsidRPr="005130CD">
        <w:rPr>
          <w:rFonts w:ascii="Times New Roman" w:hAnsi="Times New Roman" w:cs="Times New Roman"/>
          <w:lang w:val="ru-RU"/>
        </w:rPr>
        <w:t>)</w:t>
      </w:r>
      <w:r w:rsidR="005652FC" w:rsidRPr="005130CD">
        <w:rPr>
          <w:lang w:val="ru-RU"/>
        </w:rPr>
        <w:t xml:space="preserve"> </w:t>
      </w:r>
      <w:r w:rsidR="008E0F91" w:rsidRPr="005130CD">
        <w:rPr>
          <w:lang w:val="ru-RU"/>
        </w:rPr>
        <w:t xml:space="preserve">сообщает </w:t>
      </w:r>
      <w:r w:rsidR="0068277A" w:rsidRPr="005130CD">
        <w:rPr>
          <w:color w:val="000000"/>
          <w:lang w:val="ru-RU"/>
        </w:rPr>
        <w:t>о</w:t>
      </w:r>
      <w:r w:rsidRPr="005130CD">
        <w:rPr>
          <w:color w:val="000000"/>
          <w:lang w:val="ru-RU"/>
        </w:rPr>
        <w:t xml:space="preserve"> проведении </w:t>
      </w:r>
      <w:r w:rsidR="00D8533B" w:rsidRPr="00D8533B">
        <w:rPr>
          <w:rFonts w:ascii="Times New Roman" w:hAnsi="Times New Roman" w:cs="Times New Roman"/>
          <w:b/>
          <w:bCs/>
          <w:color w:val="000000"/>
          <w:lang w:val="ru-RU"/>
        </w:rPr>
        <w:t>05</w:t>
      </w:r>
      <w:r w:rsidR="00A65BDB" w:rsidRPr="00D8533B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A57E9C" w:rsidRPr="00D8533B">
        <w:rPr>
          <w:rFonts w:ascii="Times New Roman" w:hAnsi="Times New Roman" w:cs="Times New Roman"/>
          <w:b/>
          <w:bCs/>
          <w:color w:val="000000"/>
          <w:lang w:val="ru-RU"/>
        </w:rPr>
        <w:t>0</w:t>
      </w:r>
      <w:r w:rsidR="00D8533B" w:rsidRPr="00D8533B">
        <w:rPr>
          <w:rFonts w:ascii="Times New Roman" w:hAnsi="Times New Roman" w:cs="Times New Roman"/>
          <w:b/>
          <w:bCs/>
          <w:color w:val="000000"/>
          <w:lang w:val="ru-RU"/>
        </w:rPr>
        <w:t>2</w:t>
      </w:r>
      <w:r w:rsidR="00A65BDB" w:rsidRPr="00D8533B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Pr="00D8533B">
        <w:rPr>
          <w:rFonts w:ascii="Times New Roman" w:hAnsi="Times New Roman" w:cs="Times New Roman"/>
          <w:b/>
          <w:bCs/>
          <w:color w:val="000000"/>
          <w:lang w:val="ru-RU"/>
        </w:rPr>
        <w:t>202</w:t>
      </w:r>
      <w:r w:rsidR="00D8533B">
        <w:rPr>
          <w:rFonts w:ascii="Times New Roman" w:hAnsi="Times New Roman" w:cs="Times New Roman"/>
          <w:b/>
          <w:bCs/>
          <w:color w:val="000000"/>
          <w:lang w:val="ru-RU"/>
        </w:rPr>
        <w:t>4</w:t>
      </w:r>
      <w:r w:rsidRPr="005130CD">
        <w:rPr>
          <w:color w:val="000000"/>
          <w:lang w:val="ru-RU"/>
        </w:rPr>
        <w:t xml:space="preserve"> в </w:t>
      </w:r>
      <w:r w:rsidR="009C0865" w:rsidRPr="005130CD">
        <w:rPr>
          <w:color w:val="000000"/>
          <w:lang w:val="ru-RU"/>
        </w:rPr>
        <w:t>12</w:t>
      </w:r>
      <w:r w:rsidRPr="005130CD">
        <w:rPr>
          <w:color w:val="000000"/>
          <w:lang w:val="ru-RU"/>
        </w:rPr>
        <w:t xml:space="preserve"> час.00 мин. на электронной площадке АО «Российский аукционный дом», по адресу в сети интернет: </w:t>
      </w:r>
      <w:r w:rsidRPr="005130CD">
        <w:rPr>
          <w:color w:val="000000"/>
        </w:rPr>
        <w:t>lot</w:t>
      </w:r>
      <w:r w:rsidRPr="005130CD">
        <w:rPr>
          <w:color w:val="000000"/>
          <w:lang w:val="ru-RU"/>
        </w:rPr>
        <w:t>-</w:t>
      </w:r>
      <w:r w:rsidRPr="005130CD">
        <w:rPr>
          <w:color w:val="000000"/>
        </w:rPr>
        <w:t>online</w:t>
      </w:r>
      <w:r w:rsidRPr="005130CD">
        <w:rPr>
          <w:color w:val="000000"/>
          <w:lang w:val="ru-RU"/>
        </w:rPr>
        <w:t>.</w:t>
      </w:r>
      <w:r w:rsidRPr="005130CD">
        <w:rPr>
          <w:color w:val="000000"/>
        </w:rPr>
        <w:t>ru</w:t>
      </w:r>
      <w:r w:rsidRPr="005130CD">
        <w:rPr>
          <w:color w:val="000000"/>
          <w:lang w:val="ru-RU"/>
        </w:rPr>
        <w:t xml:space="preserve"> (далее – ЭП) аукциона, открытого по составу участников с открытой формой подачи предлож</w:t>
      </w:r>
      <w:r w:rsidR="008F0DB9" w:rsidRPr="005130CD">
        <w:rPr>
          <w:color w:val="000000"/>
          <w:lang w:val="ru-RU"/>
        </w:rPr>
        <w:t>ений о цене (далее – Торги</w:t>
      </w:r>
      <w:r w:rsidR="00A57E9C" w:rsidRPr="005130CD">
        <w:rPr>
          <w:color w:val="000000"/>
          <w:lang w:val="ru-RU"/>
        </w:rPr>
        <w:t xml:space="preserve"> 1</w:t>
      </w:r>
      <w:r w:rsidR="008F0DB9" w:rsidRPr="005130CD">
        <w:rPr>
          <w:color w:val="000000"/>
          <w:lang w:val="ru-RU"/>
        </w:rPr>
        <w:t xml:space="preserve">). </w:t>
      </w:r>
      <w:r w:rsidRPr="005130CD">
        <w:rPr>
          <w:b/>
          <w:bCs/>
          <w:color w:val="000000"/>
          <w:lang w:val="ru-RU"/>
        </w:rPr>
        <w:t>Начало приема заявок на участие в Торгах</w:t>
      </w:r>
      <w:r w:rsidR="00A57E9C" w:rsidRPr="005130CD">
        <w:rPr>
          <w:b/>
          <w:bCs/>
          <w:color w:val="000000"/>
          <w:lang w:val="ru-RU"/>
        </w:rPr>
        <w:t xml:space="preserve"> 1</w:t>
      </w:r>
      <w:r w:rsidRPr="005130CD">
        <w:rPr>
          <w:b/>
          <w:bCs/>
          <w:color w:val="000000"/>
          <w:lang w:val="ru-RU"/>
        </w:rPr>
        <w:t xml:space="preserve"> с </w:t>
      </w:r>
      <w:r w:rsidR="00366E69" w:rsidRPr="005130CD">
        <w:rPr>
          <w:b/>
          <w:bCs/>
          <w:color w:val="000000"/>
          <w:lang w:val="ru-RU"/>
        </w:rPr>
        <w:t>1</w:t>
      </w:r>
      <w:r w:rsidR="009C0865" w:rsidRPr="005130CD">
        <w:rPr>
          <w:b/>
          <w:bCs/>
          <w:color w:val="000000"/>
          <w:lang w:val="ru-RU"/>
        </w:rPr>
        <w:t>0</w:t>
      </w:r>
      <w:r w:rsidRPr="005130CD">
        <w:rPr>
          <w:b/>
          <w:bCs/>
          <w:color w:val="000000"/>
          <w:lang w:val="ru-RU"/>
        </w:rPr>
        <w:t xml:space="preserve"> час. 00 мин. </w:t>
      </w:r>
      <w:r w:rsidRPr="00D8533B">
        <w:rPr>
          <w:b/>
          <w:bCs/>
          <w:color w:val="000000"/>
          <w:lang w:val="ru-RU"/>
        </w:rPr>
        <w:t xml:space="preserve">(время мск) </w:t>
      </w:r>
      <w:r w:rsidR="008B0732" w:rsidRPr="00D8533B">
        <w:rPr>
          <w:rFonts w:ascii="Times New Roman" w:hAnsi="Times New Roman" w:cs="Times New Roman"/>
          <w:b/>
          <w:bCs/>
          <w:color w:val="000000"/>
          <w:lang w:val="ru-RU"/>
        </w:rPr>
        <w:t>1</w:t>
      </w:r>
      <w:r w:rsidR="00D8533B" w:rsidRPr="00D8533B">
        <w:rPr>
          <w:rFonts w:ascii="Times New Roman" w:hAnsi="Times New Roman" w:cs="Times New Roman"/>
          <w:b/>
          <w:bCs/>
          <w:color w:val="000000"/>
          <w:lang w:val="ru-RU"/>
        </w:rPr>
        <w:t>8</w:t>
      </w:r>
      <w:r w:rsidRPr="00D8533B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D8533B" w:rsidRPr="00D8533B">
        <w:rPr>
          <w:rFonts w:ascii="Times New Roman" w:hAnsi="Times New Roman" w:cs="Times New Roman"/>
          <w:b/>
          <w:bCs/>
          <w:color w:val="000000"/>
          <w:lang w:val="ru-RU"/>
        </w:rPr>
        <w:t>12</w:t>
      </w:r>
      <w:r w:rsidRPr="00D8533B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D8533B" w:rsidRPr="00D8533B">
        <w:rPr>
          <w:rFonts w:ascii="Times New Roman" w:hAnsi="Times New Roman" w:cs="Times New Roman"/>
          <w:b/>
          <w:bCs/>
          <w:color w:val="000000"/>
          <w:lang w:val="ru-RU"/>
        </w:rPr>
        <w:t>3</w:t>
      </w:r>
      <w:r w:rsidRPr="00D8533B">
        <w:rPr>
          <w:b/>
          <w:bCs/>
          <w:color w:val="000000"/>
          <w:lang w:val="ru-RU"/>
        </w:rPr>
        <w:t xml:space="preserve"> по </w:t>
      </w:r>
      <w:r w:rsidR="00D8533B" w:rsidRPr="00D8533B">
        <w:rPr>
          <w:rFonts w:ascii="Times New Roman" w:hAnsi="Times New Roman" w:cs="Times New Roman"/>
          <w:b/>
          <w:bCs/>
          <w:color w:val="000000"/>
          <w:lang w:val="ru-RU"/>
        </w:rPr>
        <w:t>30</w:t>
      </w:r>
      <w:r w:rsidRPr="00D8533B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A57E9C" w:rsidRPr="00D8533B">
        <w:rPr>
          <w:rFonts w:ascii="Times New Roman" w:hAnsi="Times New Roman" w:cs="Times New Roman"/>
          <w:b/>
          <w:bCs/>
          <w:color w:val="000000"/>
          <w:lang w:val="ru-RU"/>
        </w:rPr>
        <w:t>0</w:t>
      </w:r>
      <w:r w:rsidR="00D8533B" w:rsidRPr="00D8533B">
        <w:rPr>
          <w:rFonts w:ascii="Times New Roman" w:hAnsi="Times New Roman" w:cs="Times New Roman"/>
          <w:b/>
          <w:bCs/>
          <w:color w:val="000000"/>
          <w:lang w:val="ru-RU"/>
        </w:rPr>
        <w:t>1</w:t>
      </w:r>
      <w:r w:rsidRPr="00D8533B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D8533B">
        <w:rPr>
          <w:rFonts w:ascii="Times New Roman" w:hAnsi="Times New Roman" w:cs="Times New Roman"/>
          <w:b/>
          <w:bCs/>
          <w:color w:val="000000"/>
          <w:lang w:val="ru-RU"/>
        </w:rPr>
        <w:t>4</w:t>
      </w:r>
      <w:r w:rsidRPr="00D8533B">
        <w:rPr>
          <w:b/>
          <w:bCs/>
          <w:color w:val="000000"/>
          <w:lang w:val="ru-RU"/>
        </w:rPr>
        <w:t xml:space="preserve"> до 23 час 00 мин.</w:t>
      </w:r>
      <w:r w:rsidRPr="00D8533B">
        <w:rPr>
          <w:color w:val="000000"/>
          <w:lang w:val="ru-RU"/>
        </w:rPr>
        <w:t xml:space="preserve"> </w:t>
      </w:r>
      <w:r w:rsidRPr="005130CD">
        <w:rPr>
          <w:color w:val="000000"/>
          <w:lang w:val="ru-RU"/>
        </w:rPr>
        <w:t xml:space="preserve">Определение участников торгов – </w:t>
      </w:r>
      <w:r w:rsidR="00D8533B" w:rsidRPr="00D8533B">
        <w:rPr>
          <w:rFonts w:ascii="Times New Roman" w:hAnsi="Times New Roman" w:cs="Times New Roman"/>
          <w:color w:val="000000"/>
          <w:lang w:val="ru-RU"/>
        </w:rPr>
        <w:t>01</w:t>
      </w:r>
      <w:r w:rsidRPr="00D8533B">
        <w:rPr>
          <w:rFonts w:ascii="Times New Roman" w:hAnsi="Times New Roman" w:cs="Times New Roman"/>
          <w:color w:val="000000"/>
          <w:lang w:val="ru-RU"/>
        </w:rPr>
        <w:t>.</w:t>
      </w:r>
      <w:r w:rsidR="00A57E9C" w:rsidRPr="00D8533B">
        <w:rPr>
          <w:rFonts w:ascii="Times New Roman" w:hAnsi="Times New Roman" w:cs="Times New Roman"/>
          <w:color w:val="000000"/>
          <w:lang w:val="ru-RU"/>
        </w:rPr>
        <w:t>0</w:t>
      </w:r>
      <w:r w:rsidR="00D8533B" w:rsidRPr="00D8533B">
        <w:rPr>
          <w:rFonts w:ascii="Times New Roman" w:hAnsi="Times New Roman" w:cs="Times New Roman"/>
          <w:color w:val="000000"/>
          <w:lang w:val="ru-RU"/>
        </w:rPr>
        <w:t>2</w:t>
      </w:r>
      <w:r w:rsidRPr="00D8533B">
        <w:rPr>
          <w:rFonts w:ascii="Times New Roman" w:hAnsi="Times New Roman" w:cs="Times New Roman"/>
          <w:color w:val="000000"/>
          <w:lang w:val="ru-RU"/>
        </w:rPr>
        <w:t>.202</w:t>
      </w:r>
      <w:r w:rsidR="006A2A87">
        <w:rPr>
          <w:rFonts w:ascii="Times New Roman" w:hAnsi="Times New Roman" w:cs="Times New Roman"/>
          <w:color w:val="000000"/>
          <w:lang w:val="ru-RU"/>
        </w:rPr>
        <w:t>4</w:t>
      </w:r>
      <w:r w:rsidRPr="005130CD">
        <w:rPr>
          <w:color w:val="000000"/>
          <w:lang w:val="ru-RU"/>
        </w:rPr>
        <w:t xml:space="preserve"> в 17 час. 00 м</w:t>
      </w:r>
      <w:r w:rsidR="00E0077E" w:rsidRPr="005130CD">
        <w:rPr>
          <w:color w:val="000000"/>
          <w:lang w:val="ru-RU"/>
        </w:rPr>
        <w:t>ин.</w:t>
      </w:r>
      <w:r w:rsidR="00B123A2" w:rsidRPr="005130CD">
        <w:rPr>
          <w:color w:val="000000"/>
          <w:lang w:val="ru-RU"/>
        </w:rPr>
        <w:t xml:space="preserve"> В случае, если Торги 1 будут признаны несостоявшимися по причине отсутствия заявок на участие в торгах, ОТ сообщает о </w:t>
      </w:r>
      <w:r w:rsidR="00B123A2" w:rsidRPr="006A2A87">
        <w:rPr>
          <w:rFonts w:ascii="Times New Roman" w:hAnsi="Times New Roman" w:cs="Times New Roman"/>
          <w:color w:val="000000"/>
          <w:lang w:val="ru-RU"/>
        </w:rPr>
        <w:t xml:space="preserve">проведении </w:t>
      </w:r>
      <w:r w:rsidR="006A2A87" w:rsidRPr="006A2A87">
        <w:rPr>
          <w:rFonts w:ascii="Times New Roman" w:hAnsi="Times New Roman" w:cs="Times New Roman"/>
          <w:b/>
          <w:bCs/>
          <w:color w:val="000000"/>
          <w:lang w:val="ru-RU"/>
        </w:rPr>
        <w:t>28</w:t>
      </w:r>
      <w:r w:rsidR="00E0077E" w:rsidRPr="006A2A87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6A2A87" w:rsidRPr="006A2A87">
        <w:rPr>
          <w:rFonts w:ascii="Times New Roman" w:hAnsi="Times New Roman" w:cs="Times New Roman"/>
          <w:b/>
          <w:bCs/>
          <w:color w:val="000000"/>
          <w:lang w:val="ru-RU"/>
        </w:rPr>
        <w:t>03</w:t>
      </w:r>
      <w:r w:rsidR="00E0077E" w:rsidRPr="006A2A87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6A2A87" w:rsidRPr="006A2A87">
        <w:rPr>
          <w:rFonts w:ascii="Times New Roman" w:hAnsi="Times New Roman" w:cs="Times New Roman"/>
          <w:b/>
          <w:bCs/>
          <w:color w:val="000000"/>
          <w:lang w:val="ru-RU"/>
        </w:rPr>
        <w:t>4</w:t>
      </w:r>
      <w:r w:rsidR="00E0077E" w:rsidRPr="006A2A87">
        <w:rPr>
          <w:rFonts w:ascii="Times New Roman" w:hAnsi="Times New Roman" w:cs="Times New Roman"/>
          <w:color w:val="000000"/>
          <w:lang w:val="ru-RU"/>
        </w:rPr>
        <w:t xml:space="preserve"> в 12 час. 00 мин. повторных открытых электронных торгов</w:t>
      </w:r>
      <w:r w:rsidR="004028CA" w:rsidRPr="006A2A87">
        <w:rPr>
          <w:rFonts w:ascii="Times New Roman" w:hAnsi="Times New Roman" w:cs="Times New Roman"/>
          <w:color w:val="000000"/>
          <w:lang w:val="ru-RU"/>
        </w:rPr>
        <w:t xml:space="preserve"> в форме аукциона</w:t>
      </w:r>
      <w:r w:rsidR="00E0077E" w:rsidRPr="006A2A87">
        <w:rPr>
          <w:rFonts w:ascii="Times New Roman" w:hAnsi="Times New Roman" w:cs="Times New Roman"/>
          <w:color w:val="000000"/>
          <w:lang w:val="ru-RU"/>
        </w:rPr>
        <w:t xml:space="preserve"> (далее – Торги 2) на ЭП со снижением начальной цены лота на 10 (десять) %. </w:t>
      </w:r>
      <w:r w:rsidR="00B123A2" w:rsidRPr="006A2A8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A2A87">
        <w:rPr>
          <w:rFonts w:ascii="Times New Roman" w:hAnsi="Times New Roman" w:cs="Times New Roman"/>
          <w:b/>
          <w:bCs/>
          <w:color w:val="000000"/>
          <w:lang w:val="ru-RU"/>
        </w:rPr>
        <w:t xml:space="preserve">Начало приема заявок на участие в Торгах 2 с 10 час. 00 мин. (время мск) </w:t>
      </w:r>
      <w:r w:rsidR="006A2A87" w:rsidRPr="006A2A87">
        <w:rPr>
          <w:rFonts w:ascii="Times New Roman" w:hAnsi="Times New Roman" w:cs="Times New Roman"/>
          <w:b/>
          <w:bCs/>
          <w:color w:val="000000"/>
          <w:lang w:val="ru-RU"/>
        </w:rPr>
        <w:t>14</w:t>
      </w:r>
      <w:r w:rsidR="00E0077E" w:rsidRPr="006A2A87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6A2A87" w:rsidRPr="006A2A87">
        <w:rPr>
          <w:rFonts w:ascii="Times New Roman" w:hAnsi="Times New Roman" w:cs="Times New Roman"/>
          <w:b/>
          <w:bCs/>
          <w:color w:val="000000"/>
          <w:lang w:val="ru-RU"/>
        </w:rPr>
        <w:t>02</w:t>
      </w:r>
      <w:r w:rsidR="00E0077E" w:rsidRPr="006A2A87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6A2A87" w:rsidRPr="006A2A87">
        <w:rPr>
          <w:rFonts w:ascii="Times New Roman" w:hAnsi="Times New Roman" w:cs="Times New Roman"/>
          <w:b/>
          <w:bCs/>
          <w:color w:val="000000"/>
          <w:lang w:val="ru-RU"/>
        </w:rPr>
        <w:t>4</w:t>
      </w:r>
      <w:r w:rsidR="00E0077E" w:rsidRPr="006A2A87">
        <w:rPr>
          <w:rFonts w:ascii="Times New Roman" w:hAnsi="Times New Roman" w:cs="Times New Roman"/>
          <w:b/>
          <w:bCs/>
          <w:color w:val="000000"/>
          <w:lang w:val="ru-RU"/>
        </w:rPr>
        <w:t xml:space="preserve"> по </w:t>
      </w:r>
      <w:r w:rsidR="006A2A87" w:rsidRPr="006A2A87">
        <w:rPr>
          <w:rFonts w:ascii="Times New Roman" w:hAnsi="Times New Roman" w:cs="Times New Roman"/>
          <w:b/>
          <w:bCs/>
          <w:color w:val="000000"/>
          <w:lang w:val="ru-RU"/>
        </w:rPr>
        <w:t>22</w:t>
      </w:r>
      <w:r w:rsidR="00E0077E" w:rsidRPr="006A2A87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6A2A87" w:rsidRPr="006A2A87">
        <w:rPr>
          <w:rFonts w:ascii="Times New Roman" w:hAnsi="Times New Roman" w:cs="Times New Roman"/>
          <w:b/>
          <w:bCs/>
          <w:color w:val="000000"/>
          <w:lang w:val="ru-RU"/>
        </w:rPr>
        <w:t>03</w:t>
      </w:r>
      <w:r w:rsidR="00E0077E" w:rsidRPr="006A2A87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6A2A87" w:rsidRPr="006A2A87">
        <w:rPr>
          <w:rFonts w:ascii="Times New Roman" w:hAnsi="Times New Roman" w:cs="Times New Roman"/>
          <w:b/>
          <w:bCs/>
          <w:color w:val="000000"/>
          <w:lang w:val="ru-RU"/>
        </w:rPr>
        <w:t>4</w:t>
      </w:r>
      <w:r w:rsidR="00E0077E" w:rsidRPr="006A2A87">
        <w:rPr>
          <w:rFonts w:ascii="Times New Roman" w:hAnsi="Times New Roman" w:cs="Times New Roman"/>
          <w:color w:val="000000"/>
          <w:lang w:val="ru-RU"/>
        </w:rPr>
        <w:t xml:space="preserve"> до 23 час 00 мин. Определение участников торгов</w:t>
      </w:r>
      <w:r w:rsidR="00125487" w:rsidRPr="006A2A8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A2A87">
        <w:rPr>
          <w:rFonts w:ascii="Times New Roman" w:hAnsi="Times New Roman" w:cs="Times New Roman"/>
          <w:color w:val="000000"/>
          <w:lang w:val="ru-RU"/>
        </w:rPr>
        <w:t>–</w:t>
      </w:r>
      <w:r w:rsidR="00125487" w:rsidRPr="006A2A8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2A87" w:rsidRPr="006A2A87">
        <w:rPr>
          <w:rFonts w:ascii="Times New Roman" w:hAnsi="Times New Roman" w:cs="Times New Roman"/>
          <w:color w:val="000000"/>
          <w:lang w:val="ru-RU"/>
        </w:rPr>
        <w:t>26</w:t>
      </w:r>
      <w:r w:rsidR="00856E27" w:rsidRPr="006A2A87">
        <w:rPr>
          <w:rFonts w:ascii="Times New Roman" w:hAnsi="Times New Roman" w:cs="Times New Roman"/>
          <w:color w:val="000000"/>
          <w:lang w:val="ru-RU"/>
        </w:rPr>
        <w:t>.</w:t>
      </w:r>
      <w:r w:rsidR="006A2A87" w:rsidRPr="006A2A87">
        <w:rPr>
          <w:rFonts w:ascii="Times New Roman" w:hAnsi="Times New Roman" w:cs="Times New Roman"/>
          <w:color w:val="000000"/>
          <w:lang w:val="ru-RU"/>
        </w:rPr>
        <w:t>03</w:t>
      </w:r>
      <w:r w:rsidR="00E0077E" w:rsidRPr="006A2A87">
        <w:rPr>
          <w:rFonts w:ascii="Times New Roman" w:hAnsi="Times New Roman" w:cs="Times New Roman"/>
          <w:color w:val="000000"/>
          <w:lang w:val="ru-RU"/>
        </w:rPr>
        <w:t>.202</w:t>
      </w:r>
      <w:r w:rsidR="006A2A87" w:rsidRPr="006A2A87">
        <w:rPr>
          <w:rFonts w:ascii="Times New Roman" w:hAnsi="Times New Roman" w:cs="Times New Roman"/>
          <w:color w:val="000000"/>
          <w:lang w:val="ru-RU"/>
        </w:rPr>
        <w:t>4</w:t>
      </w:r>
      <w:r w:rsidR="00125487" w:rsidRPr="006A2A8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A2A87">
        <w:rPr>
          <w:rFonts w:ascii="Times New Roman" w:hAnsi="Times New Roman" w:cs="Times New Roman"/>
          <w:color w:val="000000"/>
          <w:lang w:val="ru-RU"/>
        </w:rPr>
        <w:t>в</w:t>
      </w:r>
      <w:r w:rsidR="00125487" w:rsidRPr="006A2A8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A2A87">
        <w:rPr>
          <w:rFonts w:ascii="Times New Roman" w:hAnsi="Times New Roman" w:cs="Times New Roman"/>
          <w:color w:val="000000"/>
          <w:lang w:val="ru-RU"/>
        </w:rPr>
        <w:t>17</w:t>
      </w:r>
      <w:r w:rsidR="00125487" w:rsidRPr="006A2A8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A2A87">
        <w:rPr>
          <w:rFonts w:ascii="Times New Roman" w:hAnsi="Times New Roman" w:cs="Times New Roman"/>
          <w:color w:val="000000"/>
          <w:lang w:val="ru-RU"/>
        </w:rPr>
        <w:t>час.</w:t>
      </w:r>
      <w:r w:rsidR="00125487" w:rsidRPr="006A2A8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A2A87">
        <w:rPr>
          <w:rFonts w:ascii="Times New Roman" w:hAnsi="Times New Roman" w:cs="Times New Roman"/>
          <w:color w:val="000000"/>
          <w:lang w:val="ru-RU"/>
        </w:rPr>
        <w:t>00</w:t>
      </w:r>
      <w:r w:rsidR="00125487" w:rsidRPr="006A2A8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A2A87">
        <w:rPr>
          <w:rFonts w:ascii="Times New Roman" w:hAnsi="Times New Roman" w:cs="Times New Roman"/>
          <w:color w:val="000000"/>
          <w:lang w:val="ru-RU"/>
        </w:rPr>
        <w:t xml:space="preserve">мин. </w:t>
      </w:r>
      <w:r w:rsidRPr="006A2A87">
        <w:rPr>
          <w:rFonts w:ascii="Times New Roman" w:hAnsi="Times New Roman" w:cs="Times New Roman"/>
          <w:color w:val="000000"/>
          <w:lang w:val="ru-RU"/>
        </w:rPr>
        <w:t>Ознакомление</w:t>
      </w:r>
      <w:r w:rsidRPr="005130CD">
        <w:rPr>
          <w:color w:val="000000"/>
          <w:lang w:val="ru-RU"/>
        </w:rPr>
        <w:t xml:space="preserve"> с </w:t>
      </w:r>
      <w:r w:rsidR="00711F23" w:rsidRPr="005130CD">
        <w:rPr>
          <w:color w:val="000000"/>
          <w:lang w:val="ru-RU"/>
        </w:rPr>
        <w:t xml:space="preserve">имуществом производится </w:t>
      </w:r>
      <w:r w:rsidR="00F023A3" w:rsidRPr="005130CD">
        <w:rPr>
          <w:color w:val="000000"/>
          <w:lang w:val="ru-RU"/>
        </w:rPr>
        <w:t xml:space="preserve">ОТ </w:t>
      </w:r>
      <w:r w:rsidR="006815C9" w:rsidRPr="005130CD">
        <w:rPr>
          <w:color w:val="000000"/>
          <w:lang w:val="ru-RU"/>
        </w:rPr>
        <w:t xml:space="preserve">по предварительной договоренности в рабочие дни с 09.00 до </w:t>
      </w:r>
      <w:r w:rsidR="006815C9" w:rsidRPr="006A2A87">
        <w:rPr>
          <w:rFonts w:ascii="Times New Roman" w:hAnsi="Times New Roman" w:cs="Times New Roman"/>
          <w:color w:val="000000"/>
          <w:lang w:val="ru-RU"/>
        </w:rPr>
        <w:t>1</w:t>
      </w:r>
      <w:r w:rsidR="006A2A87" w:rsidRPr="006A2A87">
        <w:rPr>
          <w:rFonts w:ascii="Times New Roman" w:hAnsi="Times New Roman" w:cs="Times New Roman"/>
          <w:color w:val="000000"/>
          <w:lang w:val="ru-RU"/>
        </w:rPr>
        <w:t>4</w:t>
      </w:r>
      <w:r w:rsidR="006815C9" w:rsidRPr="006A2A87">
        <w:rPr>
          <w:rFonts w:ascii="Times New Roman" w:hAnsi="Times New Roman" w:cs="Times New Roman"/>
          <w:color w:val="000000"/>
          <w:lang w:val="ru-RU"/>
        </w:rPr>
        <w:t xml:space="preserve">.00 </w:t>
      </w:r>
      <w:r w:rsidR="00711F23" w:rsidRPr="006A2A87">
        <w:rPr>
          <w:rFonts w:ascii="Times New Roman" w:hAnsi="Times New Roman" w:cs="Times New Roman"/>
          <w:color w:val="000000"/>
          <w:lang w:val="ru-RU"/>
        </w:rPr>
        <w:t>по тел.</w:t>
      </w:r>
      <w:r w:rsidR="008567F7" w:rsidRPr="006A2A8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2A87" w:rsidRPr="006A2A87">
        <w:rPr>
          <w:rFonts w:ascii="Times New Roman" w:hAnsi="Times New Roman" w:cs="Times New Roman"/>
          <w:lang w:val="ru-RU" w:bidi="ru-RU"/>
        </w:rPr>
        <w:t>8(8342) 29-43-78, 89276409440</w:t>
      </w:r>
      <w:r w:rsidR="00125487" w:rsidRPr="005130CD">
        <w:rPr>
          <w:color w:val="000000"/>
          <w:lang w:val="ru-RU"/>
        </w:rPr>
        <w:t xml:space="preserve"> </w:t>
      </w:r>
      <w:r w:rsidR="00711F23" w:rsidRPr="005130CD">
        <w:rPr>
          <w:color w:val="000000"/>
          <w:lang w:val="ru-RU"/>
        </w:rPr>
        <w:t>(</w:t>
      </w:r>
      <w:r w:rsidR="00125487" w:rsidRPr="005130CD">
        <w:rPr>
          <w:color w:val="000000"/>
          <w:lang w:val="ru-RU"/>
        </w:rPr>
        <w:t>КУ</w:t>
      </w:r>
      <w:r w:rsidR="00711F23" w:rsidRPr="005130CD">
        <w:rPr>
          <w:color w:val="000000"/>
          <w:lang w:val="ru-RU"/>
        </w:rPr>
        <w:t xml:space="preserve">), с </w:t>
      </w:r>
      <w:r w:rsidR="00A054E9" w:rsidRPr="005130CD">
        <w:rPr>
          <w:color w:val="000000"/>
          <w:lang w:val="ru-RU"/>
        </w:rPr>
        <w:t xml:space="preserve">документами на </w:t>
      </w:r>
      <w:r w:rsidRPr="005130CD">
        <w:rPr>
          <w:color w:val="000000"/>
          <w:lang w:val="ru-RU"/>
        </w:rPr>
        <w:t>Лот</w:t>
      </w:r>
      <w:r w:rsidR="00711F23" w:rsidRPr="005130CD">
        <w:rPr>
          <w:color w:val="000000"/>
          <w:lang w:val="ru-RU"/>
        </w:rPr>
        <w:t xml:space="preserve"> </w:t>
      </w:r>
      <w:r w:rsidRPr="005130CD">
        <w:rPr>
          <w:color w:val="000000"/>
          <w:lang w:val="ru-RU"/>
        </w:rPr>
        <w:t xml:space="preserve">производится у ОТ: </w:t>
      </w:r>
      <w:r w:rsidR="00A054E9" w:rsidRPr="005130CD">
        <w:rPr>
          <w:color w:val="000000"/>
        </w:rPr>
        <w:t>ageeva</w:t>
      </w:r>
      <w:r w:rsidRPr="005130CD">
        <w:rPr>
          <w:color w:val="000000"/>
          <w:lang w:val="ru-RU"/>
        </w:rPr>
        <w:t>@</w:t>
      </w:r>
      <w:r w:rsidRPr="005130CD">
        <w:rPr>
          <w:color w:val="000000"/>
        </w:rPr>
        <w:t>auction</w:t>
      </w:r>
      <w:r w:rsidRPr="005130CD">
        <w:rPr>
          <w:color w:val="000000"/>
          <w:lang w:val="ru-RU"/>
        </w:rPr>
        <w:t>-</w:t>
      </w:r>
      <w:r w:rsidRPr="005130CD">
        <w:rPr>
          <w:color w:val="000000"/>
        </w:rPr>
        <w:t>house</w:t>
      </w:r>
      <w:r w:rsidRPr="005130CD">
        <w:rPr>
          <w:color w:val="000000"/>
          <w:lang w:val="ru-RU"/>
        </w:rPr>
        <w:t>.</w:t>
      </w:r>
      <w:r w:rsidRPr="005130CD">
        <w:rPr>
          <w:color w:val="000000"/>
        </w:rPr>
        <w:t>ru</w:t>
      </w:r>
      <w:r w:rsidRPr="005130CD">
        <w:rPr>
          <w:color w:val="000000"/>
          <w:lang w:val="ru-RU"/>
        </w:rPr>
        <w:t xml:space="preserve">, </w:t>
      </w:r>
      <w:r w:rsidR="00A054E9" w:rsidRPr="005130CD">
        <w:rPr>
          <w:color w:val="000000"/>
          <w:lang w:val="ru-RU"/>
        </w:rPr>
        <w:t>Агеева Ирина</w:t>
      </w:r>
      <w:r w:rsidRPr="005130CD">
        <w:rPr>
          <w:color w:val="000000"/>
          <w:lang w:val="ru-RU"/>
        </w:rPr>
        <w:t xml:space="preserve"> тел. 8 (</w:t>
      </w:r>
      <w:r w:rsidR="00A054E9" w:rsidRPr="005130CD">
        <w:rPr>
          <w:color w:val="000000"/>
          <w:lang w:val="ru-RU"/>
        </w:rPr>
        <w:t>831</w:t>
      </w:r>
      <w:r w:rsidRPr="005130CD">
        <w:rPr>
          <w:color w:val="000000"/>
          <w:lang w:val="ru-RU"/>
        </w:rPr>
        <w:t>)</w:t>
      </w:r>
      <w:r w:rsidR="00A054E9" w:rsidRPr="005130CD">
        <w:rPr>
          <w:color w:val="000000"/>
          <w:lang w:val="ru-RU"/>
        </w:rPr>
        <w:t>419</w:t>
      </w:r>
      <w:r w:rsidRPr="005130CD">
        <w:rPr>
          <w:color w:val="000000"/>
          <w:lang w:val="ru-RU"/>
        </w:rPr>
        <w:t>-81-</w:t>
      </w:r>
      <w:r w:rsidR="00A054E9" w:rsidRPr="005130CD">
        <w:rPr>
          <w:color w:val="000000"/>
          <w:lang w:val="ru-RU"/>
        </w:rPr>
        <w:t xml:space="preserve">83. </w:t>
      </w:r>
      <w:r w:rsidRPr="005130CD">
        <w:rPr>
          <w:b/>
          <w:bCs/>
          <w:color w:val="000000"/>
          <w:lang w:val="ru-RU"/>
        </w:rPr>
        <w:t xml:space="preserve">Задаток - </w:t>
      </w:r>
      <w:r w:rsidR="00125487" w:rsidRPr="005130CD">
        <w:rPr>
          <w:b/>
          <w:bCs/>
          <w:color w:val="000000"/>
          <w:lang w:val="ru-RU"/>
        </w:rPr>
        <w:t>1</w:t>
      </w:r>
      <w:r w:rsidRPr="005130CD">
        <w:rPr>
          <w:b/>
          <w:bCs/>
          <w:color w:val="000000"/>
          <w:lang w:val="ru-RU"/>
        </w:rPr>
        <w:t xml:space="preserve">0 % от начальной цены Лота. Шаг аукциона - 5 % от начальной цены Лота. </w:t>
      </w:r>
      <w:r w:rsidR="008C2C49" w:rsidRPr="008C2C49">
        <w:rPr>
          <w:rFonts w:ascii="Times New Roman" w:hAnsi="Times New Roman" w:cs="Times New Roman"/>
          <w:color w:val="000000"/>
          <w:lang w:val="ru-RU"/>
        </w:rPr>
        <w:t>Датой внесения задатка считается дата поступления денежных средств, перечисленных в качестве задатка, на счет Оператора ЭП</w:t>
      </w:r>
      <w:r w:rsidR="008C2C49"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5130CD">
        <w:rPr>
          <w:color w:val="000000"/>
          <w:lang w:val="ru-RU"/>
        </w:rPr>
        <w:t xml:space="preserve">Поступление задатка должно быть подтверждено на дату составления протокола об </w:t>
      </w:r>
      <w:r w:rsidR="008F0DB9" w:rsidRPr="005130CD">
        <w:rPr>
          <w:color w:val="000000"/>
          <w:lang w:val="ru-RU"/>
        </w:rPr>
        <w:t xml:space="preserve">определении участников торгов. </w:t>
      </w:r>
      <w:r w:rsidRPr="005130CD">
        <w:rPr>
          <w:color w:val="000000"/>
          <w:lang w:val="ru-RU"/>
        </w:rPr>
        <w:t xml:space="preserve">Реквизиты для внесения задатка: </w:t>
      </w:r>
      <w:r w:rsidR="008C2C49" w:rsidRPr="008C2C49">
        <w:rPr>
          <w:rFonts w:ascii="Times New Roman" w:hAnsi="Times New Roman" w:cs="Times New Roman"/>
          <w:color w:val="000000"/>
          <w:lang w:val="ru-RU"/>
        </w:rPr>
        <w:t xml:space="preserve">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указать: </w:t>
      </w:r>
      <w:r w:rsidR="008C2C49" w:rsidRPr="008C2C49">
        <w:rPr>
          <w:rFonts w:ascii="Times New Roman" w:hAnsi="Times New Roman" w:cs="Times New Roman"/>
          <w:bCs/>
          <w:color w:val="000000"/>
          <w:lang w:val="ru-RU"/>
        </w:rPr>
        <w:t>«№ Л/с ....Задаток для участия в торгах. НДС не облагается».</w:t>
      </w:r>
      <w:r w:rsidR="008C2C49" w:rsidRPr="008C2C49">
        <w:rPr>
          <w:rFonts w:ascii="Times New Roman" w:hAnsi="Times New Roman" w:cs="Times New Roman"/>
          <w:color w:val="000000"/>
          <w:lang w:val="ru-RU"/>
        </w:rPr>
        <w:t xml:space="preserve"> Документом, подтверждающим поступление задатка на счет Оператора ЭП, является выписка со счета Оператора ЭП. Исполнение обязанности по внесению суммы задатка третьими лицами не допускается.</w:t>
      </w:r>
      <w:r w:rsidR="008C2C49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09CB801C" w14:textId="6BD74342" w:rsidR="00856A36" w:rsidRPr="00223170" w:rsidRDefault="008C2C49" w:rsidP="00223170">
      <w:pPr>
        <w:widowControl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>Продаже на Торгах подлеж</w:t>
      </w:r>
      <w:r w:rsidR="00A054E9" w:rsidRPr="0043394F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следующее имущество (далее – Имущество, Лот</w:t>
      </w:r>
      <w:r w:rsidR="00777ECF" w:rsidRPr="0043394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>), по начальной цене (далее – Нач. цена) НДС не облагается</w:t>
      </w:r>
      <w:r w:rsidR="00711F23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A1885"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№1:</w:t>
      </w:r>
      <w:r w:rsidR="00856A36"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394F" w:rsidRPr="0043394F">
        <w:rPr>
          <w:rFonts w:ascii="Times New Roman" w:hAnsi="Times New Roman" w:cs="Times New Roman"/>
          <w:sz w:val="24"/>
          <w:szCs w:val="24"/>
        </w:rPr>
        <w:t xml:space="preserve">встроенно-пристроенное нежилое помещение №1 в жилом доме, назначение: нежилое, общая площадь 73 кв.м., этаж 1, адрес объекта: Республика Мордовия, г. Саранск, Ленинский район, ул. Лесная, д.4, пом. 1. Кадастровый №13:23:0903162:51.  </w:t>
      </w:r>
      <w:r w:rsidR="0043394F"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Обременения (ограничения) Лота: аренда; залог в пользу</w:t>
      </w:r>
      <w:r w:rsidR="0043394F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94F"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</w:t>
      </w:r>
      <w:r w:rsidR="0043394F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«КС Банк» </w:t>
      </w:r>
      <w:r w:rsidR="00DA5C61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Нач. цена </w:t>
      </w:r>
      <w:r w:rsidR="00777ECF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Лота №1 </w:t>
      </w:r>
      <w:r w:rsidR="00DA5C61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на Торгах 1 </w:t>
      </w:r>
      <w:r w:rsidR="00856A36" w:rsidRPr="0043394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A5C61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>4 018 000</w:t>
      </w:r>
      <w:r w:rsidR="00191BCA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856A36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4A6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Лот №2: </w:t>
      </w:r>
      <w:r w:rsidR="0043394F" w:rsidRPr="0043394F">
        <w:rPr>
          <w:rFonts w:ascii="Times New Roman" w:hAnsi="Times New Roman" w:cs="Times New Roman"/>
          <w:color w:val="000000"/>
          <w:sz w:val="24"/>
          <w:szCs w:val="24"/>
        </w:rPr>
        <w:t>Часть здания, назначение: нежилое, 1-этажный, площадь 299,2 кв.м.;</w:t>
      </w:r>
      <w:r w:rsidR="00FE4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94F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инв. №89:401:002:000012340:0000:20001, лит.А,А2, адрес объекта: </w:t>
      </w:r>
      <w:r w:rsidR="0043394F" w:rsidRPr="0043394F">
        <w:rPr>
          <w:rFonts w:ascii="Times New Roman" w:hAnsi="Times New Roman" w:cs="Times New Roman"/>
          <w:sz w:val="24"/>
          <w:szCs w:val="24"/>
        </w:rPr>
        <w:t xml:space="preserve">Республика Мордовия, г. Саранск, Ленинский район, ул. Саранская, д.59. Кадастровый №13:23:0904236:300; </w:t>
      </w:r>
      <w:r w:rsidR="0043394F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категория земель: земли населенных пунктов, разрешенное использование: для размещения объекта торговли - магазина, общая площадь 639 кв.м., адрес объекта: местоположение установлено относительно ориентира, расположенного в границах участка. Почтовый адрес ориентира: </w:t>
      </w:r>
      <w:r w:rsidR="0043394F" w:rsidRPr="0043394F">
        <w:rPr>
          <w:rFonts w:ascii="Times New Roman" w:hAnsi="Times New Roman" w:cs="Times New Roman"/>
          <w:sz w:val="24"/>
          <w:szCs w:val="24"/>
        </w:rPr>
        <w:t>Республика Мордовия, г. Саранск, ул. Саранская, д.59. К</w:t>
      </w:r>
      <w:r w:rsidR="0043394F" w:rsidRPr="0043394F">
        <w:rPr>
          <w:rFonts w:ascii="Times New Roman" w:hAnsi="Times New Roman" w:cs="Times New Roman"/>
          <w:color w:val="000000"/>
          <w:sz w:val="24"/>
          <w:szCs w:val="24"/>
        </w:rPr>
        <w:t>адастровый № 13:23:0904218:1735.</w:t>
      </w:r>
      <w:r w:rsid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94F" w:rsidRPr="0043394F">
        <w:rPr>
          <w:rFonts w:ascii="Times New Roman" w:hAnsi="Times New Roman" w:cs="Times New Roman"/>
          <w:b/>
          <w:sz w:val="24"/>
          <w:szCs w:val="24"/>
        </w:rPr>
        <w:t>Обременения (ограничения) Лота: запрещение регистрации; аренда на часть здания; з</w:t>
      </w:r>
      <w:r w:rsidR="0043394F"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алог в пользу</w:t>
      </w:r>
      <w:r w:rsidR="0043394F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94F"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</w:t>
      </w:r>
      <w:r w:rsidR="0043394F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«КС Банк»</w:t>
      </w:r>
      <w:r w:rsidR="006C44A6" w:rsidRPr="0043394F">
        <w:rPr>
          <w:rFonts w:ascii="Times New Roman" w:hAnsi="Times New Roman" w:cs="Times New Roman"/>
          <w:sz w:val="24"/>
          <w:szCs w:val="24"/>
        </w:rPr>
        <w:t xml:space="preserve"> </w:t>
      </w:r>
      <w:r w:rsidR="006C44A6" w:rsidRPr="0043394F">
        <w:rPr>
          <w:rFonts w:ascii="Times New Roman" w:hAnsi="Times New Roman" w:cs="Times New Roman"/>
          <w:b/>
          <w:bCs/>
          <w:sz w:val="24"/>
          <w:szCs w:val="24"/>
        </w:rPr>
        <w:t>Нач. цена Лота №2 на Торгах 1 – 1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1 661 000 </w:t>
      </w:r>
      <w:r w:rsidR="006C44A6" w:rsidRPr="0043394F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6C44A6" w:rsidRPr="0043394F">
        <w:rPr>
          <w:rFonts w:ascii="Times New Roman" w:hAnsi="Times New Roman" w:cs="Times New Roman"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>Лот №3:</w:t>
      </w:r>
      <w:r w:rsidRPr="0043394F">
        <w:rPr>
          <w:rFonts w:ascii="Times New Roman" w:hAnsi="Times New Roman" w:cs="Times New Roman"/>
          <w:sz w:val="24"/>
          <w:szCs w:val="24"/>
        </w:rPr>
        <w:t xml:space="preserve"> </w:t>
      </w:r>
      <w:r w:rsidR="0043394F" w:rsidRPr="0043394F">
        <w:rPr>
          <w:rFonts w:ascii="Times New Roman" w:hAnsi="Times New Roman" w:cs="Times New Roman"/>
          <w:sz w:val="24"/>
          <w:szCs w:val="24"/>
        </w:rPr>
        <w:t xml:space="preserve">встроенное нежилое помещение, </w:t>
      </w:r>
      <w:r w:rsidR="0043394F" w:rsidRPr="0043394F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назначение: нежилое, площадью 96,4 кв.м., адрес объекта: Республика Мордовия, г. Саранск, ул. Полежаева, д.80, пом. 4. Кадастровый №13:23:0902148:510. </w:t>
      </w:r>
      <w:r w:rsidR="0043394F"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Обременения (ограничения) Лота: залог в пользу</w:t>
      </w:r>
      <w:r w:rsidR="0043394F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94F" w:rsidRPr="004339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</w:t>
      </w:r>
      <w:r w:rsidR="0043394F" w:rsidRPr="0043394F">
        <w:rPr>
          <w:rFonts w:ascii="Times New Roman" w:hAnsi="Times New Roman" w:cs="Times New Roman"/>
          <w:b/>
          <w:bCs/>
          <w:sz w:val="24"/>
          <w:szCs w:val="24"/>
        </w:rPr>
        <w:t xml:space="preserve"> «КС Банк» </w:t>
      </w:r>
      <w:r w:rsidRPr="0043394F">
        <w:rPr>
          <w:rFonts w:ascii="Times New Roman" w:hAnsi="Times New Roman" w:cs="Times New Roman"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b/>
          <w:bCs/>
          <w:sz w:val="24"/>
          <w:szCs w:val="24"/>
        </w:rPr>
        <w:t>Нач. цена Лота №3 на Торгах 1 – 5 969 000 руб.</w:t>
      </w:r>
      <w:r w:rsidRPr="0043394F">
        <w:rPr>
          <w:rFonts w:ascii="Times New Roman" w:hAnsi="Times New Roman" w:cs="Times New Roman"/>
          <w:sz w:val="24"/>
          <w:szCs w:val="24"/>
        </w:rPr>
        <w:t xml:space="preserve"> 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</w:t>
      </w:r>
      <w:r w:rsidR="008F0DB9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КУ. 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>Победитель Торгов</w:t>
      </w:r>
      <w:r w:rsidR="00191BCA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>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43394F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6C44A6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размещен на ЭП. Договор заключается с ПТ в течение 5 (пяти) дней с даты получения ПТ договора от КУ. </w:t>
      </w:r>
      <w:r w:rsidR="00A4697A"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на счет Должника: </w:t>
      </w:r>
      <w:r w:rsidR="00223170" w:rsidRPr="00223170">
        <w:rPr>
          <w:rFonts w:ascii="Times New Roman" w:hAnsi="Times New Roman" w:cs="Times New Roman"/>
          <w:color w:val="000000"/>
          <w:sz w:val="24"/>
          <w:szCs w:val="24"/>
        </w:rPr>
        <w:t>р/счет 40702810439000002200 в ПАО Сбербанк БИК 048952615 Кор. Счет 30101810100000000615</w:t>
      </w:r>
    </w:p>
    <w:p w14:paraId="221EA53B" w14:textId="7B752397" w:rsidR="00223170" w:rsidRPr="00B40351" w:rsidRDefault="00223170" w:rsidP="00223170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B59D7B" w14:textId="77777777" w:rsidR="00223170" w:rsidRDefault="00223170" w:rsidP="0022317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673161" w14:textId="77777777" w:rsidR="00223170" w:rsidRDefault="00223170" w:rsidP="00223170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3E01B7" w14:textId="0C566A8B" w:rsidR="00645435" w:rsidRPr="0043394F" w:rsidRDefault="00645435" w:rsidP="00856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4A079" w14:textId="77777777" w:rsidR="00645435" w:rsidRPr="0043394F" w:rsidRDefault="00645435" w:rsidP="00645435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1CA8AF" w14:textId="651D1760" w:rsidR="00C32163" w:rsidRPr="0043394F" w:rsidRDefault="00C32163" w:rsidP="00191BC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039C4B2E" w14:textId="09804560" w:rsidR="00711F23" w:rsidRPr="0043394F" w:rsidRDefault="00711F23" w:rsidP="008A188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5EF582D6" w14:textId="1DFCDE88" w:rsidR="00711F23" w:rsidRPr="0043394F" w:rsidRDefault="00711F23" w:rsidP="008A1885">
      <w:pPr>
        <w:pStyle w:val="indent"/>
        <w:ind w:firstLine="0"/>
        <w:contextualSpacing/>
      </w:pPr>
    </w:p>
    <w:p w14:paraId="4858367D" w14:textId="0BA92729" w:rsidR="002C4CB1" w:rsidRPr="0043394F" w:rsidRDefault="002C4CB1" w:rsidP="008A18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43394F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C06E8"/>
    <w:rsid w:val="000C4B25"/>
    <w:rsid w:val="000C7BC8"/>
    <w:rsid w:val="001148E7"/>
    <w:rsid w:val="00125487"/>
    <w:rsid w:val="00132560"/>
    <w:rsid w:val="00165EEC"/>
    <w:rsid w:val="00181985"/>
    <w:rsid w:val="00191BCA"/>
    <w:rsid w:val="00223170"/>
    <w:rsid w:val="00282411"/>
    <w:rsid w:val="00283F57"/>
    <w:rsid w:val="002B67CD"/>
    <w:rsid w:val="002C4CB1"/>
    <w:rsid w:val="002C782D"/>
    <w:rsid w:val="00306EB0"/>
    <w:rsid w:val="0030703C"/>
    <w:rsid w:val="00366E69"/>
    <w:rsid w:val="003A6907"/>
    <w:rsid w:val="003E0215"/>
    <w:rsid w:val="004028CA"/>
    <w:rsid w:val="0043394F"/>
    <w:rsid w:val="00471530"/>
    <w:rsid w:val="00483057"/>
    <w:rsid w:val="004A0582"/>
    <w:rsid w:val="004A32DE"/>
    <w:rsid w:val="005130CD"/>
    <w:rsid w:val="005652FC"/>
    <w:rsid w:val="00595274"/>
    <w:rsid w:val="005A32EE"/>
    <w:rsid w:val="005B0BA9"/>
    <w:rsid w:val="005C2AA9"/>
    <w:rsid w:val="005E6D23"/>
    <w:rsid w:val="00645435"/>
    <w:rsid w:val="006815C9"/>
    <w:rsid w:val="0068277A"/>
    <w:rsid w:val="006A2A87"/>
    <w:rsid w:val="006C35DC"/>
    <w:rsid w:val="006C44A6"/>
    <w:rsid w:val="006E57A1"/>
    <w:rsid w:val="006E6582"/>
    <w:rsid w:val="00711F23"/>
    <w:rsid w:val="00720742"/>
    <w:rsid w:val="00726CD6"/>
    <w:rsid w:val="00773C29"/>
    <w:rsid w:val="00777ECF"/>
    <w:rsid w:val="007E017A"/>
    <w:rsid w:val="007E2DCB"/>
    <w:rsid w:val="0080591C"/>
    <w:rsid w:val="008567F7"/>
    <w:rsid w:val="00856A36"/>
    <w:rsid w:val="00856E27"/>
    <w:rsid w:val="00866048"/>
    <w:rsid w:val="008A1885"/>
    <w:rsid w:val="008B0066"/>
    <w:rsid w:val="008B0732"/>
    <w:rsid w:val="008C2C49"/>
    <w:rsid w:val="008E0F91"/>
    <w:rsid w:val="008E5711"/>
    <w:rsid w:val="008F0DB9"/>
    <w:rsid w:val="00977A2E"/>
    <w:rsid w:val="009B2FAF"/>
    <w:rsid w:val="009C0865"/>
    <w:rsid w:val="009C53D8"/>
    <w:rsid w:val="009D64CE"/>
    <w:rsid w:val="009F64BC"/>
    <w:rsid w:val="00A054E9"/>
    <w:rsid w:val="00A26A92"/>
    <w:rsid w:val="00A4697A"/>
    <w:rsid w:val="00A57E9C"/>
    <w:rsid w:val="00A65BDB"/>
    <w:rsid w:val="00AB0255"/>
    <w:rsid w:val="00AB5DC3"/>
    <w:rsid w:val="00B123A2"/>
    <w:rsid w:val="00BB2F43"/>
    <w:rsid w:val="00C05E51"/>
    <w:rsid w:val="00C32163"/>
    <w:rsid w:val="00C65C1F"/>
    <w:rsid w:val="00C77A5D"/>
    <w:rsid w:val="00CE7FBC"/>
    <w:rsid w:val="00D27703"/>
    <w:rsid w:val="00D81F67"/>
    <w:rsid w:val="00D8533B"/>
    <w:rsid w:val="00DA5C61"/>
    <w:rsid w:val="00DC7B50"/>
    <w:rsid w:val="00DE61E4"/>
    <w:rsid w:val="00DF0400"/>
    <w:rsid w:val="00DF2D2C"/>
    <w:rsid w:val="00E0077E"/>
    <w:rsid w:val="00E03015"/>
    <w:rsid w:val="00E34B71"/>
    <w:rsid w:val="00E4144D"/>
    <w:rsid w:val="00E659F7"/>
    <w:rsid w:val="00F023A3"/>
    <w:rsid w:val="00F04AD5"/>
    <w:rsid w:val="00F06612"/>
    <w:rsid w:val="00F15F35"/>
    <w:rsid w:val="00F73482"/>
    <w:rsid w:val="00FA23A7"/>
    <w:rsid w:val="00FB3F7E"/>
    <w:rsid w:val="00FE4545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6</cp:revision>
  <cp:lastPrinted>2023-12-05T12:28:00Z</cp:lastPrinted>
  <dcterms:created xsi:type="dcterms:W3CDTF">2023-12-05T12:12:00Z</dcterms:created>
  <dcterms:modified xsi:type="dcterms:W3CDTF">2023-12-07T08:56:00Z</dcterms:modified>
</cp:coreProperties>
</file>