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5216" w14:textId="77777777" w:rsidR="00C44D0D" w:rsidRDefault="00C44D0D" w:rsidP="00C44D0D">
      <w:pPr>
        <w:pStyle w:val="a3"/>
        <w:rPr>
          <w:sz w:val="24"/>
          <w:szCs w:val="24"/>
        </w:rPr>
      </w:pPr>
    </w:p>
    <w:p w14:paraId="079BB664" w14:textId="77777777" w:rsidR="00C44D0D" w:rsidRDefault="00C44D0D" w:rsidP="00C44D0D">
      <w:pPr>
        <w:pStyle w:val="a3"/>
        <w:rPr>
          <w:sz w:val="24"/>
          <w:szCs w:val="24"/>
        </w:rPr>
      </w:pPr>
    </w:p>
    <w:p w14:paraId="60B5F22F" w14:textId="2527EC29" w:rsidR="00C44D0D" w:rsidRPr="002C4285" w:rsidRDefault="00C44D0D" w:rsidP="00C44D0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18E338" w14:textId="77777777" w:rsidR="00C44D0D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8D1B5A2" w14:textId="77777777" w:rsidR="00C44D0D" w:rsidRPr="00754546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31DCF8" w14:textId="043B24C6" w:rsidR="00C44D0D" w:rsidRPr="00277719" w:rsidRDefault="00C44D0D" w:rsidP="00C44D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254402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7B37DA">
        <w:t>7</w:t>
      </w:r>
      <w:r w:rsidRPr="00DB3CB0">
        <w:t>.0</w:t>
      </w:r>
      <w:r w:rsidR="007B37DA">
        <w:t>4</w:t>
      </w:r>
      <w:r w:rsidRPr="00DB3CB0">
        <w:t>.202</w:t>
      </w:r>
      <w:r w:rsidR="008354C7">
        <w:t>3</w:t>
      </w:r>
      <w:r w:rsidRPr="00DB3CB0">
        <w:t xml:space="preserve"> № Д-0</w:t>
      </w:r>
      <w:r w:rsidR="007B37DA">
        <w:t>83</w:t>
      </w:r>
      <w:r w:rsidR="00254402">
        <w:t>/1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 w:rsidR="00254402">
        <w:rPr>
          <w:b/>
          <w:bCs/>
        </w:rPr>
        <w:t>__________</w:t>
      </w:r>
      <w:r w:rsidRPr="00C44D0D">
        <w:rPr>
          <w:b/>
          <w:bCs/>
        </w:rPr>
        <w:t>202</w:t>
      </w:r>
      <w:r w:rsidR="009858E9">
        <w:rPr>
          <w:b/>
          <w:bCs/>
        </w:rPr>
        <w:t>3</w:t>
      </w:r>
      <w:r w:rsidRPr="00C44D0D">
        <w:rPr>
          <w:b/>
          <w:bCs/>
        </w:rPr>
        <w:t>г.</w:t>
      </w:r>
      <w:r w:rsidRPr="00754546">
        <w:t xml:space="preserve"> в ходе процедуры банкротства</w:t>
      </w:r>
      <w:r>
        <w:t xml:space="preserve"> Должника</w:t>
      </w:r>
      <w:r w:rsidR="00C22A76">
        <w:rPr>
          <w:b/>
          <w:bCs/>
          <w:iCs/>
        </w:rPr>
        <w:t xml:space="preserve"> </w:t>
      </w:r>
      <w:r w:rsidR="00C22A76" w:rsidRPr="003C4C6D">
        <w:rPr>
          <w:b/>
          <w:bCs/>
        </w:rPr>
        <w:t>О</w:t>
      </w:r>
      <w:r w:rsidR="00C22A76">
        <w:rPr>
          <w:b/>
          <w:bCs/>
          <w:iCs/>
        </w:rPr>
        <w:t>ОО</w:t>
      </w:r>
      <w:r w:rsidR="00C22A76" w:rsidRPr="003C4C6D">
        <w:rPr>
          <w:b/>
          <w:bCs/>
          <w:iCs/>
        </w:rPr>
        <w:t xml:space="preserve"> «Август-С» </w:t>
      </w:r>
      <w:r w:rsidR="00C22A76" w:rsidRPr="003C4C6D">
        <w:rPr>
          <w:bCs/>
          <w:iCs/>
        </w:rPr>
        <w:t xml:space="preserve">(ИНН 1326222586, ОГРН 1121326002192, адрес: </w:t>
      </w:r>
      <w:r w:rsidR="00C22A76" w:rsidRPr="003C4C6D">
        <w:rPr>
          <w:bCs/>
        </w:rPr>
        <w:t xml:space="preserve">430003, Республика Мордовия, </w:t>
      </w:r>
      <w:r w:rsidR="00C22A76">
        <w:rPr>
          <w:bCs/>
        </w:rPr>
        <w:t>г. Саранск, ул</w:t>
      </w:r>
      <w:r w:rsidR="00C22A76" w:rsidRPr="003C4C6D">
        <w:rPr>
          <w:bCs/>
        </w:rPr>
        <w:t>. Вокзальная, д.13</w:t>
      </w:r>
      <w:r w:rsidR="00C22A76">
        <w:rPr>
          <w:bCs/>
        </w:rPr>
        <w:t>, кв.2</w:t>
      </w:r>
      <w:r w:rsidR="00C22A76" w:rsidRPr="00D8533B">
        <w:rPr>
          <w:bCs/>
        </w:rPr>
        <w:t xml:space="preserve">), в лице конкурсного управляющего </w:t>
      </w:r>
      <w:proofErr w:type="spellStart"/>
      <w:r w:rsidR="00C22A76" w:rsidRPr="003C4C6D">
        <w:t>Кистайкина</w:t>
      </w:r>
      <w:proofErr w:type="spellEnd"/>
      <w:r w:rsidR="00C22A76" w:rsidRPr="003C4C6D">
        <w:t xml:space="preserve"> Алексея Николаевича (ИНН 132703224592, СНИЛС 066-781-599 16, рег. №0442, адрес для корреспонденции: 430006, Республика Мордовия, г. Саранск, ул. Северная, д.3),</w:t>
      </w:r>
      <w:r w:rsidR="00C22A76">
        <w:t xml:space="preserve"> </w:t>
      </w:r>
      <w:r w:rsidR="00C22A76" w:rsidRPr="003C4C6D">
        <w:t xml:space="preserve">член Некоммерческого партнерства «Саморегулируемая организация арбитражных управляющих «Развитие» (ИНН </w:t>
      </w:r>
      <w:r w:rsidR="00C22A76" w:rsidRPr="003C4C6D">
        <w:rPr>
          <w:shd w:val="clear" w:color="auto" w:fill="FFFFFF"/>
        </w:rPr>
        <w:t>7703392442</w:t>
      </w:r>
      <w:r w:rsidR="00C22A76" w:rsidRPr="003C4C6D">
        <w:t xml:space="preserve">, ОГРН </w:t>
      </w:r>
      <w:r w:rsidR="00C22A76" w:rsidRPr="003C4C6D">
        <w:rPr>
          <w:shd w:val="clear" w:color="auto" w:fill="FFFFFF"/>
        </w:rPr>
        <w:t>1077799003435</w:t>
      </w:r>
      <w:r w:rsidR="00C22A76" w:rsidRPr="003C4C6D">
        <w:t xml:space="preserve">, место нахождения: </w:t>
      </w:r>
      <w:r w:rsidR="00C22A76" w:rsidRPr="003C4C6D">
        <w:rPr>
          <w:shd w:val="clear" w:color="auto" w:fill="FFFFFF"/>
        </w:rPr>
        <w:t>117105, г. Москва, Варшавское шоссе, 1, 1-2, 36</w:t>
      </w:r>
      <w:r w:rsidR="00C22A76" w:rsidRPr="003C4C6D">
        <w:t>), действующего на основании Решения Арбитражного суда Республики Мордовия от 15.06.2022г.</w:t>
      </w:r>
      <w:r w:rsidR="00C22A76">
        <w:t xml:space="preserve"> (резолютивная часть)</w:t>
      </w:r>
      <w:r w:rsidR="00C22A76" w:rsidRPr="003C4C6D">
        <w:t xml:space="preserve"> по делу №А39-3905/2022</w:t>
      </w:r>
      <w:r w:rsidR="003B7E9B">
        <w:t xml:space="preserve">,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F6FD1E" w14:textId="4C788DE3" w:rsidR="00C44D0D" w:rsidRPr="00376C4F" w:rsidRDefault="00C44D0D" w:rsidP="00C44D0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аукциона, </w:t>
      </w:r>
      <w:r w:rsidRPr="00C44D0D">
        <w:t>открытого по составу участников с открытой формой подачи предложений о цене</w:t>
      </w:r>
      <w:r w:rsidRPr="00713D41">
        <w:rPr>
          <w:sz w:val="20"/>
          <w:szCs w:val="20"/>
        </w:rP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B7E9B">
        <w:rPr>
          <w:b/>
          <w:color w:val="auto"/>
        </w:rPr>
        <w:t>1</w:t>
      </w:r>
      <w:r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5595EBC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30942F6F" w14:textId="77777777" w:rsidR="00C44D0D" w:rsidRPr="00F17123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FEC86B2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FF83E8A" w14:textId="77777777" w:rsidR="00C44D0D" w:rsidRPr="00376C4F" w:rsidRDefault="00C44D0D" w:rsidP="00C44D0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21843935" w14:textId="77777777" w:rsidR="00C44D0D" w:rsidRPr="00376C4F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937081" w14:textId="77777777" w:rsidR="00C44D0D" w:rsidRPr="001065B6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500549" w14:textId="77777777" w:rsidR="00C44D0D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7E7CE76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22E851F8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9D6D69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</w:t>
      </w:r>
      <w:r w:rsidRPr="00952101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37B3893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363AAA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60756EBD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426207B" w14:textId="77777777" w:rsidR="00C44D0D" w:rsidRPr="001065B6" w:rsidRDefault="00C44D0D" w:rsidP="00C44D0D">
      <w:pPr>
        <w:jc w:val="both"/>
        <w:rPr>
          <w:color w:val="auto"/>
        </w:rPr>
      </w:pPr>
    </w:p>
    <w:p w14:paraId="15B8BDAB" w14:textId="77777777" w:rsidR="00C44D0D" w:rsidRPr="001065B6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B50F853" w14:textId="77777777" w:rsidR="00C44D0D" w:rsidRPr="007654A1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44D0D" w:rsidRPr="007654A1" w14:paraId="0A1059F9" w14:textId="77777777" w:rsidTr="00602C6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372A1" w14:textId="77777777" w:rsidR="00C44D0D" w:rsidRPr="007654A1" w:rsidRDefault="00C44D0D" w:rsidP="00602C6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61424F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639B6E6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2A8C76" w14:textId="77777777" w:rsidR="00C44D0D" w:rsidRPr="007654A1" w:rsidRDefault="00C44D0D" w:rsidP="00602C60">
            <w:pPr>
              <w:rPr>
                <w:b/>
                <w:color w:val="auto"/>
              </w:rPr>
            </w:pPr>
          </w:p>
          <w:p w14:paraId="1E5B9530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A7711E7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4F69EFE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43E221C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AF499D" w14:textId="77777777" w:rsidR="00C44D0D" w:rsidRPr="007654A1" w:rsidRDefault="00C44D0D" w:rsidP="00602C60">
            <w:pPr>
              <w:jc w:val="center"/>
              <w:rPr>
                <w:color w:val="auto"/>
              </w:rPr>
            </w:pPr>
          </w:p>
          <w:p w14:paraId="05A7E3C8" w14:textId="77777777" w:rsidR="00C44D0D" w:rsidRPr="00DD68B2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4DA17A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AD4D0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52F34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E4C8C3E" w14:textId="77777777" w:rsidR="00C44D0D" w:rsidRPr="007654A1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ACF401" w14:textId="77777777" w:rsidR="00C44D0D" w:rsidRPr="007654A1" w:rsidRDefault="00C44D0D" w:rsidP="00602C6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1976CC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AEF3EEF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4E33F7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C35BD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16778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F4C7D8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A373B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9B5A45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2EFA4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</w:p>
        </w:tc>
      </w:tr>
    </w:tbl>
    <w:p w14:paraId="30584E72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6C62C9A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A9EAD5" w14:textId="77777777" w:rsidR="00C44D0D" w:rsidRPr="007654A1" w:rsidRDefault="00C44D0D" w:rsidP="00C44D0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0A2D3E3" w14:textId="77777777" w:rsidR="00C44D0D" w:rsidRPr="007654A1" w:rsidRDefault="00C44D0D" w:rsidP="00C44D0D">
      <w:pPr>
        <w:rPr>
          <w:color w:val="auto"/>
        </w:rPr>
      </w:pPr>
    </w:p>
    <w:p w14:paraId="01A74B2A" w14:textId="77777777" w:rsidR="00C44D0D" w:rsidRPr="00070C8E" w:rsidRDefault="00C44D0D" w:rsidP="00C44D0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13C4996F" w14:textId="77777777" w:rsidR="00A40A21" w:rsidRDefault="00A40A21"/>
    <w:sectPr w:rsidR="00A40A2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4C"/>
    <w:rsid w:val="00023AFC"/>
    <w:rsid w:val="00254402"/>
    <w:rsid w:val="0039397B"/>
    <w:rsid w:val="003B7E9B"/>
    <w:rsid w:val="003D1F4C"/>
    <w:rsid w:val="0052751F"/>
    <w:rsid w:val="007B37DA"/>
    <w:rsid w:val="008354C7"/>
    <w:rsid w:val="009858E9"/>
    <w:rsid w:val="00A40A21"/>
    <w:rsid w:val="00C22A76"/>
    <w:rsid w:val="00C44D0D"/>
    <w:rsid w:val="00D21536"/>
    <w:rsid w:val="00E809D5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17B"/>
  <w15:chartTrackingRefBased/>
  <w15:docId w15:val="{7F49E153-9F2D-41C2-9D85-DE0A062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C44D0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C44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44D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44D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2023-12-08T09:42:00Z</dcterms:created>
  <dcterms:modified xsi:type="dcterms:W3CDTF">2023-12-08T09:42:00Z</dcterms:modified>
</cp:coreProperties>
</file>