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13D9086" w:rsidR="00283CFC" w:rsidRDefault="00CD4F0F">
      <w:pPr>
        <w:ind w:firstLine="567"/>
        <w:jc w:val="center"/>
        <w:rPr>
          <w:b/>
        </w:rPr>
      </w:pPr>
      <w:r w:rsidRPr="00CD4F0F">
        <w:rPr>
          <w:b/>
        </w:rPr>
        <w:t>Акционерное общество «Российский аукционный дом» сообщает о проведении аукциона в электронной форме по продаже объекта недвижимости, принадлежащего на праве собственности ПАО СКБ Приморья «</w:t>
      </w:r>
      <w:proofErr w:type="spellStart"/>
      <w:r w:rsidRPr="00CD4F0F">
        <w:rPr>
          <w:b/>
        </w:rPr>
        <w:t>Примсоцбанк</w:t>
      </w:r>
      <w:proofErr w:type="spellEnd"/>
      <w:r w:rsidRPr="00CD4F0F">
        <w:rPr>
          <w:b/>
        </w:rPr>
        <w:t>» (далее</w:t>
      </w:r>
      <w:r>
        <w:rPr>
          <w:b/>
        </w:rPr>
        <w:t xml:space="preserve"> </w:t>
      </w:r>
      <w:r w:rsidR="008B0D1B">
        <w:rPr>
          <w:b/>
        </w:rPr>
        <w:t>–</w:t>
      </w:r>
      <w:r w:rsidRPr="00CD4F0F">
        <w:rPr>
          <w:b/>
        </w:rPr>
        <w:t xml:space="preserve"> Банк</w:t>
      </w:r>
      <w:r w:rsidR="008B0D1B">
        <w:rPr>
          <w:b/>
        </w:rPr>
        <w:t>, Продавец</w:t>
      </w:r>
      <w:r w:rsidRPr="00CD4F0F">
        <w:rPr>
          <w:b/>
        </w:rPr>
        <w:t>)</w:t>
      </w:r>
    </w:p>
    <w:p w14:paraId="3781BDF7" w14:textId="77777777" w:rsidR="00CD4F0F" w:rsidRDefault="00CD4F0F">
      <w:pPr>
        <w:ind w:firstLine="567"/>
        <w:jc w:val="center"/>
        <w:rPr>
          <w:b/>
        </w:rPr>
      </w:pPr>
    </w:p>
    <w:p w14:paraId="00000004" w14:textId="40FA8CA8" w:rsidR="00283CFC" w:rsidRDefault="003313B7" w:rsidP="00E66803">
      <w:pPr>
        <w:ind w:firstLine="567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192462">
        <w:rPr>
          <w:b/>
          <w:color w:val="0070C0"/>
        </w:rPr>
        <w:t>15 февраля</w:t>
      </w:r>
      <w:r w:rsidR="00663454">
        <w:rPr>
          <w:b/>
          <w:color w:val="0070C0"/>
        </w:rPr>
        <w:t xml:space="preserve"> </w:t>
      </w:r>
      <w:r w:rsidRPr="008862B6">
        <w:rPr>
          <w:b/>
          <w:color w:val="0070C0"/>
        </w:rPr>
        <w:t>202</w:t>
      </w:r>
      <w:r w:rsidR="00BC4604"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года в </w:t>
      </w:r>
      <w:r w:rsidR="008B0D1B">
        <w:rPr>
          <w:b/>
          <w:color w:val="0070C0"/>
        </w:rPr>
        <w:t>10</w:t>
      </w:r>
      <w:r w:rsidRPr="00996E61">
        <w:rPr>
          <w:b/>
          <w:color w:val="0070C0"/>
        </w:rPr>
        <w:t xml:space="preserve">:00 </w:t>
      </w:r>
      <w:r>
        <w:rPr>
          <w:b/>
        </w:rPr>
        <w:t>(МСК)</w:t>
      </w:r>
      <w:r w:rsidR="00E66803">
        <w:rPr>
          <w:b/>
        </w:rPr>
        <w:t xml:space="preserve"> </w:t>
      </w:r>
      <w:r>
        <w:rPr>
          <w:b/>
        </w:rPr>
        <w:t>на электронной торговой площадке АО «Российский аукционный дом»</w:t>
      </w:r>
    </w:p>
    <w:p w14:paraId="00000005" w14:textId="77777777" w:rsidR="00283CFC" w:rsidRDefault="003313B7">
      <w:pPr>
        <w:jc w:val="center"/>
        <w:rPr>
          <w:b/>
        </w:rPr>
      </w:pPr>
      <w:r>
        <w:rPr>
          <w:b/>
        </w:rPr>
        <w:t xml:space="preserve">по адресу </w:t>
      </w:r>
      <w:hyperlink r:id="rId8">
        <w:r>
          <w:rPr>
            <w:b/>
            <w:u w:val="single"/>
          </w:rPr>
          <w:t>www.lot-online.ru</w:t>
        </w:r>
      </w:hyperlink>
      <w:r>
        <w:rPr>
          <w:b/>
        </w:rPr>
        <w:t xml:space="preserve">. </w:t>
      </w:r>
    </w:p>
    <w:p w14:paraId="00000006" w14:textId="77777777" w:rsidR="00283CFC" w:rsidRDefault="003313B7">
      <w:pPr>
        <w:ind w:firstLine="709"/>
        <w:jc w:val="center"/>
      </w:pPr>
      <w:r>
        <w:rPr>
          <w:b/>
        </w:rPr>
        <w:t xml:space="preserve">Организатор торгов – </w:t>
      </w:r>
      <w:r>
        <w:t>Дальневосточный филиал АО «Российский аукционный дом».</w:t>
      </w:r>
    </w:p>
    <w:p w14:paraId="00000007" w14:textId="70A58E5A" w:rsidR="00283CFC" w:rsidRDefault="003313B7">
      <w:pPr>
        <w:jc w:val="center"/>
        <w:rPr>
          <w:b/>
        </w:rPr>
      </w:pPr>
      <w:r>
        <w:rPr>
          <w:b/>
        </w:rPr>
        <w:t xml:space="preserve">Прием заявок с </w:t>
      </w:r>
      <w:r w:rsidR="00192462">
        <w:rPr>
          <w:b/>
          <w:color w:val="0070C0"/>
        </w:rPr>
        <w:t>14 декабря</w:t>
      </w:r>
      <w:r w:rsidRPr="008862B6">
        <w:rPr>
          <w:b/>
          <w:color w:val="0070C0"/>
        </w:rPr>
        <w:t xml:space="preserve"> 202</w:t>
      </w:r>
      <w:r w:rsidR="008B0D1B">
        <w:rPr>
          <w:b/>
          <w:color w:val="0070C0"/>
        </w:rPr>
        <w:t>3</w:t>
      </w:r>
      <w:r w:rsidRPr="008862B6">
        <w:rPr>
          <w:b/>
          <w:color w:val="0070C0"/>
        </w:rPr>
        <w:t xml:space="preserve"> </w:t>
      </w:r>
      <w:r>
        <w:rPr>
          <w:b/>
        </w:rPr>
        <w:t xml:space="preserve">г. </w:t>
      </w:r>
      <w:r w:rsidR="00D60454">
        <w:rPr>
          <w:b/>
          <w:color w:val="0070C0"/>
        </w:rPr>
        <w:t>00</w:t>
      </w:r>
      <w:r w:rsidRPr="00EB4E8A">
        <w:rPr>
          <w:b/>
          <w:color w:val="0070C0"/>
        </w:rPr>
        <w:t xml:space="preserve">:00 </w:t>
      </w:r>
      <w:r>
        <w:rPr>
          <w:b/>
        </w:rPr>
        <w:t>по</w:t>
      </w:r>
      <w:bookmarkStart w:id="0" w:name="_Hlk75943990"/>
      <w:r w:rsidR="002B0A09">
        <w:rPr>
          <w:b/>
        </w:rPr>
        <w:t xml:space="preserve"> </w:t>
      </w:r>
      <w:r w:rsidR="00BC4604">
        <w:rPr>
          <w:b/>
          <w:color w:val="0070C0"/>
        </w:rPr>
        <w:t>1</w:t>
      </w:r>
      <w:r w:rsidR="00192462">
        <w:rPr>
          <w:b/>
          <w:color w:val="0070C0"/>
        </w:rPr>
        <w:t>2 февраля</w:t>
      </w:r>
      <w:r w:rsidR="00382AB3">
        <w:rPr>
          <w:b/>
          <w:color w:val="0070C0"/>
        </w:rPr>
        <w:t xml:space="preserve"> </w:t>
      </w:r>
      <w:r w:rsidR="00AA70CC">
        <w:rPr>
          <w:b/>
          <w:color w:val="0070C0"/>
        </w:rPr>
        <w:t>2</w:t>
      </w:r>
      <w:r w:rsidRPr="008862B6">
        <w:rPr>
          <w:b/>
          <w:color w:val="0070C0"/>
        </w:rPr>
        <w:t>02</w:t>
      </w:r>
      <w:r w:rsidR="00BC4604">
        <w:rPr>
          <w:b/>
          <w:color w:val="0070C0"/>
        </w:rPr>
        <w:t>4</w:t>
      </w:r>
      <w:r w:rsidRPr="008862B6">
        <w:rPr>
          <w:b/>
          <w:color w:val="0070C0"/>
        </w:rPr>
        <w:t xml:space="preserve"> </w:t>
      </w:r>
      <w:bookmarkEnd w:id="0"/>
      <w:r>
        <w:rPr>
          <w:b/>
        </w:rPr>
        <w:t xml:space="preserve">г. до </w:t>
      </w:r>
      <w:r w:rsidR="00A90249">
        <w:rPr>
          <w:b/>
          <w:color w:val="0070C0"/>
        </w:rPr>
        <w:t>1</w:t>
      </w:r>
      <w:r w:rsidR="00192462">
        <w:rPr>
          <w:b/>
          <w:color w:val="0070C0"/>
        </w:rPr>
        <w:t>0</w:t>
      </w:r>
      <w:r w:rsidRPr="00996E61">
        <w:rPr>
          <w:b/>
          <w:color w:val="0070C0"/>
        </w:rPr>
        <w:t>:00</w:t>
      </w:r>
      <w:r>
        <w:rPr>
          <w:b/>
        </w:rPr>
        <w:t>.</w:t>
      </w:r>
    </w:p>
    <w:p w14:paraId="00000008" w14:textId="7182338A" w:rsidR="00283CFC" w:rsidRDefault="003313B7">
      <w:pPr>
        <w:jc w:val="center"/>
        <w:rPr>
          <w:b/>
        </w:rPr>
      </w:pPr>
      <w:r>
        <w:rPr>
          <w:b/>
        </w:rPr>
        <w:t>Задаток должен поступить на счет О</w:t>
      </w:r>
      <w:r w:rsidR="00FC4F0B">
        <w:rPr>
          <w:b/>
        </w:rPr>
        <w:t>ператора электронной площадки (далее - Оператор)</w:t>
      </w:r>
      <w:r>
        <w:rPr>
          <w:b/>
        </w:rPr>
        <w:t xml:space="preserve"> не позднее </w:t>
      </w:r>
      <w:r w:rsidR="00A90249">
        <w:rPr>
          <w:b/>
          <w:color w:val="0070C0"/>
        </w:rPr>
        <w:t>1</w:t>
      </w:r>
      <w:r w:rsidR="00192462">
        <w:rPr>
          <w:b/>
          <w:color w:val="0070C0"/>
        </w:rPr>
        <w:t>0</w:t>
      </w:r>
      <w:r w:rsidRPr="00996E61">
        <w:rPr>
          <w:b/>
          <w:color w:val="0070C0"/>
        </w:rPr>
        <w:t xml:space="preserve">:00 </w:t>
      </w:r>
      <w:r w:rsidR="00192462">
        <w:rPr>
          <w:b/>
          <w:color w:val="0070C0"/>
        </w:rPr>
        <w:t xml:space="preserve">12 февраля </w:t>
      </w:r>
      <w:r w:rsidR="00BC4604">
        <w:rPr>
          <w:b/>
          <w:color w:val="0070C0"/>
        </w:rPr>
        <w:t>2</w:t>
      </w:r>
      <w:r w:rsidR="00BC4604" w:rsidRPr="008862B6">
        <w:rPr>
          <w:b/>
          <w:color w:val="0070C0"/>
        </w:rPr>
        <w:t>02</w:t>
      </w:r>
      <w:r w:rsidR="00BC4604">
        <w:rPr>
          <w:b/>
          <w:color w:val="0070C0"/>
        </w:rPr>
        <w:t>4</w:t>
      </w:r>
      <w:r w:rsidR="00BC4604" w:rsidRPr="008862B6">
        <w:rPr>
          <w:b/>
          <w:color w:val="0070C0"/>
        </w:rPr>
        <w:t xml:space="preserve"> </w:t>
      </w:r>
      <w:r>
        <w:rPr>
          <w:b/>
        </w:rPr>
        <w:t>г.</w:t>
      </w:r>
    </w:p>
    <w:p w14:paraId="00000009" w14:textId="77777777" w:rsidR="00283CFC" w:rsidRDefault="00283CFC">
      <w:pPr>
        <w:ind w:firstLine="567"/>
        <w:jc w:val="both"/>
        <w:rPr>
          <w:b/>
        </w:rPr>
      </w:pPr>
    </w:p>
    <w:p w14:paraId="0000000A" w14:textId="386502DC" w:rsidR="00283CFC" w:rsidRDefault="003313B7">
      <w:pPr>
        <w:ind w:firstLine="567"/>
        <w:jc w:val="both"/>
      </w:pPr>
      <w:r>
        <w:t>Допуск претендентов к электронному аукциону осуществляется Организатором торгов</w:t>
      </w:r>
      <w:r>
        <w:rPr>
          <w:b/>
        </w:rPr>
        <w:t xml:space="preserve"> до </w:t>
      </w:r>
      <w:r w:rsidR="008B0D1B">
        <w:rPr>
          <w:b/>
          <w:color w:val="0070C0"/>
        </w:rPr>
        <w:t>18</w:t>
      </w:r>
      <w:r w:rsidRPr="00E66803">
        <w:rPr>
          <w:b/>
          <w:color w:val="0070C0"/>
        </w:rPr>
        <w:t>:00</w:t>
      </w:r>
      <w:r w:rsidR="00A444A4" w:rsidRPr="00E66803">
        <w:rPr>
          <w:b/>
          <w:color w:val="0070C0"/>
        </w:rPr>
        <w:t xml:space="preserve"> </w:t>
      </w:r>
      <w:r w:rsidR="00192462">
        <w:rPr>
          <w:b/>
          <w:color w:val="0070C0"/>
        </w:rPr>
        <w:t>14 февраля</w:t>
      </w:r>
      <w:r w:rsidR="00BC4604">
        <w:rPr>
          <w:b/>
          <w:color w:val="0070C0"/>
        </w:rPr>
        <w:t xml:space="preserve"> 2</w:t>
      </w:r>
      <w:r w:rsidR="00BC4604" w:rsidRPr="008862B6">
        <w:rPr>
          <w:b/>
          <w:color w:val="0070C0"/>
        </w:rPr>
        <w:t>02</w:t>
      </w:r>
      <w:r w:rsidR="00BC4604">
        <w:rPr>
          <w:b/>
          <w:color w:val="0070C0"/>
        </w:rPr>
        <w:t>4</w:t>
      </w:r>
      <w:r w:rsidR="00BC4604" w:rsidRPr="008862B6">
        <w:rPr>
          <w:b/>
          <w:color w:val="0070C0"/>
        </w:rPr>
        <w:t xml:space="preserve"> </w:t>
      </w:r>
      <w:r>
        <w:rPr>
          <w:b/>
        </w:rPr>
        <w:t>года.</w:t>
      </w:r>
    </w:p>
    <w:p w14:paraId="0000000B" w14:textId="77777777" w:rsidR="00283CFC" w:rsidRDefault="003313B7">
      <w:pPr>
        <w:ind w:firstLine="567"/>
        <w:jc w:val="both"/>
      </w:pPr>
      <w: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0000000C" w14:textId="77777777" w:rsidR="00283CFC" w:rsidRDefault="003313B7">
      <w:pPr>
        <w:ind w:firstLine="567"/>
        <w:jc w:val="both"/>
      </w:pPr>
      <w: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</w:t>
      </w:r>
      <w:r>
        <w:rPr>
          <w:b/>
        </w:rPr>
        <w:t>(английский аукцион).</w:t>
      </w:r>
    </w:p>
    <w:p w14:paraId="0000000D" w14:textId="77777777" w:rsidR="00283CFC" w:rsidRDefault="00283CFC">
      <w:pPr>
        <w:ind w:firstLine="720"/>
        <w:jc w:val="both"/>
      </w:pPr>
    </w:p>
    <w:p w14:paraId="5B7D39DF" w14:textId="7FA8298B" w:rsidR="00CD4F0F" w:rsidRDefault="00CD4F0F" w:rsidP="00192462">
      <w:pPr>
        <w:ind w:firstLine="720"/>
        <w:jc w:val="both"/>
      </w:pPr>
      <w:bookmarkStart w:id="1" w:name="_heading=h.gjdgxs" w:colFirst="0" w:colLast="0"/>
      <w:bookmarkEnd w:id="1"/>
      <w:r w:rsidRPr="00CD4F0F">
        <w:t xml:space="preserve">Ознакомление с предметом торгов осуществляется </w:t>
      </w:r>
      <w:r w:rsidR="008B0D1B">
        <w:t xml:space="preserve">по предварительной договоренности </w:t>
      </w:r>
      <w:r w:rsidRPr="00CD4F0F">
        <w:t>в рабочие дни по контактным данным</w:t>
      </w:r>
      <w:r w:rsidR="00192462" w:rsidRPr="00192462">
        <w:t xml:space="preserve"> </w:t>
      </w:r>
      <w:hyperlink r:id="rId9" w:history="1">
        <w:r w:rsidR="00192462" w:rsidRPr="00245D6B">
          <w:rPr>
            <w:rStyle w:val="af2"/>
          </w:rPr>
          <w:t>tf@auction-house.ru</w:t>
        </w:r>
      </w:hyperlink>
      <w:r w:rsidR="00192462">
        <w:t xml:space="preserve"> </w:t>
      </w:r>
      <w:r w:rsidR="00192462" w:rsidRPr="00192462">
        <w:t xml:space="preserve"> Дьякова Юлия, тел 8(992)310-06-99 (мск+2 часа)</w:t>
      </w:r>
      <w:r w:rsidR="00192462">
        <w:t xml:space="preserve">. </w:t>
      </w:r>
      <w:r w:rsidR="001A486F" w:rsidRPr="00CD4F0F">
        <w:t>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</w:t>
      </w:r>
      <w:r w:rsidR="00D60454">
        <w:t>.</w:t>
      </w:r>
    </w:p>
    <w:p w14:paraId="03741871" w14:textId="77777777" w:rsidR="00D60454" w:rsidRDefault="00D60454">
      <w:pPr>
        <w:ind w:firstLine="720"/>
        <w:jc w:val="both"/>
      </w:pPr>
    </w:p>
    <w:p w14:paraId="00000010" w14:textId="0CCC4DFE" w:rsidR="00283CFC" w:rsidRPr="00D30FAE" w:rsidRDefault="003313B7">
      <w:pPr>
        <w:ind w:firstLine="720"/>
        <w:jc w:val="both"/>
        <w:rPr>
          <w:b/>
          <w:color w:val="0070C0"/>
        </w:rPr>
      </w:pPr>
      <w:r w:rsidRPr="00D30FAE">
        <w:rPr>
          <w:b/>
          <w:color w:val="0070C0"/>
        </w:rPr>
        <w:t>Лот №1:</w:t>
      </w:r>
    </w:p>
    <w:p w14:paraId="4641DAEF" w14:textId="59132F6D" w:rsidR="00CD4F0F" w:rsidRDefault="00192462" w:rsidP="00192462">
      <w:pPr>
        <w:ind w:firstLine="720"/>
        <w:jc w:val="both"/>
      </w:pPr>
      <w:r w:rsidRPr="00192462">
        <w:rPr>
          <w:b/>
          <w:bCs/>
        </w:rPr>
        <w:t>Комната</w:t>
      </w:r>
      <w:r w:rsidRPr="00192462">
        <w:t xml:space="preserve">, площадью </w:t>
      </w:r>
      <w:r w:rsidRPr="00192462">
        <w:rPr>
          <w:b/>
          <w:bCs/>
        </w:rPr>
        <w:t>17.7 кв.м</w:t>
      </w:r>
      <w:r w:rsidRPr="00192462">
        <w:t xml:space="preserve">., этаж: 4, кадастровый номер 74:36:0115007:646, расположенная в 5-этажном доме по адресу: Челябинская обл., г. Челябинск, ул. Жукова, д. 3, кв. 42 пом. 1. Имущество принадлежит </w:t>
      </w:r>
      <w:r>
        <w:t>Банку</w:t>
      </w:r>
      <w:r w:rsidRPr="00192462">
        <w:t xml:space="preserve"> на праве собственности, что подтверждается записью о регистрации в Едином государственном реестре недвижимости № 74:36:0115007:646-74/108/2023-20 от 31.03.2023 г.</w:t>
      </w:r>
    </w:p>
    <w:p w14:paraId="1F775A65" w14:textId="77777777" w:rsidR="00192462" w:rsidRPr="00192462" w:rsidRDefault="00192462" w:rsidP="00192462">
      <w:pPr>
        <w:ind w:firstLine="720"/>
        <w:jc w:val="both"/>
      </w:pPr>
    </w:p>
    <w:p w14:paraId="2315132A" w14:textId="29430861" w:rsidR="00CD4F0F" w:rsidRPr="00CD21B9" w:rsidRDefault="00CD4F0F" w:rsidP="00CD4F0F">
      <w:pPr>
        <w:tabs>
          <w:tab w:val="left" w:pos="851"/>
        </w:tabs>
        <w:ind w:right="-57"/>
        <w:jc w:val="both"/>
        <w:rPr>
          <w:bCs/>
        </w:rPr>
      </w:pPr>
      <w:r>
        <w:rPr>
          <w:b/>
          <w:color w:val="000000" w:themeColor="text1"/>
        </w:rPr>
        <w:t xml:space="preserve">Начальная цена: </w:t>
      </w:r>
      <w:r w:rsidR="00192462">
        <w:rPr>
          <w:b/>
          <w:color w:val="0070C0"/>
        </w:rPr>
        <w:t>450 0</w:t>
      </w:r>
      <w:r w:rsidR="005469B6">
        <w:rPr>
          <w:b/>
          <w:color w:val="0070C0"/>
        </w:rPr>
        <w:t>00</w:t>
      </w:r>
      <w:r>
        <w:rPr>
          <w:b/>
          <w:color w:val="0070C0"/>
        </w:rPr>
        <w:t xml:space="preserve"> </w:t>
      </w:r>
      <w:r w:rsidRPr="00BA38FF">
        <w:rPr>
          <w:bCs/>
          <w:color w:val="000000" w:themeColor="text1"/>
        </w:rPr>
        <w:t>(</w:t>
      </w:r>
      <w:r w:rsidR="00192462">
        <w:rPr>
          <w:bCs/>
          <w:color w:val="000000" w:themeColor="text1"/>
        </w:rPr>
        <w:t>Четыреста пятьдесят</w:t>
      </w:r>
      <w:r w:rsidR="005469B6">
        <w:rPr>
          <w:bCs/>
          <w:color w:val="000000" w:themeColor="text1"/>
        </w:rPr>
        <w:t xml:space="preserve"> тысяч</w:t>
      </w:r>
      <w:r w:rsidRPr="00BA38FF">
        <w:rPr>
          <w:bCs/>
          <w:color w:val="000000" w:themeColor="text1"/>
        </w:rPr>
        <w:t>)</w:t>
      </w:r>
      <w:r>
        <w:rPr>
          <w:b/>
          <w:color w:val="000000" w:themeColor="text1"/>
        </w:rPr>
        <w:t xml:space="preserve"> </w:t>
      </w:r>
      <w:r>
        <w:rPr>
          <w:b/>
          <w:color w:val="0070C0"/>
        </w:rPr>
        <w:t>руб</w:t>
      </w:r>
      <w:r>
        <w:rPr>
          <w:b/>
          <w:color w:val="000000" w:themeColor="text1"/>
        </w:rPr>
        <w:t xml:space="preserve">. </w:t>
      </w:r>
      <w:r>
        <w:rPr>
          <w:b/>
          <w:color w:val="0070C0"/>
        </w:rPr>
        <w:t xml:space="preserve">00 коп., </w:t>
      </w:r>
      <w:r w:rsidR="005469B6" w:rsidRPr="00CD21B9">
        <w:rPr>
          <w:bCs/>
        </w:rPr>
        <w:t>НДС</w:t>
      </w:r>
      <w:r w:rsidR="00192462">
        <w:rPr>
          <w:bCs/>
        </w:rPr>
        <w:t xml:space="preserve"> не облагается.</w:t>
      </w:r>
      <w:r w:rsidRPr="00CD21B9">
        <w:rPr>
          <w:bCs/>
        </w:rPr>
        <w:t xml:space="preserve"> </w:t>
      </w:r>
    </w:p>
    <w:p w14:paraId="7A8CF6BD" w14:textId="094285B3" w:rsidR="00CD4F0F" w:rsidRDefault="00CD4F0F" w:rsidP="00CD4F0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Сумма задатка</w:t>
      </w:r>
      <w:r w:rsidRPr="00BA38FF">
        <w:rPr>
          <w:bCs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="00192462">
        <w:rPr>
          <w:b/>
          <w:color w:val="0070C0"/>
        </w:rPr>
        <w:t>22 5</w:t>
      </w:r>
      <w:r w:rsidRPr="00BA38FF">
        <w:rPr>
          <w:b/>
          <w:color w:val="0070C0"/>
        </w:rPr>
        <w:t>00</w:t>
      </w:r>
      <w:r>
        <w:rPr>
          <w:b/>
          <w:color w:val="0070C0"/>
        </w:rPr>
        <w:t xml:space="preserve"> </w:t>
      </w:r>
      <w:r w:rsidRPr="00BA38FF">
        <w:rPr>
          <w:bCs/>
          <w:color w:val="000000" w:themeColor="text1"/>
        </w:rPr>
        <w:t>(</w:t>
      </w:r>
      <w:r w:rsidR="00192462">
        <w:rPr>
          <w:bCs/>
          <w:color w:val="000000" w:themeColor="text1"/>
        </w:rPr>
        <w:t>Двадцать две тысячи пятьсот</w:t>
      </w:r>
      <w:r w:rsidRPr="00BA38FF">
        <w:rPr>
          <w:bCs/>
          <w:color w:val="000000" w:themeColor="text1"/>
        </w:rPr>
        <w:t xml:space="preserve">) </w:t>
      </w:r>
      <w:r>
        <w:rPr>
          <w:b/>
          <w:color w:val="0070C0"/>
        </w:rPr>
        <w:t xml:space="preserve">руб. </w:t>
      </w:r>
      <w:r w:rsidR="00A90249">
        <w:rPr>
          <w:b/>
          <w:color w:val="0070C0"/>
        </w:rPr>
        <w:t>00</w:t>
      </w:r>
      <w:r>
        <w:rPr>
          <w:b/>
          <w:color w:val="0070C0"/>
        </w:rPr>
        <w:t xml:space="preserve"> коп.</w:t>
      </w:r>
    </w:p>
    <w:p w14:paraId="0CE2B19D" w14:textId="2792D54C" w:rsidR="00CD4F0F" w:rsidRDefault="00CD4F0F" w:rsidP="00CD4F0F">
      <w:pPr>
        <w:jc w:val="both"/>
        <w:rPr>
          <w:b/>
          <w:bCs/>
          <w:color w:val="0070C0"/>
        </w:rPr>
      </w:pPr>
      <w:r>
        <w:rPr>
          <w:b/>
          <w:color w:val="000000" w:themeColor="text1"/>
        </w:rPr>
        <w:t>Шаг аукциона на повышение</w:t>
      </w:r>
      <w:r>
        <w:rPr>
          <w:b/>
          <w:bCs/>
          <w:color w:val="000000" w:themeColor="text1"/>
        </w:rPr>
        <w:t xml:space="preserve">: </w:t>
      </w:r>
      <w:r w:rsidR="00192462">
        <w:rPr>
          <w:b/>
          <w:bCs/>
          <w:color w:val="0070C0"/>
        </w:rPr>
        <w:t>6 750</w:t>
      </w:r>
      <w:r>
        <w:rPr>
          <w:b/>
          <w:bCs/>
          <w:color w:val="0070C0"/>
        </w:rPr>
        <w:t xml:space="preserve"> </w:t>
      </w:r>
      <w:r w:rsidRPr="00BA38FF">
        <w:rPr>
          <w:color w:val="000000" w:themeColor="text1"/>
        </w:rPr>
        <w:t>(</w:t>
      </w:r>
      <w:r w:rsidR="00192462">
        <w:rPr>
          <w:color w:val="000000" w:themeColor="text1"/>
        </w:rPr>
        <w:t>Шесть тысяч семьсот пятьдесят</w:t>
      </w:r>
      <w:r w:rsidRPr="00BA38FF">
        <w:rPr>
          <w:color w:val="000000" w:themeColor="text1"/>
        </w:rPr>
        <w:t>)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70C0"/>
        </w:rPr>
        <w:t>руб. 00 коп.</w:t>
      </w:r>
    </w:p>
    <w:p w14:paraId="35521D40" w14:textId="77777777" w:rsidR="00A9043E" w:rsidRDefault="00A9043E" w:rsidP="004828B9">
      <w:pPr>
        <w:rPr>
          <w:b/>
          <w:bCs/>
          <w:color w:val="0070C0"/>
        </w:rPr>
      </w:pPr>
    </w:p>
    <w:p w14:paraId="0000002C" w14:textId="77777777" w:rsidR="00283CFC" w:rsidRDefault="00283CFC">
      <w:pPr>
        <w:tabs>
          <w:tab w:val="left" w:pos="851"/>
        </w:tabs>
        <w:ind w:right="-57"/>
        <w:jc w:val="both"/>
        <w:rPr>
          <w:b/>
        </w:rPr>
      </w:pPr>
    </w:p>
    <w:p w14:paraId="0000002D" w14:textId="58EFD0C5" w:rsidR="00283CFC" w:rsidRDefault="003313B7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0328F840" w14:textId="77777777" w:rsidR="00CD4F0F" w:rsidRDefault="00CD4F0F">
      <w:pPr>
        <w:ind w:firstLine="720"/>
        <w:jc w:val="center"/>
        <w:rPr>
          <w:b/>
        </w:rPr>
      </w:pPr>
    </w:p>
    <w:p w14:paraId="3A10B7E4" w14:textId="77777777" w:rsidR="00CD4F0F" w:rsidRPr="00224DEE" w:rsidRDefault="00CD4F0F" w:rsidP="00CD4F0F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0" w:history="1">
        <w:r w:rsidRPr="00224DEE">
          <w:rPr>
            <w:u w:val="single"/>
            <w:lang w:val="en-US"/>
          </w:rPr>
          <w:t>www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lot</w:t>
        </w:r>
        <w:r w:rsidRPr="00224DEE">
          <w:rPr>
            <w:u w:val="single"/>
          </w:rPr>
          <w:t>-</w:t>
        </w:r>
        <w:r w:rsidRPr="00224DEE">
          <w:rPr>
            <w:u w:val="single"/>
            <w:lang w:val="en-US"/>
          </w:rPr>
          <w:t>online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1" w:history="1">
        <w:r w:rsidRPr="00224DEE">
          <w:rPr>
            <w:rStyle w:val="af2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0000002F" w14:textId="77777777" w:rsidR="00283CFC" w:rsidRDefault="00283CFC">
      <w:pPr>
        <w:ind w:firstLine="720"/>
        <w:jc w:val="both"/>
      </w:pPr>
    </w:p>
    <w:p w14:paraId="00000030" w14:textId="77777777" w:rsidR="00283CFC" w:rsidRDefault="003313B7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00000031" w14:textId="3E1190EB" w:rsidR="00283CFC" w:rsidRDefault="003313B7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 w:rsidR="00FC4F0B">
        <w:t>ператора</w:t>
      </w:r>
      <w:r>
        <w:t xml:space="preserve"> установленной суммы задатка (в </w:t>
      </w:r>
      <w:r>
        <w:lastRenderedPageBreak/>
        <w:t>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FC4F0B">
        <w:t>ператора</w:t>
      </w:r>
      <w:r>
        <w:t>, является выписка со счета О</w:t>
      </w:r>
      <w:r w:rsidR="00FC4F0B">
        <w:t>ператора</w:t>
      </w:r>
      <w:r>
        <w:t>.</w:t>
      </w:r>
    </w:p>
    <w:p w14:paraId="00000032" w14:textId="77777777" w:rsidR="00283CFC" w:rsidRDefault="003313B7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00000033" w14:textId="15AB8726" w:rsidR="00283CFC" w:rsidRDefault="003313B7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0000034" w14:textId="77777777" w:rsidR="00283CFC" w:rsidRDefault="003313B7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0000035" w14:textId="77777777" w:rsidR="00283CFC" w:rsidRDefault="003313B7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2">
        <w:r>
          <w:t>электронной подписью</w:t>
        </w:r>
      </w:hyperlink>
      <w:r>
        <w:t xml:space="preserve"> Претендента документы.</w:t>
      </w:r>
    </w:p>
    <w:p w14:paraId="00000036" w14:textId="77777777" w:rsidR="00283CFC" w:rsidRDefault="00283CFC">
      <w:pPr>
        <w:ind w:firstLine="567"/>
      </w:pPr>
    </w:p>
    <w:p w14:paraId="00000037" w14:textId="77777777" w:rsidR="00283CFC" w:rsidRDefault="003313B7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00000038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00000039" w14:textId="4015E5CE" w:rsidR="00283CFC" w:rsidRDefault="003313B7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0000003A" w14:textId="77777777" w:rsidR="00283CFC" w:rsidRDefault="003313B7">
      <w:pPr>
        <w:numPr>
          <w:ilvl w:val="0"/>
          <w:numId w:val="1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0000003B" w14:textId="77777777" w:rsidR="00283CFC" w:rsidRDefault="003313B7">
      <w:pPr>
        <w:numPr>
          <w:ilvl w:val="1"/>
          <w:numId w:val="1"/>
        </w:numPr>
        <w:ind w:left="567" w:hanging="567"/>
        <w:jc w:val="both"/>
      </w:pPr>
      <w:r>
        <w:rPr>
          <w:b/>
        </w:rPr>
        <w:t>Физические лица:</w:t>
      </w:r>
    </w:p>
    <w:p w14:paraId="0000003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3D" w14:textId="02C31A10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11CB76E9" w14:textId="77777777" w:rsidR="00BA1B10" w:rsidRDefault="00BA1B10" w:rsidP="00CD4F0F">
      <w:pPr>
        <w:ind w:left="567"/>
        <w:jc w:val="both"/>
      </w:pPr>
    </w:p>
    <w:p w14:paraId="0000003E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0000003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000004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000004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2" w14:textId="6AB349E1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7B263525" w14:textId="77777777" w:rsidR="00BA1B10" w:rsidRDefault="00BA1B10" w:rsidP="00CD4F0F">
      <w:pPr>
        <w:ind w:left="567"/>
        <w:jc w:val="both"/>
      </w:pPr>
    </w:p>
    <w:p w14:paraId="00000043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0000044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0000045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00000046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Учредительные документы в действующей редакции;</w:t>
      </w:r>
    </w:p>
    <w:p w14:paraId="00000047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0000048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00000049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000004A" w14:textId="30C7AA7A" w:rsidR="00283CFC" w:rsidRDefault="003313B7">
      <w:pPr>
        <w:numPr>
          <w:ilvl w:val="0"/>
          <w:numId w:val="2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</w:t>
      </w:r>
      <w:r w:rsidR="006E01E4">
        <w:t>;</w:t>
      </w:r>
    </w:p>
    <w:p w14:paraId="43C9D798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bookmarkStart w:id="2" w:name="_Hlk97896510"/>
      <w:bookmarkStart w:id="3" w:name="_Hlk97896297"/>
      <w:r w:rsidRPr="00641D64">
        <w:t xml:space="preserve"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</w:t>
      </w:r>
      <w:r w:rsidRPr="00641D64">
        <w:lastRenderedPageBreak/>
        <w:t>сведения о гражданстве, месте регистрации участников и акционеров указанных юридических лиц;</w:t>
      </w:r>
    </w:p>
    <w:p w14:paraId="3160ADAC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2"/>
    <w:bookmarkEnd w:id="3"/>
    <w:p w14:paraId="76E3DBD7" w14:textId="77777777" w:rsidR="006E01E4" w:rsidRDefault="006E01E4" w:rsidP="006E01E4">
      <w:pPr>
        <w:ind w:left="567"/>
        <w:jc w:val="both"/>
      </w:pPr>
    </w:p>
    <w:p w14:paraId="0000004B" w14:textId="77777777" w:rsidR="00283CFC" w:rsidRDefault="003313B7">
      <w:pPr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0000004C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Устав (Меморандум) и/или учредительный договор;</w:t>
      </w:r>
    </w:p>
    <w:p w14:paraId="0000004D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000004E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(свидетельство) о директорах и решение о назначении директора(-</w:t>
      </w:r>
      <w:proofErr w:type="spellStart"/>
      <w:r>
        <w:t>ов</w:t>
      </w:r>
      <w:proofErr w:type="spellEnd"/>
      <w:r>
        <w:t>);</w:t>
      </w:r>
    </w:p>
    <w:p w14:paraId="0000004F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на акции (иной аналогичный документ);</w:t>
      </w:r>
    </w:p>
    <w:p w14:paraId="00000050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0000051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Сертификат должного состояния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>) не старше 30 дней;</w:t>
      </w:r>
    </w:p>
    <w:p w14:paraId="00000052" w14:textId="77777777" w:rsidR="00283CFC" w:rsidRDefault="003313B7">
      <w:pPr>
        <w:numPr>
          <w:ilvl w:val="0"/>
          <w:numId w:val="2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8551CC6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3DCCBF" w14:textId="77777777" w:rsidR="00BA1B10" w:rsidRPr="00641D64" w:rsidRDefault="00BA1B10" w:rsidP="00641D64">
      <w:pPr>
        <w:numPr>
          <w:ilvl w:val="0"/>
          <w:numId w:val="2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00000053" w14:textId="77777777" w:rsidR="00283CFC" w:rsidRDefault="00283CFC">
      <w:pPr>
        <w:ind w:firstLine="567"/>
        <w:jc w:val="both"/>
      </w:pPr>
    </w:p>
    <w:p w14:paraId="00000054" w14:textId="77777777" w:rsidR="00283CFC" w:rsidRDefault="003313B7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00000055" w14:textId="77777777" w:rsidR="00283CFC" w:rsidRDefault="003313B7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0000056" w14:textId="77777777" w:rsidR="00283CFC" w:rsidRDefault="003313B7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0000057" w14:textId="77777777" w:rsidR="00283CFC" w:rsidRDefault="003313B7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000058" w14:textId="6B8D2740" w:rsidR="00283CFC" w:rsidRDefault="003313B7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</w:t>
      </w:r>
      <w:r w:rsidR="000F4E9D">
        <w:rPr>
          <w:b/>
          <w:color w:val="000000"/>
        </w:rPr>
        <w:t>ператора по следующим реквизитам:</w:t>
      </w:r>
    </w:p>
    <w:p w14:paraId="2127BBB6" w14:textId="732146B3" w:rsidR="000F4E9D" w:rsidRDefault="000F4E9D" w:rsidP="000F4E9D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7637E21E" w14:textId="6216C3AD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не позднее </w:t>
      </w:r>
      <w:r w:rsidR="00192462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12 февраля</w:t>
      </w:r>
      <w:r w:rsidR="00BC4604" w:rsidRPr="00BC4604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 2024 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 xml:space="preserve">г. до </w:t>
      </w:r>
      <w:r w:rsidR="00A90249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1</w:t>
      </w:r>
      <w:r w:rsidR="00192462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</w:t>
      </w:r>
      <w:r w:rsidR="00B4415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:</w:t>
      </w:r>
      <w:r w:rsidRPr="00EA6B25">
        <w:rPr>
          <w:rFonts w:ascii="Times New Roman" w:hAnsi="Times New Roman" w:cs="Times New Roman"/>
          <w:b/>
          <w:bCs/>
          <w:color w:val="4472C4"/>
          <w:highlight w:val="lightGray"/>
          <w:u w:val="single"/>
        </w:rPr>
        <w:t>00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  <w:u w:val="single"/>
        </w:rPr>
        <w:t xml:space="preserve"> МСК</w:t>
      </w: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58EA8CE3" w14:textId="77777777" w:rsidR="000F4E9D" w:rsidRPr="00EA6B25" w:rsidRDefault="000F4E9D" w:rsidP="000F4E9D">
      <w:pPr>
        <w:pStyle w:val="a8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92BC133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 w:rsidRPr="00EA6B25">
        <w:rPr>
          <w:highlight w:val="lightGray"/>
        </w:rPr>
        <w:lastRenderedPageBreak/>
        <w:t xml:space="preserve">соответствии с формой договора о задатке (договора присоединения), размещенной на сайте </w:t>
      </w:r>
      <w:hyperlink r:id="rId13" w:history="1">
        <w:r w:rsidRPr="00EA6B25">
          <w:rPr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color w:val="0000FF"/>
            <w:highlight w:val="lightGray"/>
            <w:u w:val="single"/>
          </w:rPr>
          <w:t>.</w:t>
        </w:r>
        <w:r w:rsidRPr="00EA6B25">
          <w:rPr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color w:val="0000FF"/>
            <w:highlight w:val="lightGray"/>
            <w:u w:val="single"/>
          </w:rPr>
          <w:t>-</w:t>
        </w:r>
        <w:r w:rsidRPr="00EA6B25">
          <w:rPr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color w:val="0000FF"/>
            <w:highlight w:val="lightGray"/>
            <w:u w:val="single"/>
          </w:rPr>
          <w:t>.</w:t>
        </w:r>
        <w:proofErr w:type="spellStart"/>
        <w:r w:rsidRPr="00EA6B25">
          <w:rPr>
            <w:color w:val="0000FF"/>
            <w:highlight w:val="lightGray"/>
            <w:u w:val="single"/>
            <w:lang w:val="en-US"/>
          </w:rPr>
          <w:t>ru</w:t>
        </w:r>
        <w:proofErr w:type="spellEnd"/>
      </w:hyperlink>
      <w:r w:rsidRPr="00EA6B25">
        <w:rPr>
          <w:highlight w:val="lightGray"/>
        </w:rPr>
        <w:t xml:space="preserve"> в разделе «карточка лота». </w:t>
      </w:r>
    </w:p>
    <w:p w14:paraId="5E9F881C" w14:textId="77777777" w:rsidR="000F4E9D" w:rsidRPr="00EA6B25" w:rsidRDefault="000F4E9D" w:rsidP="000F4E9D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935780F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34BA1C8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078A3054" w14:textId="77777777" w:rsidR="000F4E9D" w:rsidRPr="00EA6B25" w:rsidRDefault="000F4E9D" w:rsidP="000F4E9D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5B6CC29C" w14:textId="3C0BBDD2" w:rsidR="000F4E9D" w:rsidRDefault="000F4E9D" w:rsidP="000F4E9D">
      <w:pPr>
        <w:ind w:firstLine="567"/>
        <w:jc w:val="both"/>
      </w:pPr>
      <w:r w:rsidRPr="00EA6B25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highlight w:val="lightGray"/>
        </w:rPr>
        <w:t xml:space="preserve"> (далее – Регламент)</w:t>
      </w:r>
      <w:r w:rsidRPr="00EA6B25">
        <w:rPr>
          <w:highlight w:val="lightGray"/>
        </w:rPr>
        <w:t xml:space="preserve"> (</w:t>
      </w:r>
      <w:hyperlink r:id="rId14" w:history="1">
        <w:r w:rsidR="008B0D1B" w:rsidRPr="008613AF">
          <w:rPr>
            <w:rStyle w:val="af2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00000063" w14:textId="77777777" w:rsidR="00283CFC" w:rsidRDefault="003313B7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00000064" w14:textId="4C15EB3A" w:rsidR="00283CFC" w:rsidRDefault="003313B7">
      <w:pPr>
        <w:widowControl w:val="0"/>
        <w:ind w:firstLine="567"/>
        <w:jc w:val="both"/>
      </w:pPr>
      <w: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 w:rsidR="000F4E9D">
        <w:t>соответствии с Регламентом</w:t>
      </w:r>
      <w:r>
        <w:t>.</w:t>
      </w:r>
    </w:p>
    <w:p w14:paraId="00000065" w14:textId="77777777" w:rsidR="00283CFC" w:rsidRDefault="003313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0000066" w14:textId="77777777" w:rsidR="00283CFC" w:rsidRDefault="00283CFC"/>
    <w:p w14:paraId="00000067" w14:textId="7EEF5065" w:rsidR="00283CFC" w:rsidRDefault="003313B7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192462">
        <w:rPr>
          <w:b/>
          <w:color w:val="0070C0"/>
          <w:u w:val="single"/>
        </w:rPr>
        <w:t>14 декабря</w:t>
      </w:r>
      <w:r w:rsidR="00E66803">
        <w:rPr>
          <w:b/>
          <w:color w:val="0070C0"/>
          <w:u w:val="single"/>
        </w:rPr>
        <w:t xml:space="preserve"> </w:t>
      </w:r>
      <w:r w:rsidRPr="008862B6">
        <w:rPr>
          <w:b/>
          <w:color w:val="0070C0"/>
          <w:u w:val="single"/>
        </w:rPr>
        <w:t>202</w:t>
      </w:r>
      <w:r w:rsidR="008B0D1B">
        <w:rPr>
          <w:b/>
          <w:color w:val="0070C0"/>
          <w:u w:val="single"/>
        </w:rPr>
        <w:t>3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00000068" w14:textId="77777777" w:rsidR="00283CFC" w:rsidRDefault="003313B7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00000069" w14:textId="77777777" w:rsidR="00283CFC" w:rsidRDefault="00283CFC">
      <w:pPr>
        <w:ind w:right="72" w:firstLine="567"/>
        <w:jc w:val="both"/>
        <w:rPr>
          <w:b/>
        </w:rPr>
      </w:pPr>
    </w:p>
    <w:p w14:paraId="0000006A" w14:textId="77777777" w:rsidR="00283CFC" w:rsidRDefault="003313B7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0000006B" w14:textId="77777777" w:rsidR="00283CFC" w:rsidRDefault="003313B7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0000006C" w14:textId="77777777" w:rsidR="00283CFC" w:rsidRDefault="003313B7">
      <w:pPr>
        <w:ind w:firstLine="567"/>
        <w:jc w:val="both"/>
      </w:pPr>
      <w:r>
        <w:t xml:space="preserve"> </w:t>
      </w:r>
    </w:p>
    <w:p w14:paraId="0000006D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0000006E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0000006F" w14:textId="77777777" w:rsidR="00283CFC" w:rsidRDefault="003313B7">
      <w:pPr>
        <w:numPr>
          <w:ilvl w:val="0"/>
          <w:numId w:val="5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000070" w14:textId="4E279716" w:rsidR="00283CFC" w:rsidRDefault="003313B7">
      <w:pPr>
        <w:numPr>
          <w:ilvl w:val="0"/>
          <w:numId w:val="5"/>
        </w:numPr>
        <w:ind w:left="567" w:hanging="567"/>
        <w:jc w:val="both"/>
      </w:pPr>
      <w:r>
        <w:lastRenderedPageBreak/>
        <w:t>поступление задатка на счет, указанны</w:t>
      </w:r>
      <w:r w:rsidR="000F4E9D">
        <w:t>й</w:t>
      </w:r>
      <w:r>
        <w:t xml:space="preserve"> в сообщении о проведении торгов, не подтверждено на дату определения Участников торгов.</w:t>
      </w:r>
    </w:p>
    <w:p w14:paraId="00000071" w14:textId="77777777" w:rsidR="00283CFC" w:rsidRDefault="003313B7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0000072" w14:textId="734AD804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 w:rsidR="000F4E9D">
        <w:rPr>
          <w:color w:val="000000"/>
        </w:rPr>
        <w:t>в соответствии с Регламентом</w:t>
      </w:r>
      <w:r>
        <w:rPr>
          <w:color w:val="000000"/>
        </w:rPr>
        <w:t>.</w:t>
      </w:r>
    </w:p>
    <w:p w14:paraId="00000073" w14:textId="77777777" w:rsidR="00283CFC" w:rsidRDefault="00283C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00000074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00000075" w14:textId="77777777" w:rsidR="00283CFC" w:rsidRDefault="003313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00000076" w14:textId="77777777" w:rsidR="00283CFC" w:rsidRDefault="003313B7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00000077" w14:textId="77777777" w:rsidR="00283CFC" w:rsidRDefault="003313B7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1EA078FB" w14:textId="4372D6B0" w:rsidR="006E2BAD" w:rsidRDefault="006E2BAD">
      <w:pPr>
        <w:ind w:firstLine="567"/>
        <w:jc w:val="both"/>
      </w:pPr>
      <w:r w:rsidRPr="006E2BAD">
        <w:t xml:space="preserve">При поступлении предложения(й) по цене в течении одного часа с момента начала предоставления предложений время приема предложений продлевается на </w:t>
      </w:r>
      <w:r w:rsidRPr="006E2BAD">
        <w:rPr>
          <w:b/>
          <w:bCs/>
        </w:rPr>
        <w:t>10 минут</w:t>
      </w:r>
      <w:r w:rsidRPr="006E2BAD">
        <w:t xml:space="preserve"> c момента представления каждого предложения по цене. Торги завершаются через </w:t>
      </w:r>
      <w:r w:rsidRPr="006E2BAD">
        <w:rPr>
          <w:b/>
          <w:bCs/>
        </w:rPr>
        <w:t>10 минут</w:t>
      </w:r>
      <w:r w:rsidRPr="006E2BAD">
        <w:t xml:space="preserve"> с момента представления последнего предложения по цене.</w:t>
      </w:r>
    </w:p>
    <w:p w14:paraId="00000078" w14:textId="77777777" w:rsidR="00283CFC" w:rsidRDefault="003313B7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0000079" w14:textId="77777777" w:rsidR="00283CFC" w:rsidRDefault="003313B7">
      <w:pPr>
        <w:ind w:firstLine="567"/>
        <w:jc w:val="both"/>
      </w:pPr>
      <w:r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000007A" w14:textId="77777777" w:rsidR="00283CFC" w:rsidRDefault="003313B7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0000007B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0000007C" w14:textId="77777777" w:rsidR="00283CFC" w:rsidRDefault="003313B7">
      <w:pPr>
        <w:numPr>
          <w:ilvl w:val="0"/>
          <w:numId w:val="3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000007D" w14:textId="77777777" w:rsidR="00283CFC" w:rsidRDefault="003313B7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0000007E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0000007F" w14:textId="77777777" w:rsidR="00283CFC" w:rsidRDefault="003313B7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00000080" w14:textId="29692352" w:rsidR="00283CFC" w:rsidRDefault="003313B7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0000081" w14:textId="77777777" w:rsidR="00283CFC" w:rsidRDefault="003313B7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0000082" w14:textId="77777777" w:rsidR="00283CFC" w:rsidRDefault="00283CFC">
      <w:pPr>
        <w:ind w:firstLine="720"/>
        <w:jc w:val="both"/>
        <w:rPr>
          <w:b/>
        </w:rPr>
      </w:pPr>
    </w:p>
    <w:p w14:paraId="00000083" w14:textId="77777777" w:rsidR="00283CFC" w:rsidRDefault="003313B7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00000084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00000085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00000086" w14:textId="77777777" w:rsidR="00283CFC" w:rsidRDefault="003313B7">
      <w:pPr>
        <w:numPr>
          <w:ilvl w:val="0"/>
          <w:numId w:val="6"/>
        </w:numPr>
        <w:ind w:left="567" w:hanging="567"/>
        <w:jc w:val="both"/>
      </w:pPr>
      <w:r>
        <w:lastRenderedPageBreak/>
        <w:t>ни один из Участников аукциона не сделал предложения по начальной цене имущества.</w:t>
      </w:r>
    </w:p>
    <w:p w14:paraId="00000087" w14:textId="77777777" w:rsidR="00283CFC" w:rsidRDefault="003313B7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0000089" w14:textId="77777777" w:rsidR="00283CFC" w:rsidRPr="00382AB3" w:rsidRDefault="00283CFC">
      <w:pPr>
        <w:jc w:val="both"/>
        <w:rPr>
          <w:b/>
          <w:color w:val="000000"/>
        </w:rPr>
      </w:pPr>
    </w:p>
    <w:p w14:paraId="76F51E4D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34986B75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565F282A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Договор купли-продажи заключается между Банком и Победителем аукциона (Покупателем) в течение 5 (пяти) рабочих дней с даты подведения итогов аукциона в соответствии с формой, размещенной на электронной торговой площадке.</w:t>
      </w:r>
    </w:p>
    <w:p w14:paraId="1B94CA19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В случае признания торгов несостоявшимися по причине допуска к участию только одного участника, договор купли-продажи заключается с единственным участником торгов по цене не ниже начальной цены лота, в порядке, установленном для победителя аукциона. При заключении договора купли-продажи полученный от единственного участника торгов задаток засчитывается в счет оплаты цены Объекта по договору купли-продажи.</w:t>
      </w:r>
    </w:p>
    <w:p w14:paraId="3619D7B5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>В случае уклонения (отказа) победителя аукциона от заключения договора купли-продажи Объекта, от оплаты Объекта в установленные договором купли-продажи сроки, договор купли-продажи Объекта заключается с участником аукциона, сделавшим предпоследнее предложение по цене лота, в течение 5 (пяти) рабочих дней с даты получения указанным лицом от Банка уведомления об уклонении (отказе) победителя аукциона от заключения договора купли-продажи, оплаты цены лота. При заключении договора купли-продажи Имущества участником аукциона, сделавшим предпоследнее предложение по цене Объекта, оплачивается полная стоимость Имущества в соответствии с условиями договора купли-продажи Имущества.</w:t>
      </w:r>
    </w:p>
    <w:p w14:paraId="1874FE31" w14:textId="77777777" w:rsidR="006B63E1" w:rsidRPr="006B63E1" w:rsidRDefault="006B63E1" w:rsidP="006B63E1">
      <w:pPr>
        <w:ind w:firstLine="720"/>
        <w:jc w:val="both"/>
        <w:rPr>
          <w:b/>
          <w:bCs/>
        </w:rPr>
      </w:pPr>
      <w:r w:rsidRPr="006B63E1">
        <w:rPr>
          <w:b/>
          <w:bCs/>
        </w:rPr>
        <w:t xml:space="preserve">Оплата цены продажи Объектов производится Покупателем путем безналичного перечисления денежных средств на счет Продавца, указанный в договоре купли-продажи Объекта, не позднее 5 (Пяти) рабочих дней после заключения договора купли-продажи. </w:t>
      </w:r>
    </w:p>
    <w:p w14:paraId="214BD214" w14:textId="5B48638F" w:rsidR="00BA1B10" w:rsidRPr="009E2591" w:rsidRDefault="006B63E1" w:rsidP="006B63E1">
      <w:pPr>
        <w:ind w:firstLine="720"/>
        <w:jc w:val="both"/>
        <w:rPr>
          <w:sz w:val="28"/>
          <w:szCs w:val="28"/>
        </w:rPr>
      </w:pPr>
      <w:r w:rsidRPr="006B63E1">
        <w:rPr>
          <w:b/>
          <w:bCs/>
        </w:rPr>
        <w:t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торгов, внесенный задаток ему не возвращается.</w:t>
      </w:r>
    </w:p>
    <w:sectPr w:rsidR="00BA1B10" w:rsidRPr="009E2591">
      <w:pgSz w:w="11906" w:h="16838"/>
      <w:pgMar w:top="851" w:right="851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A677" w14:textId="77777777" w:rsidR="00244FED" w:rsidRDefault="00244FED" w:rsidP="00183809">
      <w:r>
        <w:separator/>
      </w:r>
    </w:p>
  </w:endnote>
  <w:endnote w:type="continuationSeparator" w:id="0">
    <w:p w14:paraId="0B07228E" w14:textId="77777777" w:rsidR="00244FED" w:rsidRDefault="00244FED" w:rsidP="0018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00C0" w14:textId="77777777" w:rsidR="00244FED" w:rsidRDefault="00244FED" w:rsidP="00183809">
      <w:r>
        <w:separator/>
      </w:r>
    </w:p>
  </w:footnote>
  <w:footnote w:type="continuationSeparator" w:id="0">
    <w:p w14:paraId="71E3C5C0" w14:textId="77777777" w:rsidR="00244FED" w:rsidRDefault="00244FED" w:rsidP="0018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3EB"/>
    <w:multiLevelType w:val="multilevel"/>
    <w:tmpl w:val="547C9304"/>
    <w:lvl w:ilvl="0">
      <w:start w:val="1"/>
      <w:numFmt w:val="bullet"/>
      <w:lvlText w:val="−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7250A9"/>
    <w:multiLevelType w:val="multilevel"/>
    <w:tmpl w:val="4F7CA5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245692">
    <w:abstractNumId w:val="0"/>
  </w:num>
  <w:num w:numId="2" w16cid:durableId="1323704074">
    <w:abstractNumId w:val="3"/>
  </w:num>
  <w:num w:numId="3" w16cid:durableId="1066759948">
    <w:abstractNumId w:val="1"/>
  </w:num>
  <w:num w:numId="4" w16cid:durableId="2136169769">
    <w:abstractNumId w:val="2"/>
  </w:num>
  <w:num w:numId="5" w16cid:durableId="426386197">
    <w:abstractNumId w:val="6"/>
  </w:num>
  <w:num w:numId="6" w16cid:durableId="1239365014">
    <w:abstractNumId w:val="5"/>
  </w:num>
  <w:num w:numId="7" w16cid:durableId="745348805">
    <w:abstractNumId w:val="8"/>
  </w:num>
  <w:num w:numId="8" w16cid:durableId="915211373">
    <w:abstractNumId w:val="9"/>
  </w:num>
  <w:num w:numId="9" w16cid:durableId="41367902">
    <w:abstractNumId w:val="7"/>
  </w:num>
  <w:num w:numId="10" w16cid:durableId="1749182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FC"/>
    <w:rsid w:val="00030501"/>
    <w:rsid w:val="000571EC"/>
    <w:rsid w:val="00061379"/>
    <w:rsid w:val="00063FB0"/>
    <w:rsid w:val="000747B7"/>
    <w:rsid w:val="00080A7D"/>
    <w:rsid w:val="00083DEE"/>
    <w:rsid w:val="00087D69"/>
    <w:rsid w:val="000A065F"/>
    <w:rsid w:val="000E5944"/>
    <w:rsid w:val="000F4E9D"/>
    <w:rsid w:val="00170516"/>
    <w:rsid w:val="00183809"/>
    <w:rsid w:val="00192462"/>
    <w:rsid w:val="00196F8C"/>
    <w:rsid w:val="001A486F"/>
    <w:rsid w:val="00244FED"/>
    <w:rsid w:val="00283CFC"/>
    <w:rsid w:val="002A3725"/>
    <w:rsid w:val="002B0A09"/>
    <w:rsid w:val="002B43F7"/>
    <w:rsid w:val="00305EB4"/>
    <w:rsid w:val="00316BA5"/>
    <w:rsid w:val="003313B7"/>
    <w:rsid w:val="00382AB3"/>
    <w:rsid w:val="004232B4"/>
    <w:rsid w:val="004828B9"/>
    <w:rsid w:val="004A6AE5"/>
    <w:rsid w:val="005469B6"/>
    <w:rsid w:val="00563013"/>
    <w:rsid w:val="00564BD7"/>
    <w:rsid w:val="005972CC"/>
    <w:rsid w:val="005B1A65"/>
    <w:rsid w:val="005C062E"/>
    <w:rsid w:val="005C7C9F"/>
    <w:rsid w:val="006062E3"/>
    <w:rsid w:val="00631324"/>
    <w:rsid w:val="00641D64"/>
    <w:rsid w:val="00663454"/>
    <w:rsid w:val="00687E57"/>
    <w:rsid w:val="006949EF"/>
    <w:rsid w:val="006A2413"/>
    <w:rsid w:val="006B459D"/>
    <w:rsid w:val="006B63E1"/>
    <w:rsid w:val="006E01E4"/>
    <w:rsid w:val="006E2BAD"/>
    <w:rsid w:val="00722772"/>
    <w:rsid w:val="0076234B"/>
    <w:rsid w:val="007D701D"/>
    <w:rsid w:val="007F573B"/>
    <w:rsid w:val="008446B9"/>
    <w:rsid w:val="00856086"/>
    <w:rsid w:val="008862B6"/>
    <w:rsid w:val="008A1B1C"/>
    <w:rsid w:val="008B0D1B"/>
    <w:rsid w:val="00996E61"/>
    <w:rsid w:val="009D025E"/>
    <w:rsid w:val="009E1382"/>
    <w:rsid w:val="009E2591"/>
    <w:rsid w:val="00A00018"/>
    <w:rsid w:val="00A12636"/>
    <w:rsid w:val="00A35321"/>
    <w:rsid w:val="00A444A4"/>
    <w:rsid w:val="00A665BC"/>
    <w:rsid w:val="00A90249"/>
    <w:rsid w:val="00A9043E"/>
    <w:rsid w:val="00AA70CC"/>
    <w:rsid w:val="00AC7C7B"/>
    <w:rsid w:val="00B23173"/>
    <w:rsid w:val="00B44155"/>
    <w:rsid w:val="00B44CF3"/>
    <w:rsid w:val="00B57FED"/>
    <w:rsid w:val="00B90BE1"/>
    <w:rsid w:val="00BA1B10"/>
    <w:rsid w:val="00BC4604"/>
    <w:rsid w:val="00BD0FF2"/>
    <w:rsid w:val="00BE6746"/>
    <w:rsid w:val="00BE73CD"/>
    <w:rsid w:val="00C21024"/>
    <w:rsid w:val="00C30CE6"/>
    <w:rsid w:val="00C57F4D"/>
    <w:rsid w:val="00C645B3"/>
    <w:rsid w:val="00C96C52"/>
    <w:rsid w:val="00CD042D"/>
    <w:rsid w:val="00CD21B9"/>
    <w:rsid w:val="00CD4F0F"/>
    <w:rsid w:val="00CF1DA4"/>
    <w:rsid w:val="00D0777C"/>
    <w:rsid w:val="00D230FA"/>
    <w:rsid w:val="00D30FAE"/>
    <w:rsid w:val="00D60454"/>
    <w:rsid w:val="00DB475F"/>
    <w:rsid w:val="00DF3CF7"/>
    <w:rsid w:val="00E022F8"/>
    <w:rsid w:val="00E3242B"/>
    <w:rsid w:val="00E36CF4"/>
    <w:rsid w:val="00E45E21"/>
    <w:rsid w:val="00E66803"/>
    <w:rsid w:val="00E75740"/>
    <w:rsid w:val="00EB4E8A"/>
    <w:rsid w:val="00F06251"/>
    <w:rsid w:val="00F069FC"/>
    <w:rsid w:val="00F166ED"/>
    <w:rsid w:val="00F27D20"/>
    <w:rsid w:val="00F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2DE"/>
  <w15:docId w15:val="{1D6EBC0B-55BE-458F-8406-2A9E39A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1B9"/>
  </w:style>
  <w:style w:type="paragraph" w:styleId="1">
    <w:name w:val="heading 1"/>
    <w:basedOn w:val="a"/>
    <w:next w:val="a"/>
    <w:link w:val="10"/>
    <w:uiPriority w:val="9"/>
    <w:qFormat/>
    <w:rsid w:val="00CA3F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5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</w:rPr>
  </w:style>
  <w:style w:type="paragraph" w:styleId="a6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7">
    <w:name w:val="Strong"/>
    <w:qFormat/>
    <w:rsid w:val="008121BE"/>
    <w:rPr>
      <w:rFonts w:cs="Times New Roman"/>
      <w:b/>
      <w:bCs/>
    </w:rPr>
  </w:style>
  <w:style w:type="paragraph" w:customStyle="1" w:styleId="a8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semiHidden/>
    <w:rsid w:val="00ED36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</w:style>
  <w:style w:type="paragraph" w:styleId="30">
    <w:name w:val="Body Text Indent 3"/>
    <w:basedOn w:val="a"/>
    <w:link w:val="31"/>
    <w:rsid w:val="000B5B4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lang w:eastAsia="ar-SA"/>
    </w:rPr>
  </w:style>
  <w:style w:type="paragraph" w:styleId="ab">
    <w:name w:val="footnote text"/>
    <w:basedOn w:val="a"/>
    <w:link w:val="ac"/>
    <w:uiPriority w:val="99"/>
    <w:rsid w:val="008C3E4E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8C3E4E"/>
    <w:rPr>
      <w:rFonts w:ascii="Times New Roman" w:eastAsia="Times New Roman" w:hAnsi="Times New Roman"/>
    </w:rPr>
  </w:style>
  <w:style w:type="character" w:styleId="ad">
    <w:name w:val="footnote reference"/>
    <w:uiPriority w:val="99"/>
    <w:rsid w:val="008C3E4E"/>
    <w:rPr>
      <w:rFonts w:cs="Times New Roman"/>
      <w:vertAlign w:val="superscript"/>
    </w:rPr>
  </w:style>
  <w:style w:type="paragraph" w:styleId="ae">
    <w:name w:val="List Paragraph"/>
    <w:aliases w:val="1,UL,Абзац маркированнный,Bullet Number"/>
    <w:basedOn w:val="a"/>
    <w:link w:val="af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0">
    <w:name w:val="Body Text 2"/>
    <w:basedOn w:val="a"/>
    <w:link w:val="22"/>
    <w:rsid w:val="00432BF4"/>
    <w:pPr>
      <w:spacing w:after="120" w:line="480" w:lineRule="auto"/>
    </w:pPr>
  </w:style>
  <w:style w:type="character" w:customStyle="1" w:styleId="22">
    <w:name w:val="Основной текст 2 Знак"/>
    <w:link w:val="20"/>
    <w:rsid w:val="00432BF4"/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1498B"/>
  </w:style>
  <w:style w:type="character" w:styleId="af2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3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f">
    <w:name w:val="Абзац списка Знак"/>
    <w:aliases w:val="1 Знак,UL Знак,Абзац маркированнный Знак,Bullet Number Знак"/>
    <w:link w:val="ae"/>
    <w:uiPriority w:val="34"/>
    <w:locked/>
    <w:rsid w:val="009D0C76"/>
    <w:rPr>
      <w:sz w:val="22"/>
      <w:szCs w:val="22"/>
      <w:lang w:eastAsia="en-US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5">
    <w:name w:val="Normal (Web)"/>
    <w:basedOn w:val="a"/>
    <w:uiPriority w:val="99"/>
    <w:unhideWhenUsed/>
    <w:rsid w:val="00183809"/>
    <w:pPr>
      <w:spacing w:before="100" w:beforeAutospacing="1" w:after="100" w:afterAutospacing="1"/>
    </w:pPr>
  </w:style>
  <w:style w:type="table" w:styleId="af6">
    <w:name w:val="Table Grid"/>
    <w:basedOn w:val="a1"/>
    <w:uiPriority w:val="39"/>
    <w:rsid w:val="001838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F166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prod.pdf?_t=16669417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f@auction-house.ru" TargetMode="External"/><Relationship Id="rId14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1saFPISbuMs76S3HUMXJrWdXwQ==">AMUW2mVYxOmt322V/ChSKr3JW4BTFyMhxB3KtOAcUEqmZERGFdWyouLKerJzbQzrwwbCDPUVsw/YE2TLY3BWattUUptht7+dfNXwnBd7J4fO7cf6YIIWEXVuRe3lAS0uIqj4q3Fjey+z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2035</TotalTime>
  <Pages>6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Sevrukova</dc:creator>
  <cp:lastModifiedBy>Генералова Елена Сергеевна</cp:lastModifiedBy>
  <cp:revision>52</cp:revision>
  <dcterms:created xsi:type="dcterms:W3CDTF">2021-04-20T04:32:00Z</dcterms:created>
  <dcterms:modified xsi:type="dcterms:W3CDTF">2023-12-12T06:23:00Z</dcterms:modified>
</cp:coreProperties>
</file>