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C37E6" w14:textId="7D33F83D" w:rsidR="00E36F4B" w:rsidRDefault="00FA555F" w:rsidP="00E36F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-д, д. 27/1, стр. 1, ИНН 8605000586, ОГРН 1028600001770), конкурсным управляющим (ликвидатором) которого на основании </w:t>
      </w:r>
      <w:proofErr w:type="gram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г. Москвы от 02 октября 2018 г. по делу № А40-145500/17-124-202Б является государственная корпорация «Агентство по страхованию вкладов» (109240, г. Москва, ул. Высоцкого, д. 4), 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1E3E0A" w:rsidRPr="001E3E0A">
        <w:rPr>
          <w:rFonts w:ascii="Times New Roman" w:hAnsi="Times New Roman" w:cs="Times New Roman"/>
          <w:b/>
          <w:color w:val="000000"/>
          <w:sz w:val="24"/>
          <w:szCs w:val="24"/>
        </w:rPr>
        <w:t>повторных</w:t>
      </w:r>
      <w:r w:rsidR="00E36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торгов в форме аукциона открытых по составу участников с открытой формой представления предложений о цене (далее – Торги), проведенных </w:t>
      </w:r>
      <w:r w:rsidR="001E3E0A">
        <w:rPr>
          <w:rFonts w:ascii="Times New Roman" w:hAnsi="Times New Roman" w:cs="Times New Roman"/>
          <w:color w:val="000000"/>
          <w:sz w:val="24"/>
          <w:szCs w:val="24"/>
        </w:rPr>
        <w:t>11.12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.2023 г. (</w:t>
      </w:r>
      <w:r w:rsidR="00E36F4B" w:rsidRPr="005802AE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="00E36F4B" w:rsidRPr="00E36F4B">
        <w:rPr>
          <w:rFonts w:ascii="Times New Roman" w:hAnsi="Times New Roman" w:cs="Times New Roman"/>
          <w:color w:val="000000"/>
          <w:sz w:val="24"/>
          <w:szCs w:val="24"/>
        </w:rPr>
        <w:t>2030233519</w:t>
      </w:r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</w:t>
      </w:r>
      <w:proofErr w:type="gramEnd"/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 xml:space="preserve">» от 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>.2023 №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167</w:t>
      </w:r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612</w:t>
      </w:r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6F4B" w:rsidRPr="00580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bookmarkStart w:id="0" w:name="_GoBack"/>
      <w:bookmarkEnd w:id="0"/>
      <w:r w:rsidR="00E36F4B">
        <w:rPr>
          <w:rFonts w:ascii="Times New Roman" w:hAnsi="Times New Roman" w:cs="Times New Roman"/>
          <w:color w:val="000000"/>
          <w:sz w:val="24"/>
          <w:szCs w:val="24"/>
        </w:rPr>
        <w:t xml:space="preserve"> – Сообщение в Коммерсанте)), на электронной площадке АО «Российский аукционный дом», по адресу в сети интернет: bankruptcy.lot-online.ru.</w:t>
      </w:r>
    </w:p>
    <w:p w14:paraId="73F8E777" w14:textId="77777777" w:rsidR="00E36F4B" w:rsidRDefault="00E36F4B" w:rsidP="00E36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4B"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B7AFABD" w14:textId="429CE293" w:rsidR="001E3E0A" w:rsidRPr="00356410" w:rsidRDefault="001E3E0A" w:rsidP="00E36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8D6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 w:rsidR="006C48D6" w:rsidRPr="006C48D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C48D6">
        <w:rPr>
          <w:rFonts w:ascii="Times New Roman" w:hAnsi="Times New Roman" w:cs="Times New Roman"/>
          <w:color w:val="000000"/>
          <w:sz w:val="24"/>
          <w:szCs w:val="24"/>
        </w:rPr>
        <w:t xml:space="preserve"> 8 к участию в Торгах допущен один участник.</w:t>
      </w:r>
    </w:p>
    <w:p w14:paraId="7FD1DD48" w14:textId="24F37DBF" w:rsidR="00CE789C" w:rsidRPr="00356410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сообщает о внесении изменений в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Торги посредством публичного предложения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>, опубликованные в Сообщении в Коммерсанте, в связи с частичным погашением задолженности по следующим лотам изменяется сумма долга, цена продажи:</w:t>
      </w:r>
    </w:p>
    <w:p w14:paraId="6305F46D" w14:textId="69EBCA9F" w:rsidR="00CE789C" w:rsidRPr="00356410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Лот 1, сумма долга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344 805,81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="0043777A" w:rsidRPr="003564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310 325,23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67EF4ED" w14:textId="05263A31" w:rsidR="00CE789C" w:rsidRPr="00356410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Лот 2, сумма долга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492 762,69 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43777A" w:rsidRPr="003564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443 486,42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F87278C" w14:textId="23870FC9" w:rsidR="00CE789C" w:rsidRPr="00356410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10">
        <w:rPr>
          <w:rFonts w:ascii="Times New Roman" w:hAnsi="Times New Roman" w:cs="Times New Roman"/>
          <w:color w:val="000000"/>
          <w:sz w:val="24"/>
          <w:szCs w:val="24"/>
        </w:rPr>
        <w:t>Лот 3,</w:t>
      </w:r>
      <w:r w:rsidRPr="00356410">
        <w:t xml:space="preserve"> 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1 815 514,97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="0043777A" w:rsidRPr="003564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1 633 963,47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F052502" w14:textId="68787BA8" w:rsidR="00CE789C" w:rsidRPr="00356410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10">
        <w:rPr>
          <w:rFonts w:ascii="Times New Roman" w:hAnsi="Times New Roman" w:cs="Times New Roman"/>
          <w:color w:val="000000"/>
          <w:sz w:val="24"/>
          <w:szCs w:val="24"/>
        </w:rPr>
        <w:t>Лот 4,</w:t>
      </w:r>
      <w:r w:rsidRPr="00356410">
        <w:t xml:space="preserve"> 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401 468,42 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361 321,58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369C760" w14:textId="07F9531F" w:rsidR="00CE789C" w:rsidRPr="00356410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Лот 5, сумма долга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886 587,65 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797 928,89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C1254EB" w14:textId="544C5ED5" w:rsidR="00CE789C" w:rsidRPr="00356410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Лот 6, сумма долга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62 217,15 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43777A" w:rsidRPr="003564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55 995,44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65060D6" w14:textId="47003F30" w:rsidR="00CE789C" w:rsidRPr="00356410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Лот 7 , сумма долга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714 284,67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642 856,20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49FC4B0" w14:textId="30EBC72F" w:rsidR="00CE789C" w:rsidRPr="00356410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Лот 8, сумма долга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128 615,58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115 754,02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C4A8820" w14:textId="43253413" w:rsid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Лот 9, сумма долга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65 559,94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410" w:rsidRPr="00356410">
        <w:rPr>
          <w:rFonts w:ascii="Times New Roman" w:hAnsi="Times New Roman" w:cs="Times New Roman"/>
          <w:color w:val="000000"/>
          <w:sz w:val="24"/>
          <w:szCs w:val="24"/>
        </w:rPr>
        <w:t>59 003,95</w:t>
      </w:r>
      <w:r w:rsidRPr="0035641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BBEC2DE" w14:textId="77777777" w:rsidR="001E3E0A" w:rsidRDefault="001E3E0A" w:rsidP="001E3E0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0A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 w:rsidRPr="001E3E0A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Pr="001E3E0A">
        <w:rPr>
          <w:rFonts w:ascii="Times New Roman" w:hAnsi="Times New Roman" w:cs="Times New Roman"/>
          <w:color w:val="000000"/>
          <w:sz w:val="24"/>
          <w:szCs w:val="24"/>
        </w:rPr>
        <w:t>, а также иные необходимые сведения определены в Сообщении в Коммерсанте о проведении торгов.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D4709"/>
    <w:rsid w:val="000E7620"/>
    <w:rsid w:val="001231C7"/>
    <w:rsid w:val="0015099D"/>
    <w:rsid w:val="0015664A"/>
    <w:rsid w:val="00166810"/>
    <w:rsid w:val="001C5445"/>
    <w:rsid w:val="001D79B8"/>
    <w:rsid w:val="001E0F5C"/>
    <w:rsid w:val="001E391B"/>
    <w:rsid w:val="001E3E0A"/>
    <w:rsid w:val="001F039D"/>
    <w:rsid w:val="00227FA8"/>
    <w:rsid w:val="00257B84"/>
    <w:rsid w:val="00257C48"/>
    <w:rsid w:val="00271B4B"/>
    <w:rsid w:val="002A0EEF"/>
    <w:rsid w:val="002F7F81"/>
    <w:rsid w:val="00356410"/>
    <w:rsid w:val="0037642D"/>
    <w:rsid w:val="003B140A"/>
    <w:rsid w:val="003B1B4A"/>
    <w:rsid w:val="003E3D90"/>
    <w:rsid w:val="003F07A5"/>
    <w:rsid w:val="004022FF"/>
    <w:rsid w:val="00414C69"/>
    <w:rsid w:val="0043777A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53CFE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C48D6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4362A"/>
    <w:rsid w:val="00950CC9"/>
    <w:rsid w:val="009609B8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CE789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36F4B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519EB"/>
    <w:rsid w:val="00F60561"/>
    <w:rsid w:val="00FA27DE"/>
    <w:rsid w:val="00FA465D"/>
    <w:rsid w:val="00FA555F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C02E-DB7F-418A-9F01-2D9039AA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305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111</cp:revision>
  <dcterms:created xsi:type="dcterms:W3CDTF">2019-07-23T07:47:00Z</dcterms:created>
  <dcterms:modified xsi:type="dcterms:W3CDTF">2023-12-11T13:10:00Z</dcterms:modified>
</cp:coreProperties>
</file>