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4EC6DC" w14:textId="77777777" w:rsidR="0015430E" w:rsidRPr="0061204D" w:rsidRDefault="0015430E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994E25C" w14:textId="5DEA2420" w:rsidR="00777765" w:rsidRPr="00811556" w:rsidRDefault="000D0ABF" w:rsidP="00607DC4">
      <w:pPr>
        <w:spacing w:after="0" w:line="240" w:lineRule="auto"/>
        <w:ind w:firstLine="567"/>
        <w:jc w:val="both"/>
      </w:pPr>
      <w:bookmarkStart w:id="0" w:name="_GoBack"/>
      <w:r w:rsidRPr="000D0ABF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0D0ABF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0D0ABF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0D0ABF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0D0ABF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0D0ABF">
        <w:rPr>
          <w:rFonts w:ascii="Times New Roman" w:hAnsi="Times New Roman" w:cs="Times New Roman"/>
          <w:color w:val="000000"/>
          <w:sz w:val="24"/>
          <w:szCs w:val="24"/>
        </w:rPr>
        <w:t>, (812)334-26-04, 8(800) 777-57-57, vyrtosu@auction-house.ru) (далее - Организатор торгов, ОТ), действующее на основании договора с Акционерным коммерческим Банком «Крыловский» (акционерное общество) АКБ «Крыловский» (АО), адрес регистрации: 350059, Краснодарский край, г. Краснодар, ул. 9-го Мая, д.46А, ИНН 2338002040, ОГРН 1022300002670, КПП 231001001) (</w:t>
      </w:r>
      <w:proofErr w:type="gramStart"/>
      <w:r w:rsidRPr="000D0ABF">
        <w:rPr>
          <w:rFonts w:ascii="Times New Roman" w:hAnsi="Times New Roman" w:cs="Times New Roman"/>
          <w:color w:val="000000"/>
          <w:sz w:val="24"/>
          <w:szCs w:val="24"/>
        </w:rPr>
        <w:t>далее – финансовая организация), конкурсным управляющим (ликвидатором) которого на основании решения Арбитражного суда Краснодарского края от 28 сентября 2017 г. по делу №А32-33874/2017</w:t>
      </w:r>
      <w:r w:rsidR="00B368B1"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</w:t>
      </w:r>
      <w:r w:rsidR="00B368B1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B368B1" w:rsidRPr="00803558">
        <w:rPr>
          <w:rFonts w:ascii="Times New Roman" w:hAnsi="Times New Roman" w:cs="Times New Roman"/>
          <w:color w:val="000000"/>
          <w:sz w:val="24"/>
          <w:szCs w:val="24"/>
        </w:rPr>
        <w:t>осударственная корпорация «Агентство по страхованию вкладов» (109240, г. Москва, ул. Высоцкого, д. 4)</w:t>
      </w:r>
      <w:r w:rsidR="00F00D1A" w:rsidRPr="00811556">
        <w:t xml:space="preserve"> </w:t>
      </w:r>
      <w:r w:rsidR="00777765" w:rsidRPr="00811556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проводит электронные </w:t>
      </w:r>
      <w:r w:rsidR="00777765" w:rsidRPr="00811556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777765" w:rsidRPr="008115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7765" w:rsidRPr="008115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  <w:proofErr w:type="gramEnd"/>
    </w:p>
    <w:p w14:paraId="7FBCABA6" w14:textId="77777777" w:rsidR="00777765" w:rsidRPr="00811556" w:rsidRDefault="00777765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1556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5B772D21" w14:textId="7A78CCF1" w:rsidR="00B368B1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Права требования к </w:t>
      </w:r>
      <w:r>
        <w:rPr>
          <w:rFonts w:ascii="Times New Roman" w:hAnsi="Times New Roman" w:cs="Times New Roman"/>
          <w:color w:val="000000"/>
          <w:sz w:val="24"/>
          <w:szCs w:val="24"/>
          <w:highlight w:val="lightGray"/>
        </w:rPr>
        <w:t>физическим лицам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((в скобках указана 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сумма долга) – начальная цена продажи лота):</w:t>
      </w:r>
    </w:p>
    <w:p w14:paraId="7F0BF450" w14:textId="3E88F193" w:rsidR="00B368B1" w:rsidRDefault="000D0ABF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1 - </w:t>
      </w:r>
      <w:r w:rsidRPr="000D0ABF">
        <w:t xml:space="preserve">Исаев </w:t>
      </w:r>
      <w:proofErr w:type="spellStart"/>
      <w:r w:rsidRPr="000D0ABF">
        <w:t>Нариман</w:t>
      </w:r>
      <w:proofErr w:type="spellEnd"/>
      <w:r w:rsidRPr="000D0ABF">
        <w:t xml:space="preserve"> </w:t>
      </w:r>
      <w:proofErr w:type="spellStart"/>
      <w:r w:rsidRPr="000D0ABF">
        <w:t>Нажмутдинович</w:t>
      </w:r>
      <w:proofErr w:type="spellEnd"/>
      <w:r w:rsidRPr="000D0ABF">
        <w:t xml:space="preserve"> солидарно с </w:t>
      </w:r>
      <w:proofErr w:type="spellStart"/>
      <w:r w:rsidRPr="000D0ABF">
        <w:t>Ярахмедовым</w:t>
      </w:r>
      <w:proofErr w:type="spellEnd"/>
      <w:r w:rsidRPr="000D0ABF">
        <w:t xml:space="preserve"> </w:t>
      </w:r>
      <w:proofErr w:type="spellStart"/>
      <w:r w:rsidRPr="000D0ABF">
        <w:t>Ниямутдином</w:t>
      </w:r>
      <w:proofErr w:type="spellEnd"/>
      <w:r w:rsidRPr="000D0ABF">
        <w:t xml:space="preserve"> </w:t>
      </w:r>
      <w:proofErr w:type="spellStart"/>
      <w:r w:rsidRPr="000D0ABF">
        <w:t>Эльмитдиновичем</w:t>
      </w:r>
      <w:proofErr w:type="spellEnd"/>
      <w:r w:rsidRPr="000D0ABF">
        <w:t xml:space="preserve">, Гаджиевым </w:t>
      </w:r>
      <w:proofErr w:type="spellStart"/>
      <w:r w:rsidRPr="000D0ABF">
        <w:t>Мурадом</w:t>
      </w:r>
      <w:proofErr w:type="spellEnd"/>
      <w:r w:rsidRPr="000D0ABF">
        <w:t xml:space="preserve"> </w:t>
      </w:r>
      <w:proofErr w:type="spellStart"/>
      <w:r w:rsidRPr="000D0ABF">
        <w:t>Ибрагимовичем</w:t>
      </w:r>
      <w:proofErr w:type="spellEnd"/>
      <w:r w:rsidRPr="000D0ABF">
        <w:t>, заочное решение Буйнакского районного суда Республики Дагестан от 12.01.2023 по делу 2-54/2023 о возмещении имущественного вреда, причиненного преступлением (4 339 212,75 руб.)</w:t>
      </w:r>
      <w:r>
        <w:t xml:space="preserve"> – </w:t>
      </w:r>
      <w:r w:rsidRPr="000D0ABF">
        <w:t>4</w:t>
      </w:r>
      <w:r>
        <w:t xml:space="preserve"> </w:t>
      </w:r>
      <w:r w:rsidRPr="000D0ABF">
        <w:t>339</w:t>
      </w:r>
      <w:r>
        <w:t xml:space="preserve"> </w:t>
      </w:r>
      <w:r w:rsidRPr="000D0ABF">
        <w:t>212,75</w:t>
      </w:r>
      <w:r>
        <w:t xml:space="preserve"> руб.</w:t>
      </w:r>
    </w:p>
    <w:p w14:paraId="08A89069" w14:textId="35A19E66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>С подробной информацией о составе лот</w:t>
      </w:r>
      <w:r w:rsidR="002D77DD">
        <w:rPr>
          <w:rFonts w:ascii="Times New Roman CYR" w:hAnsi="Times New Roman CYR" w:cs="Times New Roman CYR"/>
          <w:color w:val="000000"/>
        </w:rPr>
        <w:t>а</w:t>
      </w:r>
      <w:r w:rsidRPr="0037642D">
        <w:rPr>
          <w:rFonts w:ascii="Times New Roman CYR" w:hAnsi="Times New Roman CYR" w:cs="Times New Roman CYR"/>
          <w:color w:val="000000"/>
        </w:rPr>
        <w:t xml:space="preserve"> финансовой организации можно ознакомиться на сайте ОТ http://www.auction-house.ru/, также </w:t>
      </w:r>
      <w:hyperlink r:id="rId5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45B8BCA0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Pr="009E7E5E">
        <w:rPr>
          <w:rFonts w:ascii="Times New Roman CYR" w:hAnsi="Times New Roman CYR" w:cs="Times New Roman CYR"/>
          <w:color w:val="000000"/>
          <w:highlight w:val="lightGray"/>
        </w:rPr>
        <w:t>5 (пять)</w:t>
      </w:r>
      <w:r w:rsidRPr="0037642D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5B290D9B" w14:textId="6EA8A5C3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37642D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37642D">
        <w:rPr>
          <w:rFonts w:ascii="Times New Roman CYR" w:hAnsi="Times New Roman CYR" w:cs="Times New Roman CYR"/>
          <w:color w:val="000000"/>
        </w:rPr>
        <w:t xml:space="preserve"> </w:t>
      </w:r>
      <w:r w:rsidR="002D77DD" w:rsidRPr="002D77DD">
        <w:rPr>
          <w:rFonts w:ascii="Times New Roman CYR" w:hAnsi="Times New Roman CYR" w:cs="Times New Roman CYR"/>
          <w:b/>
          <w:color w:val="000000"/>
        </w:rPr>
        <w:t>25 октября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37642D">
        <w:rPr>
          <w:b/>
        </w:rPr>
        <w:t>202</w:t>
      </w:r>
      <w:r w:rsidRPr="000125E2">
        <w:rPr>
          <w:b/>
        </w:rPr>
        <w:t>3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37642D">
        <w:rPr>
          <w:color w:val="000000"/>
        </w:rPr>
        <w:t xml:space="preserve">АО «Российский аукционный дом» по адресу: </w:t>
      </w:r>
      <w:hyperlink r:id="rId7" w:history="1">
        <w:r w:rsidRPr="0037642D">
          <w:rPr>
            <w:rStyle w:val="a4"/>
          </w:rPr>
          <w:t>http://lot-online.ru</w:t>
        </w:r>
      </w:hyperlink>
      <w:r w:rsidRPr="0037642D">
        <w:rPr>
          <w:color w:val="000000"/>
        </w:rPr>
        <w:t xml:space="preserve"> (далее – ЭТП)</w:t>
      </w:r>
      <w:r w:rsidRPr="0037642D">
        <w:rPr>
          <w:rFonts w:ascii="Times New Roman CYR" w:hAnsi="Times New Roman CYR" w:cs="Times New Roman CYR"/>
          <w:color w:val="000000"/>
        </w:rPr>
        <w:t>.</w:t>
      </w:r>
    </w:p>
    <w:p w14:paraId="50FBD816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Время окончания Торгов:</w:t>
      </w:r>
    </w:p>
    <w:p w14:paraId="689DA998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038011C0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335AAF2" w14:textId="0C8523E4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 случае</w:t>
      </w:r>
      <w:proofErr w:type="gramStart"/>
      <w:r w:rsidRPr="0037642D">
        <w:rPr>
          <w:color w:val="000000"/>
        </w:rPr>
        <w:t>,</w:t>
      </w:r>
      <w:proofErr w:type="gramEnd"/>
      <w:r w:rsidRPr="0037642D">
        <w:rPr>
          <w:color w:val="000000"/>
        </w:rPr>
        <w:t xml:space="preserve"> если по итогам Торгов, назначенных на </w:t>
      </w:r>
      <w:r w:rsidR="002D77DD" w:rsidRPr="002D77DD">
        <w:rPr>
          <w:b/>
          <w:color w:val="000000"/>
        </w:rPr>
        <w:t>25 октября</w:t>
      </w:r>
      <w:r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Pr="0024147A">
        <w:rPr>
          <w:b/>
          <w:bCs/>
          <w:color w:val="000000"/>
        </w:rPr>
        <w:t>3</w:t>
      </w:r>
      <w:r w:rsidRPr="009E7E5E">
        <w:rPr>
          <w:b/>
          <w:bCs/>
          <w:color w:val="000000"/>
        </w:rPr>
        <w:t xml:space="preserve"> г.,</w:t>
      </w:r>
      <w:r w:rsidRPr="0037642D">
        <w:rPr>
          <w:color w:val="000000"/>
        </w:rPr>
        <w:t xml:space="preserve"> лот не реализован, то в 14:00 часов по московскому времени </w:t>
      </w:r>
      <w:r w:rsidR="002D77DD" w:rsidRPr="002D77DD">
        <w:rPr>
          <w:b/>
          <w:color w:val="000000"/>
        </w:rPr>
        <w:t>11 декабря</w:t>
      </w:r>
      <w:r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Pr="0024147A">
        <w:rPr>
          <w:b/>
          <w:bCs/>
          <w:color w:val="000000"/>
        </w:rPr>
        <w:t>3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color w:val="000000"/>
        </w:rPr>
        <w:t>на ЭТП</w:t>
      </w:r>
      <w:r w:rsidRPr="0037642D">
        <w:t xml:space="preserve"> </w:t>
      </w:r>
      <w:r w:rsidRPr="0037642D">
        <w:rPr>
          <w:color w:val="000000"/>
        </w:rPr>
        <w:t>будут проведены</w:t>
      </w:r>
      <w:r w:rsidRPr="0037642D">
        <w:rPr>
          <w:b/>
          <w:bCs/>
          <w:color w:val="000000"/>
        </w:rPr>
        <w:t xml:space="preserve"> повторные Торги </w:t>
      </w:r>
      <w:r w:rsidRPr="0037642D">
        <w:rPr>
          <w:color w:val="000000"/>
        </w:rPr>
        <w:t>нереализованным лот</w:t>
      </w:r>
      <w:r w:rsidR="002D77DD">
        <w:rPr>
          <w:color w:val="000000"/>
        </w:rPr>
        <w:t>ом</w:t>
      </w:r>
      <w:r w:rsidRPr="0037642D">
        <w:rPr>
          <w:color w:val="000000"/>
        </w:rPr>
        <w:t xml:space="preserve"> со снижением начальной цены лот</w:t>
      </w:r>
      <w:r w:rsidR="002D77DD">
        <w:rPr>
          <w:color w:val="000000"/>
        </w:rPr>
        <w:t>а</w:t>
      </w:r>
      <w:r w:rsidRPr="0037642D">
        <w:rPr>
          <w:color w:val="000000"/>
        </w:rPr>
        <w:t xml:space="preserve"> на 10 (Десять) процентов.</w:t>
      </w:r>
    </w:p>
    <w:p w14:paraId="1CEBE899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Оператор ЭТП (далее – Оператор) обеспечивает проведение Торгов.</w:t>
      </w:r>
    </w:p>
    <w:p w14:paraId="2146F187" w14:textId="4EE89A11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37642D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F774AA" w:rsidRPr="00F774AA">
        <w:rPr>
          <w:b/>
          <w:color w:val="000000"/>
        </w:rPr>
        <w:t>12 сентября</w:t>
      </w:r>
      <w:r w:rsidRPr="00F774AA">
        <w:rPr>
          <w:b/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Pr="0024147A">
        <w:rPr>
          <w:b/>
          <w:bCs/>
          <w:color w:val="000000"/>
        </w:rPr>
        <w:t>3</w:t>
      </w:r>
      <w:r w:rsidRPr="009E7E5E">
        <w:rPr>
          <w:b/>
          <w:bCs/>
          <w:color w:val="000000"/>
        </w:rPr>
        <w:t xml:space="preserve"> г.,</w:t>
      </w:r>
      <w:r w:rsidRPr="0037642D">
        <w:rPr>
          <w:color w:val="000000"/>
        </w:rPr>
        <w:t xml:space="preserve"> а на участие в повторных Торгах начинается в 00:00 часов по московскому времени </w:t>
      </w:r>
      <w:r w:rsidR="00F774AA" w:rsidRPr="00F774AA">
        <w:rPr>
          <w:b/>
          <w:color w:val="000000"/>
        </w:rPr>
        <w:t>30 октября</w:t>
      </w:r>
      <w:r w:rsidR="00F774AA"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Pr="0024147A">
        <w:rPr>
          <w:b/>
          <w:bCs/>
          <w:color w:val="000000"/>
        </w:rPr>
        <w:t>3</w:t>
      </w:r>
      <w:r w:rsidRPr="009E7E5E">
        <w:rPr>
          <w:b/>
          <w:bCs/>
        </w:rPr>
        <w:t xml:space="preserve"> г.</w:t>
      </w:r>
      <w:r w:rsidRPr="0037642D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37642D">
        <w:rPr>
          <w:color w:val="000000"/>
        </w:rPr>
        <w:t xml:space="preserve"> московскому времени за </w:t>
      </w:r>
      <w:r w:rsidRPr="009E7E5E">
        <w:rPr>
          <w:color w:val="000000"/>
          <w:highlight w:val="lightGray"/>
        </w:rPr>
        <w:t>5 (Пять)</w:t>
      </w:r>
      <w:r w:rsidRPr="0037642D">
        <w:rPr>
          <w:color w:val="000000"/>
        </w:rPr>
        <w:t xml:space="preserve"> календарных дней до даты проведения соответствующих Торгов.</w:t>
      </w:r>
    </w:p>
    <w:p w14:paraId="39AC8782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7642D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22AFE7CF" w14:textId="48DD1DCC" w:rsidR="00B368B1" w:rsidRPr="005246E8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246E8">
        <w:rPr>
          <w:b/>
          <w:bCs/>
          <w:color w:val="000000"/>
        </w:rPr>
        <w:t>Торги ППП</w:t>
      </w:r>
      <w:r w:rsidRPr="005246E8">
        <w:rPr>
          <w:color w:val="000000"/>
          <w:shd w:val="clear" w:color="auto" w:fill="FFFFFF"/>
        </w:rPr>
        <w:t xml:space="preserve"> будут проведены на ЭТП:</w:t>
      </w:r>
      <w:r>
        <w:rPr>
          <w:color w:val="000000"/>
          <w:shd w:val="clear" w:color="auto" w:fill="FFFFFF"/>
        </w:rPr>
        <w:t xml:space="preserve"> </w:t>
      </w:r>
      <w:r w:rsidRPr="005246E8">
        <w:rPr>
          <w:b/>
          <w:bCs/>
          <w:color w:val="000000"/>
        </w:rPr>
        <w:t xml:space="preserve">с </w:t>
      </w:r>
      <w:r w:rsidR="00535332">
        <w:rPr>
          <w:b/>
          <w:bCs/>
          <w:color w:val="000000"/>
        </w:rPr>
        <w:t>14 декабря</w:t>
      </w:r>
      <w:r w:rsidRPr="005246E8">
        <w:rPr>
          <w:b/>
          <w:bCs/>
          <w:color w:val="000000"/>
        </w:rPr>
        <w:t xml:space="preserve"> 202</w:t>
      </w:r>
      <w:r w:rsidRPr="0024147A">
        <w:rPr>
          <w:b/>
          <w:bCs/>
          <w:color w:val="000000"/>
        </w:rPr>
        <w:t>3</w:t>
      </w:r>
      <w:r w:rsidRPr="005246E8">
        <w:rPr>
          <w:b/>
          <w:bCs/>
          <w:color w:val="000000"/>
        </w:rPr>
        <w:t xml:space="preserve"> г. по </w:t>
      </w:r>
      <w:r w:rsidR="00535332">
        <w:rPr>
          <w:b/>
          <w:bCs/>
          <w:color w:val="000000"/>
        </w:rPr>
        <w:t>15 января</w:t>
      </w:r>
      <w:r>
        <w:rPr>
          <w:b/>
          <w:bCs/>
          <w:color w:val="000000"/>
        </w:rPr>
        <w:t xml:space="preserve"> </w:t>
      </w:r>
      <w:r w:rsidRPr="005246E8">
        <w:rPr>
          <w:b/>
          <w:bCs/>
          <w:color w:val="000000"/>
        </w:rPr>
        <w:t>202</w:t>
      </w:r>
      <w:r w:rsidR="00535332">
        <w:rPr>
          <w:b/>
          <w:bCs/>
          <w:color w:val="000000"/>
        </w:rPr>
        <w:t>4</w:t>
      </w:r>
      <w:r w:rsidRPr="005246E8">
        <w:rPr>
          <w:b/>
          <w:bCs/>
          <w:color w:val="000000"/>
        </w:rPr>
        <w:t xml:space="preserve"> г.</w:t>
      </w:r>
    </w:p>
    <w:p w14:paraId="154FF146" w14:textId="70E28818" w:rsidR="00777765" w:rsidRPr="00811556" w:rsidRDefault="00777765" w:rsidP="007777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1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Оператором, начиная с 00:00 часов по московскому времени </w:t>
      </w:r>
      <w:r w:rsidR="00535332" w:rsidRPr="005353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14 декабря</w:t>
      </w:r>
      <w:r w:rsidRPr="00811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115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</w:t>
      </w:r>
      <w:r w:rsidR="00EC6937" w:rsidRPr="008115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Pr="008115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Pr="00811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</w:t>
      </w:r>
      <w:r w:rsidRPr="00F67C2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прекращается за </w:t>
      </w:r>
      <w:r w:rsidR="00D95560" w:rsidRPr="00F67C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Pr="00F67C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67C2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</w:t>
      </w:r>
      <w:r w:rsidR="00D95560" w:rsidRPr="00F67C2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Один</w:t>
      </w:r>
      <w:r w:rsidRPr="00F67C2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  <w:r w:rsidRPr="00F67C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календарны</w:t>
      </w:r>
      <w:r w:rsidR="00D95560" w:rsidRPr="00F67C25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F67C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="00D95560" w:rsidRPr="00F67C25">
        <w:rPr>
          <w:rFonts w:ascii="Times New Roman" w:eastAsia="Times New Roman" w:hAnsi="Times New Roman" w:cs="Times New Roman"/>
          <w:color w:val="000000"/>
          <w:sz w:val="24"/>
          <w:szCs w:val="24"/>
        </w:rPr>
        <w:t>ень</w:t>
      </w:r>
      <w:r w:rsidRPr="00F67C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даты </w:t>
      </w:r>
      <w:proofErr w:type="gramStart"/>
      <w:r w:rsidRPr="00F67C25">
        <w:rPr>
          <w:rFonts w:ascii="Times New Roman" w:eastAsia="Times New Roman" w:hAnsi="Times New Roman" w:cs="Times New Roman"/>
          <w:color w:val="000000"/>
          <w:sz w:val="24"/>
          <w:szCs w:val="24"/>
        </w:rPr>
        <w:t>окончания соответствующего</w:t>
      </w:r>
      <w:r w:rsidRPr="00811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периода понижения цены продажи лот</w:t>
      </w:r>
      <w:r w:rsidR="007F0E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End"/>
      <w:r w:rsidRPr="00811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14:00 часов по московскому времени.</w:t>
      </w:r>
    </w:p>
    <w:p w14:paraId="5A2E6EEE" w14:textId="206F0048" w:rsidR="00515CBE" w:rsidRPr="00811556" w:rsidRDefault="00515CBE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811556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7F0E93">
        <w:rPr>
          <w:color w:val="000000"/>
        </w:rPr>
        <w:t>а</w:t>
      </w:r>
      <w:r w:rsidRPr="00811556">
        <w:rPr>
          <w:color w:val="000000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7F0E93">
        <w:rPr>
          <w:color w:val="000000"/>
        </w:rPr>
        <w:t>а</w:t>
      </w:r>
      <w:r w:rsidRPr="00811556">
        <w:rPr>
          <w:color w:val="000000"/>
        </w:rPr>
        <w:t>.</w:t>
      </w:r>
      <w:proofErr w:type="gramEnd"/>
    </w:p>
    <w:p w14:paraId="2858EAB5" w14:textId="7D1CEFF4" w:rsidR="00EA7238" w:rsidRPr="00811556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11556">
        <w:rPr>
          <w:color w:val="000000"/>
        </w:rPr>
        <w:t>Оператор обеспечивает проведение Торгов ППП.</w:t>
      </w:r>
    </w:p>
    <w:p w14:paraId="5E2BFB36" w14:textId="647BB316" w:rsidR="00515CBE" w:rsidRPr="00811556" w:rsidRDefault="00515CBE" w:rsidP="00887A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11556">
        <w:rPr>
          <w:color w:val="000000"/>
        </w:rPr>
        <w:t>Начальные цены продажи лот</w:t>
      </w:r>
      <w:r w:rsidR="007F0E93">
        <w:rPr>
          <w:color w:val="000000"/>
        </w:rPr>
        <w:t>а</w:t>
      </w:r>
      <w:r w:rsidRPr="00811556">
        <w:rPr>
          <w:color w:val="000000"/>
        </w:rPr>
        <w:t xml:space="preserve"> на Торгах ППП устанавливаются равными начальным ценам продажи лот</w:t>
      </w:r>
      <w:r w:rsidR="007F0E93">
        <w:rPr>
          <w:color w:val="000000"/>
        </w:rPr>
        <w:t>а</w:t>
      </w:r>
      <w:r w:rsidRPr="00811556">
        <w:rPr>
          <w:color w:val="000000"/>
        </w:rPr>
        <w:t xml:space="preserve"> на повторных Торгах:</w:t>
      </w:r>
    </w:p>
    <w:p w14:paraId="0817FF95" w14:textId="747C1E54" w:rsidR="007B38DC" w:rsidRPr="007B38DC" w:rsidRDefault="007B38DC" w:rsidP="007B38D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7B38DC">
        <w:rPr>
          <w:color w:val="000000"/>
        </w:rPr>
        <w:t>с 14 декабря 2023 г. по 16 декабря 2023 г. - в размере начальной цены продажи лот</w:t>
      </w:r>
      <w:r>
        <w:rPr>
          <w:color w:val="000000"/>
        </w:rPr>
        <w:t>а</w:t>
      </w:r>
      <w:r w:rsidRPr="007B38DC">
        <w:rPr>
          <w:color w:val="000000"/>
        </w:rPr>
        <w:t>;</w:t>
      </w:r>
    </w:p>
    <w:p w14:paraId="1BB4A058" w14:textId="737F7BD6" w:rsidR="007B38DC" w:rsidRPr="007B38DC" w:rsidRDefault="007B38DC" w:rsidP="007B38D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7B38DC">
        <w:rPr>
          <w:color w:val="000000"/>
        </w:rPr>
        <w:t xml:space="preserve">с 17 декабря 2023 г. по 19 декабря 2023 г. - в размере 90,06% от начальной цены продажи </w:t>
      </w:r>
      <w:r w:rsidRPr="007B38DC">
        <w:rPr>
          <w:color w:val="000000"/>
        </w:rPr>
        <w:t>лота</w:t>
      </w:r>
      <w:r w:rsidRPr="007B38DC">
        <w:rPr>
          <w:color w:val="000000"/>
        </w:rPr>
        <w:t>;</w:t>
      </w:r>
    </w:p>
    <w:p w14:paraId="7B77FFB2" w14:textId="21F6B94D" w:rsidR="007B38DC" w:rsidRPr="007B38DC" w:rsidRDefault="007B38DC" w:rsidP="007B38D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7B38DC">
        <w:rPr>
          <w:color w:val="000000"/>
        </w:rPr>
        <w:t xml:space="preserve">с 20 декабря 2023 г. по 22 декабря 2023 г. - в размере 80,12% от начальной цены продажи </w:t>
      </w:r>
      <w:r w:rsidRPr="007B38DC">
        <w:rPr>
          <w:color w:val="000000"/>
        </w:rPr>
        <w:t>лота</w:t>
      </w:r>
      <w:r w:rsidRPr="007B38DC">
        <w:rPr>
          <w:color w:val="000000"/>
        </w:rPr>
        <w:t>;</w:t>
      </w:r>
    </w:p>
    <w:p w14:paraId="4599448D" w14:textId="50CEB220" w:rsidR="007B38DC" w:rsidRPr="007B38DC" w:rsidRDefault="007B38DC" w:rsidP="007B38D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7B38DC">
        <w:rPr>
          <w:color w:val="000000"/>
        </w:rPr>
        <w:t xml:space="preserve">с 23 декабря 2023 г. по 25 декабря 2023 г. - в размере 70,18% от начальной цены продажи </w:t>
      </w:r>
      <w:r w:rsidRPr="007B38DC">
        <w:rPr>
          <w:color w:val="000000"/>
        </w:rPr>
        <w:t>лота</w:t>
      </w:r>
      <w:r w:rsidRPr="007B38DC">
        <w:rPr>
          <w:color w:val="000000"/>
        </w:rPr>
        <w:t>;</w:t>
      </w:r>
    </w:p>
    <w:p w14:paraId="23E7BCDA" w14:textId="5F96E452" w:rsidR="007B38DC" w:rsidRPr="007B38DC" w:rsidRDefault="007B38DC" w:rsidP="007B38D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7B38DC">
        <w:rPr>
          <w:color w:val="000000"/>
        </w:rPr>
        <w:t xml:space="preserve">с 26 декабря 2023 г. по 28 декабря 2023 г. - в размере 60,24% от начальной цены продажи </w:t>
      </w:r>
      <w:r w:rsidRPr="007B38DC">
        <w:rPr>
          <w:color w:val="000000"/>
        </w:rPr>
        <w:t>лота</w:t>
      </w:r>
      <w:r w:rsidRPr="007B38DC">
        <w:rPr>
          <w:color w:val="000000"/>
        </w:rPr>
        <w:t>;</w:t>
      </w:r>
    </w:p>
    <w:p w14:paraId="0C44B2B1" w14:textId="2FC19522" w:rsidR="007B38DC" w:rsidRPr="007B38DC" w:rsidRDefault="007B38DC" w:rsidP="007B38D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7B38DC">
        <w:rPr>
          <w:color w:val="000000"/>
        </w:rPr>
        <w:t xml:space="preserve">с 29 декабря 2023 г. по 31 декабря 2023 г. - в размере 50,30% от начальной цены продажи </w:t>
      </w:r>
      <w:r w:rsidRPr="007B38DC">
        <w:rPr>
          <w:color w:val="000000"/>
        </w:rPr>
        <w:t>лота</w:t>
      </w:r>
      <w:r w:rsidRPr="007B38DC">
        <w:rPr>
          <w:color w:val="000000"/>
        </w:rPr>
        <w:t>;</w:t>
      </w:r>
    </w:p>
    <w:p w14:paraId="4287EC52" w14:textId="5A3B2C59" w:rsidR="007B38DC" w:rsidRPr="007B38DC" w:rsidRDefault="007B38DC" w:rsidP="007B38D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7B38DC">
        <w:rPr>
          <w:color w:val="000000"/>
        </w:rPr>
        <w:t xml:space="preserve">с 01 января 2024 г. по 03 января 2024 г. - в размере 40,36% от начальной цены продажи </w:t>
      </w:r>
      <w:r w:rsidRPr="007B38DC">
        <w:rPr>
          <w:color w:val="000000"/>
        </w:rPr>
        <w:t>лота</w:t>
      </w:r>
      <w:r w:rsidRPr="007B38DC">
        <w:rPr>
          <w:color w:val="000000"/>
        </w:rPr>
        <w:t>;</w:t>
      </w:r>
    </w:p>
    <w:p w14:paraId="7381CC38" w14:textId="56B627F7" w:rsidR="007B38DC" w:rsidRPr="007B38DC" w:rsidRDefault="007B38DC" w:rsidP="007B38D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7B38DC">
        <w:rPr>
          <w:color w:val="000000"/>
        </w:rPr>
        <w:t xml:space="preserve">с 04 января 2024 г. по 06 января 2024 г. - в размере 30,42% от начальной цены продажи </w:t>
      </w:r>
      <w:r w:rsidRPr="007B38DC">
        <w:rPr>
          <w:color w:val="000000"/>
        </w:rPr>
        <w:t>лота</w:t>
      </w:r>
      <w:r w:rsidRPr="007B38DC">
        <w:rPr>
          <w:color w:val="000000"/>
        </w:rPr>
        <w:t>;</w:t>
      </w:r>
    </w:p>
    <w:p w14:paraId="558476A8" w14:textId="4D7D792B" w:rsidR="007B38DC" w:rsidRPr="007B38DC" w:rsidRDefault="007B38DC" w:rsidP="007B38D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7B38DC">
        <w:rPr>
          <w:color w:val="000000"/>
        </w:rPr>
        <w:t xml:space="preserve">с 07 января 2024 г. по 09 января 2024 г. - в размере 20,48% от начальной цены продажи </w:t>
      </w:r>
      <w:r w:rsidRPr="007B38DC">
        <w:rPr>
          <w:color w:val="000000"/>
        </w:rPr>
        <w:t>лота</w:t>
      </w:r>
      <w:r w:rsidRPr="007B38DC">
        <w:rPr>
          <w:color w:val="000000"/>
        </w:rPr>
        <w:t>;</w:t>
      </w:r>
    </w:p>
    <w:p w14:paraId="55C8DDAD" w14:textId="48112A26" w:rsidR="007B38DC" w:rsidRPr="007B38DC" w:rsidRDefault="007B38DC" w:rsidP="007B38D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7B38DC">
        <w:rPr>
          <w:color w:val="000000"/>
        </w:rPr>
        <w:t xml:space="preserve">с 10 января 2024 г. по 12 января 2024 г. - в размере 10,54% от начальной цены продажи </w:t>
      </w:r>
      <w:r w:rsidRPr="007B38DC">
        <w:rPr>
          <w:color w:val="000000"/>
        </w:rPr>
        <w:t>лота</w:t>
      </w:r>
      <w:r w:rsidRPr="007B38DC">
        <w:rPr>
          <w:color w:val="000000"/>
        </w:rPr>
        <w:t>;</w:t>
      </w:r>
    </w:p>
    <w:p w14:paraId="45D02C04" w14:textId="072C9180" w:rsidR="00B368B1" w:rsidRDefault="007B38DC" w:rsidP="007B38D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7B38DC">
        <w:rPr>
          <w:color w:val="000000"/>
        </w:rPr>
        <w:t xml:space="preserve">с 13 января 2024 г. по 15 января 2024 г. - в размере 0,60% от начальной цены продажи </w:t>
      </w:r>
      <w:r w:rsidRPr="007B38DC">
        <w:rPr>
          <w:color w:val="000000"/>
        </w:rPr>
        <w:t>лота</w:t>
      </w:r>
      <w:r>
        <w:rPr>
          <w:color w:val="000000"/>
        </w:rPr>
        <w:t>.</w:t>
      </w:r>
    </w:p>
    <w:p w14:paraId="577CA642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A1F5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64031B06" w14:textId="77777777" w:rsidR="00B368B1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246E8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33034F5F" w14:textId="77777777" w:rsidR="00B368B1" w:rsidRPr="005246E8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/с 40702810355000036459.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2108C8E7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9101424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28E19B32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20B9923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5246E8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proofErr w:type="gramStart"/>
      <w:r w:rsidRPr="005246E8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5246E8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1FEDAF6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6922E3F6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7A9030FA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8B3D425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5DE4383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D10202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6F46E5A8" w14:textId="77777777" w:rsidR="00B368B1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0DE563A2" w14:textId="77777777" w:rsidR="00B368B1" w:rsidRPr="004B3CF7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B3CF7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</w:t>
      </w:r>
      <w:proofErr w:type="gramEnd"/>
      <w:r w:rsidRPr="004B3CF7">
        <w:rPr>
          <w:rFonts w:ascii="Times New Roman" w:hAnsi="Times New Roman" w:cs="Times New Roman"/>
          <w:color w:val="000000"/>
          <w:sz w:val="24"/>
          <w:szCs w:val="24"/>
        </w:rPr>
        <w:t xml:space="preserve"> и могут быть актуализированы на дату перехода прав требования в соответствии с условиями заключенного договора.</w:t>
      </w:r>
    </w:p>
    <w:p w14:paraId="342BEC3C" w14:textId="77777777" w:rsidR="00B368B1" w:rsidRPr="0003126E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3CF7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4B3CF7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4B3CF7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Pr="0003126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03126E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03126E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Pr="0003126E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Pr="0003126E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14127DFC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3126E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</w:t>
      </w:r>
      <w:r w:rsidRPr="00266DD6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</w:t>
      </w:r>
      <w:proofErr w:type="gramEnd"/>
      <w:r w:rsidRPr="00266DD6">
        <w:rPr>
          <w:rFonts w:ascii="Times New Roman" w:hAnsi="Times New Roman" w:cs="Times New Roman"/>
          <w:color w:val="000000"/>
          <w:sz w:val="24"/>
          <w:szCs w:val="24"/>
        </w:rPr>
        <w:t>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266DD6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266DD6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477EB44" w14:textId="77777777" w:rsidR="00B368B1" w:rsidRPr="004B3CF7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</w:t>
      </w:r>
      <w:r w:rsidRPr="004B3CF7">
        <w:rPr>
          <w:rFonts w:ascii="Times New Roman" w:hAnsi="Times New Roman" w:cs="Times New Roman"/>
          <w:color w:val="000000"/>
          <w:sz w:val="24"/>
          <w:szCs w:val="24"/>
        </w:rPr>
        <w:t>даты подведения итогов Торгов (Торгов ППП).</w:t>
      </w:r>
    </w:p>
    <w:p w14:paraId="7E6D4868" w14:textId="77777777" w:rsidR="004B3CF7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3CF7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Pr="004B3C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10:00</w:t>
      </w:r>
      <w:r w:rsidRPr="004B3CF7">
        <w:rPr>
          <w:rFonts w:ascii="Times New Roman" w:hAnsi="Times New Roman" w:cs="Times New Roman"/>
          <w:sz w:val="24"/>
          <w:szCs w:val="24"/>
        </w:rPr>
        <w:t xml:space="preserve"> д</w:t>
      </w:r>
      <w:r w:rsidRPr="004B3C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1</w:t>
      </w:r>
      <w:r w:rsidR="004B3CF7" w:rsidRPr="004B3C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 w:rsidRPr="004B3C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</w:t>
      </w:r>
      <w:r w:rsidRPr="004B3CF7">
        <w:rPr>
          <w:rFonts w:ascii="Times New Roman" w:hAnsi="Times New Roman" w:cs="Times New Roman"/>
          <w:sz w:val="24"/>
          <w:szCs w:val="24"/>
        </w:rPr>
        <w:t xml:space="preserve"> </w:t>
      </w:r>
      <w:r w:rsidR="004B3CF7" w:rsidRPr="004B3CF7">
        <w:rPr>
          <w:rFonts w:ascii="Times New Roman" w:hAnsi="Times New Roman" w:cs="Times New Roman"/>
          <w:color w:val="000000"/>
          <w:sz w:val="24"/>
          <w:szCs w:val="24"/>
        </w:rPr>
        <w:t xml:space="preserve">г. Краснодар, ул. Пушкина, д.38, тел. 8-800-505-80-32; </w:t>
      </w:r>
      <w:proofErr w:type="gramStart"/>
      <w:r w:rsidR="004B3CF7" w:rsidRPr="004B3CF7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="004B3CF7" w:rsidRPr="004B3CF7">
        <w:rPr>
          <w:rFonts w:ascii="Times New Roman" w:hAnsi="Times New Roman" w:cs="Times New Roman"/>
          <w:color w:val="000000"/>
          <w:sz w:val="24"/>
          <w:szCs w:val="24"/>
        </w:rPr>
        <w:t xml:space="preserve"> ОТ: krasnodar@auction-house.ru, Золотько </w:t>
      </w:r>
      <w:proofErr w:type="gramStart"/>
      <w:r w:rsidR="004B3CF7" w:rsidRPr="004B3CF7">
        <w:rPr>
          <w:rFonts w:ascii="Times New Roman" w:hAnsi="Times New Roman" w:cs="Times New Roman"/>
          <w:color w:val="000000"/>
          <w:sz w:val="24"/>
          <w:szCs w:val="24"/>
        </w:rPr>
        <w:t>Зоя</w:t>
      </w:r>
      <w:proofErr w:type="gramEnd"/>
      <w:r w:rsidR="004B3CF7" w:rsidRPr="004B3CF7">
        <w:rPr>
          <w:rFonts w:ascii="Times New Roman" w:hAnsi="Times New Roman" w:cs="Times New Roman"/>
          <w:color w:val="000000"/>
          <w:sz w:val="24"/>
          <w:szCs w:val="24"/>
        </w:rPr>
        <w:t xml:space="preserve"> тел. 8 (928) 333-02-88, 8 (812) 777-57-57 (доб.523).</w:t>
      </w:r>
      <w:r w:rsidRPr="004B3C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7894474" w14:textId="417FC733" w:rsidR="00B368B1" w:rsidRPr="004914BB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3CF7">
        <w:rPr>
          <w:rFonts w:ascii="Times New Roman" w:hAnsi="Times New Roman" w:cs="Times New Roman"/>
          <w:color w:val="000000"/>
          <w:sz w:val="24"/>
          <w:szCs w:val="24"/>
        </w:rPr>
        <w:t>Покупатель несет все</w:t>
      </w:r>
      <w:r w:rsidRPr="00697675">
        <w:rPr>
          <w:rFonts w:ascii="Times New Roman" w:hAnsi="Times New Roman" w:cs="Times New Roman"/>
          <w:color w:val="000000"/>
          <w:sz w:val="24"/>
          <w:szCs w:val="24"/>
        </w:rPr>
        <w:t xml:space="preserve"> риски отказа от предоставленного ему права ознакомления с имуществом до принятия участия в торгах.</w:t>
      </w:r>
    </w:p>
    <w:p w14:paraId="5813EB2F" w14:textId="77777777" w:rsidR="00B368B1" w:rsidRPr="00E72AD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47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F324A23" w14:textId="77777777" w:rsidR="00B368B1" w:rsidRPr="00E72AD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E72AD4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1752CEF3" w14:textId="77777777" w:rsidR="00B368B1" w:rsidRPr="00257B8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bookmarkEnd w:id="0"/>
    <w:p w14:paraId="729D1444" w14:textId="79DC39BB" w:rsidR="007765D6" w:rsidRPr="00811556" w:rsidRDefault="007765D6" w:rsidP="00887A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</w:p>
    <w:sectPr w:rsidR="007765D6" w:rsidRPr="00811556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ED9F686" w15:done="0"/>
  <w15:commentEx w15:paraId="6AD35FF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ED9F686" w16cid:durableId="26B7774B"/>
  <w16cid:commentId w16cid:paraId="6AD35FFF" w16cid:durableId="26B7774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03126E"/>
    <w:rsid w:val="000331B7"/>
    <w:rsid w:val="00047751"/>
    <w:rsid w:val="00061D5A"/>
    <w:rsid w:val="000B4E31"/>
    <w:rsid w:val="000D0ABF"/>
    <w:rsid w:val="000F181F"/>
    <w:rsid w:val="0010786A"/>
    <w:rsid w:val="00114F1E"/>
    <w:rsid w:val="00124287"/>
    <w:rsid w:val="00126116"/>
    <w:rsid w:val="00130BFB"/>
    <w:rsid w:val="0015099D"/>
    <w:rsid w:val="0015430E"/>
    <w:rsid w:val="00166DA3"/>
    <w:rsid w:val="00181132"/>
    <w:rsid w:val="001A479E"/>
    <w:rsid w:val="001C56D5"/>
    <w:rsid w:val="001D4B58"/>
    <w:rsid w:val="001D7FF7"/>
    <w:rsid w:val="001E3723"/>
    <w:rsid w:val="001F039D"/>
    <w:rsid w:val="00262996"/>
    <w:rsid w:val="002651E2"/>
    <w:rsid w:val="00272D27"/>
    <w:rsid w:val="002C312D"/>
    <w:rsid w:val="002D77DD"/>
    <w:rsid w:val="00340255"/>
    <w:rsid w:val="0034355F"/>
    <w:rsid w:val="00365722"/>
    <w:rsid w:val="003B541F"/>
    <w:rsid w:val="003B796A"/>
    <w:rsid w:val="003C20EF"/>
    <w:rsid w:val="0041608A"/>
    <w:rsid w:val="00447948"/>
    <w:rsid w:val="0046160E"/>
    <w:rsid w:val="00466B6B"/>
    <w:rsid w:val="00467D6B"/>
    <w:rsid w:val="0047507E"/>
    <w:rsid w:val="004B3CF7"/>
    <w:rsid w:val="004F4360"/>
    <w:rsid w:val="00515CBE"/>
    <w:rsid w:val="00535332"/>
    <w:rsid w:val="00540B57"/>
    <w:rsid w:val="00564010"/>
    <w:rsid w:val="00564E14"/>
    <w:rsid w:val="00607DC4"/>
    <w:rsid w:val="00610CA0"/>
    <w:rsid w:val="0061204D"/>
    <w:rsid w:val="00634151"/>
    <w:rsid w:val="00637A0F"/>
    <w:rsid w:val="00644379"/>
    <w:rsid w:val="0065356D"/>
    <w:rsid w:val="006B1585"/>
    <w:rsid w:val="006B43E3"/>
    <w:rsid w:val="006C1494"/>
    <w:rsid w:val="006E7126"/>
    <w:rsid w:val="0070175B"/>
    <w:rsid w:val="007229EA"/>
    <w:rsid w:val="00722ECA"/>
    <w:rsid w:val="007742EE"/>
    <w:rsid w:val="007765D6"/>
    <w:rsid w:val="00777765"/>
    <w:rsid w:val="007B38DC"/>
    <w:rsid w:val="007C537C"/>
    <w:rsid w:val="007F0E93"/>
    <w:rsid w:val="00811556"/>
    <w:rsid w:val="0085335C"/>
    <w:rsid w:val="00865FD7"/>
    <w:rsid w:val="00870241"/>
    <w:rsid w:val="008712EA"/>
    <w:rsid w:val="00887AE0"/>
    <w:rsid w:val="008A37E3"/>
    <w:rsid w:val="008A65C6"/>
    <w:rsid w:val="008B58B0"/>
    <w:rsid w:val="008D70AC"/>
    <w:rsid w:val="00914D34"/>
    <w:rsid w:val="00952ED1"/>
    <w:rsid w:val="009730D9"/>
    <w:rsid w:val="00997993"/>
    <w:rsid w:val="009A2AA8"/>
    <w:rsid w:val="009C6E48"/>
    <w:rsid w:val="009F0E7B"/>
    <w:rsid w:val="00A03865"/>
    <w:rsid w:val="00A115B3"/>
    <w:rsid w:val="00A21CDC"/>
    <w:rsid w:val="00A41F3F"/>
    <w:rsid w:val="00A6650F"/>
    <w:rsid w:val="00A67920"/>
    <w:rsid w:val="00A81E4E"/>
    <w:rsid w:val="00AA3877"/>
    <w:rsid w:val="00AC0623"/>
    <w:rsid w:val="00AC7039"/>
    <w:rsid w:val="00B368B1"/>
    <w:rsid w:val="00B4711E"/>
    <w:rsid w:val="00B83E9D"/>
    <w:rsid w:val="00BD430B"/>
    <w:rsid w:val="00BE0BF1"/>
    <w:rsid w:val="00BE1559"/>
    <w:rsid w:val="00C11EFF"/>
    <w:rsid w:val="00C9585C"/>
    <w:rsid w:val="00CE0CC1"/>
    <w:rsid w:val="00D539BE"/>
    <w:rsid w:val="00D57DB3"/>
    <w:rsid w:val="00D62667"/>
    <w:rsid w:val="00D95560"/>
    <w:rsid w:val="00DB0166"/>
    <w:rsid w:val="00E12685"/>
    <w:rsid w:val="00E454A6"/>
    <w:rsid w:val="00E614D3"/>
    <w:rsid w:val="00E63959"/>
    <w:rsid w:val="00EA7238"/>
    <w:rsid w:val="00EC6937"/>
    <w:rsid w:val="00ED65D3"/>
    <w:rsid w:val="00F00D1A"/>
    <w:rsid w:val="00F05E04"/>
    <w:rsid w:val="00F26DD3"/>
    <w:rsid w:val="00F354A2"/>
    <w:rsid w:val="00F67C25"/>
    <w:rsid w:val="00F72902"/>
    <w:rsid w:val="00F73477"/>
    <w:rsid w:val="00F774AA"/>
    <w:rsid w:val="00FA3DE1"/>
    <w:rsid w:val="00FD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12" Type="http://schemas.microsoft.com/office/2016/09/relationships/commentsIds" Target="commentsId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microsoft.com/office/2011/relationships/commentsExtended" Target="commentsExtended.xm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1958</Words>
  <Characters>12248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Выртосу Надежда Анатольевна</cp:lastModifiedBy>
  <cp:revision>19</cp:revision>
  <cp:lastPrinted>2023-07-06T09:26:00Z</cp:lastPrinted>
  <dcterms:created xsi:type="dcterms:W3CDTF">2023-07-06T09:54:00Z</dcterms:created>
  <dcterms:modified xsi:type="dcterms:W3CDTF">2023-09-04T08:19:00Z</dcterms:modified>
</cp:coreProperties>
</file>