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E4C72" w14:textId="524252AD" w:rsidR="007759D4" w:rsidRDefault="003700D9" w:rsidP="00A47099">
      <w:pPr>
        <w:jc w:val="both"/>
      </w:pPr>
      <w:r w:rsidRPr="008C67DE">
        <w:t xml:space="preserve">АО «Российский аукционный дом» сообщает о переносе даты подведения итогов аукциона, назначенного на </w:t>
      </w:r>
      <w:r w:rsidR="00937C61">
        <w:t>15</w:t>
      </w:r>
      <w:r w:rsidR="00AB00EB" w:rsidRPr="008C67DE">
        <w:t xml:space="preserve"> </w:t>
      </w:r>
      <w:r w:rsidR="00937C61">
        <w:t>декаб</w:t>
      </w:r>
      <w:r w:rsidR="003602E3">
        <w:t>ря</w:t>
      </w:r>
      <w:r w:rsidR="00D109D2" w:rsidRPr="008C67DE">
        <w:t xml:space="preserve"> 20</w:t>
      </w:r>
      <w:r w:rsidR="00A46842" w:rsidRPr="008C67DE">
        <w:t>2</w:t>
      </w:r>
      <w:r w:rsidR="008C67DE" w:rsidRPr="008C67DE">
        <w:t>3</w:t>
      </w:r>
      <w:r w:rsidRPr="008C67DE">
        <w:t xml:space="preserve"> года </w:t>
      </w:r>
      <w:r w:rsidR="008728D4" w:rsidRPr="008C67DE">
        <w:t xml:space="preserve">по продаже </w:t>
      </w:r>
      <w:r w:rsidR="00DF3F2D" w:rsidRPr="008C67DE">
        <w:t xml:space="preserve">объекта нежилого фонда, </w:t>
      </w:r>
      <w:r w:rsidR="00A21853" w:rsidRPr="008C67DE">
        <w:t>собственником</w:t>
      </w:r>
      <w:r w:rsidR="00DF3F2D" w:rsidRPr="008C67DE">
        <w:t xml:space="preserve"> которого является ПАО Сбербанк</w:t>
      </w:r>
      <w:r w:rsidR="007759D4" w:rsidRPr="008C67DE">
        <w:t xml:space="preserve"> </w:t>
      </w:r>
      <w:r w:rsidR="00DF3F2D" w:rsidRPr="008C67DE">
        <w:t>(</w:t>
      </w:r>
      <w:r w:rsidR="007759D4" w:rsidRPr="008C67DE">
        <w:t xml:space="preserve">код лота </w:t>
      </w:r>
      <w:r w:rsidR="00A47099">
        <w:t>РАД-352612</w:t>
      </w:r>
      <w:r w:rsidR="00DF3F2D" w:rsidRPr="008C67DE">
        <w:t>)</w:t>
      </w:r>
      <w:r w:rsidR="007759D4" w:rsidRPr="008C67DE">
        <w:t>:</w:t>
      </w:r>
    </w:p>
    <w:p w14:paraId="611496E1" w14:textId="77777777" w:rsidR="008C67DE" w:rsidRPr="008C67DE" w:rsidRDefault="008C67DE" w:rsidP="00722B8E">
      <w:pPr>
        <w:jc w:val="both"/>
      </w:pPr>
    </w:p>
    <w:p w14:paraId="1F31D58B" w14:textId="77777777" w:rsidR="00A47099" w:rsidRDefault="00A47099" w:rsidP="00A47099">
      <w:pPr>
        <w:ind w:firstLine="709"/>
        <w:jc w:val="both"/>
        <w:rPr>
          <w:rFonts w:ascii="NTTimes/Cyrillic" w:hAnsi="NTTimes/Cyrillic"/>
          <w:b/>
          <w:szCs w:val="20"/>
        </w:rPr>
      </w:pPr>
      <w:r>
        <w:rPr>
          <w:rFonts w:ascii="NTTimes/Cyrillic" w:hAnsi="NTTimes/Cyrillic"/>
          <w:b/>
          <w:szCs w:val="20"/>
        </w:rPr>
        <w:t>Сведения об Объекте продажи (единым Лотом</w:t>
      </w:r>
      <w:r w:rsidRPr="00144F46">
        <w:rPr>
          <w:b/>
          <w:szCs w:val="20"/>
        </w:rPr>
        <w:t>) (далее – Объект):</w:t>
      </w:r>
      <w:r w:rsidRPr="005B0D87">
        <w:rPr>
          <w:rFonts w:ascii="NTTimes/Cyrillic" w:hAnsi="NTTimes/Cyrillic"/>
          <w:b/>
          <w:szCs w:val="20"/>
        </w:rPr>
        <w:t xml:space="preserve"> </w:t>
      </w:r>
    </w:p>
    <w:p w14:paraId="55DA0B70" w14:textId="409AAEB9" w:rsidR="00A47099" w:rsidRPr="00144F46" w:rsidRDefault="00A47099" w:rsidP="00A47099">
      <w:pPr>
        <w:pStyle w:val="ac"/>
        <w:ind w:left="0" w:right="-57" w:firstLine="709"/>
        <w:jc w:val="both"/>
        <w:rPr>
          <w:lang w:val="ru-RU"/>
        </w:rPr>
      </w:pPr>
      <w:r w:rsidRPr="008466E8">
        <w:rPr>
          <w:rFonts w:ascii="Calibri" w:hAnsi="Calibri"/>
          <w:lang w:val="ru-RU"/>
        </w:rPr>
        <w:t xml:space="preserve">- </w:t>
      </w:r>
      <w:r w:rsidRPr="00144F46">
        <w:rPr>
          <w:lang w:val="ru-RU"/>
        </w:rPr>
        <w:t>нежилое помещение</w:t>
      </w:r>
      <w:r w:rsidRPr="00144F46">
        <w:rPr>
          <w:bCs/>
          <w:lang w:val="ru-RU"/>
        </w:rPr>
        <w:t xml:space="preserve"> площадью 2</w:t>
      </w:r>
      <w:r>
        <w:rPr>
          <w:bCs/>
        </w:rPr>
        <w:t> </w:t>
      </w:r>
      <w:r w:rsidRPr="00144F46">
        <w:rPr>
          <w:bCs/>
          <w:lang w:val="ru-RU"/>
        </w:rPr>
        <w:t>447,7 кв. м (из них: 180 кв.м. распложены в гараже, 906,7 кв.м. расположены на 1-ом этаже, 1</w:t>
      </w:r>
      <w:r>
        <w:rPr>
          <w:bCs/>
        </w:rPr>
        <w:t> </w:t>
      </w:r>
      <w:r w:rsidRPr="00144F46">
        <w:rPr>
          <w:bCs/>
          <w:lang w:val="ru-RU"/>
        </w:rPr>
        <w:t>225 кв.м. расположены на 2-ом этаже, 136 кв.м. расположены на 3-ем этаже (вентиляционная))</w:t>
      </w:r>
      <w:r w:rsidRPr="00144F46">
        <w:rPr>
          <w:lang w:val="ru-RU"/>
        </w:rPr>
        <w:t>,</w:t>
      </w:r>
      <w:r w:rsidRPr="00144F46">
        <w:rPr>
          <w:b/>
          <w:lang w:val="ru-RU"/>
        </w:rPr>
        <w:t xml:space="preserve"> </w:t>
      </w:r>
      <w:r w:rsidRPr="00144F46">
        <w:rPr>
          <w:bCs/>
          <w:lang w:val="ru-RU"/>
        </w:rPr>
        <w:t>являющееся частью нежилого здания общей площадью 7</w:t>
      </w:r>
      <w:r>
        <w:rPr>
          <w:bCs/>
        </w:rPr>
        <w:t> </w:t>
      </w:r>
      <w:r w:rsidRPr="00144F46">
        <w:rPr>
          <w:bCs/>
          <w:lang w:val="ru-RU"/>
        </w:rPr>
        <w:t xml:space="preserve">073,6 кв.м. с кадастровым номером: 51:20:0002101:88, расположенного по адресу: Мурманская обл., МО г. Мурманск, </w:t>
      </w:r>
      <w:proofErr w:type="spellStart"/>
      <w:r w:rsidRPr="00144F46">
        <w:rPr>
          <w:bCs/>
          <w:lang w:val="ru-RU"/>
        </w:rPr>
        <w:t>пр-кт</w:t>
      </w:r>
      <w:proofErr w:type="spellEnd"/>
      <w:r w:rsidRPr="00144F46">
        <w:rPr>
          <w:bCs/>
          <w:lang w:val="ru-RU"/>
        </w:rPr>
        <w:t xml:space="preserve"> Ленина, д. 37</w:t>
      </w:r>
      <w:r>
        <w:rPr>
          <w:lang w:val="ru-RU"/>
        </w:rPr>
        <w:t>;</w:t>
      </w:r>
    </w:p>
    <w:p w14:paraId="28F5AEA4" w14:textId="615FD975" w:rsidR="00A47099" w:rsidRDefault="00A47099" w:rsidP="00A47099">
      <w:pPr>
        <w:ind w:firstLine="709"/>
        <w:jc w:val="both"/>
      </w:pPr>
      <w:r>
        <w:t xml:space="preserve">- 1/3 доли земельного участка общей площадью 9 102+/-33,39  </w:t>
      </w:r>
      <w:r w:rsidRPr="00BE3449">
        <w:t>кв. м, расположенно</w:t>
      </w:r>
      <w:r>
        <w:t xml:space="preserve">го </w:t>
      </w:r>
      <w:r w:rsidRPr="00BE3449">
        <w:t xml:space="preserve">по адресу: </w:t>
      </w:r>
      <w:r w:rsidRPr="001C4431">
        <w:t xml:space="preserve">Мурманская обл., МО г. </w:t>
      </w:r>
      <w:r>
        <w:t xml:space="preserve">Мурманск, </w:t>
      </w:r>
      <w:proofErr w:type="spellStart"/>
      <w:r>
        <w:t>пр-кт</w:t>
      </w:r>
      <w:proofErr w:type="spellEnd"/>
      <w:r>
        <w:t xml:space="preserve"> Ленина, на земельном участке расположено здание № 37</w:t>
      </w:r>
      <w:r w:rsidRPr="00BE3449">
        <w:t>,</w:t>
      </w:r>
      <w:r>
        <w:t xml:space="preserve"> категория земель: земли населенных пунктов, вида разрешенного использования: под здание территориального банка РФ и стоянку служебного транспорта.</w:t>
      </w:r>
    </w:p>
    <w:p w14:paraId="4C61C1D1" w14:textId="77777777" w:rsidR="008728D4" w:rsidRPr="008C67DE" w:rsidRDefault="008728D4" w:rsidP="008728D4">
      <w:pPr>
        <w:ind w:firstLine="720"/>
        <w:jc w:val="both"/>
      </w:pPr>
    </w:p>
    <w:p w14:paraId="3DE40A3E" w14:textId="3C8A3DCD" w:rsidR="00382124" w:rsidRPr="008C67DE" w:rsidRDefault="00382124" w:rsidP="00382124">
      <w:pPr>
        <w:pStyle w:val="a3"/>
        <w:widowControl w:val="0"/>
        <w:ind w:left="0" w:right="-1" w:firstLine="720"/>
        <w:rPr>
          <w:b/>
          <w:bCs/>
          <w:szCs w:val="24"/>
        </w:rPr>
      </w:pPr>
      <w:r w:rsidRPr="008C67DE">
        <w:rPr>
          <w:szCs w:val="24"/>
        </w:rPr>
        <w:t xml:space="preserve">Дата </w:t>
      </w:r>
      <w:r w:rsidR="00836460">
        <w:rPr>
          <w:szCs w:val="24"/>
        </w:rPr>
        <w:t>проведения</w:t>
      </w:r>
      <w:r w:rsidRPr="008C67DE">
        <w:rPr>
          <w:szCs w:val="24"/>
        </w:rPr>
        <w:t xml:space="preserve"> аукциона переносится на </w:t>
      </w:r>
      <w:r w:rsidR="00937C61">
        <w:rPr>
          <w:b/>
          <w:szCs w:val="24"/>
          <w:lang w:eastAsia="en-US"/>
        </w:rPr>
        <w:t>31</w:t>
      </w:r>
      <w:r w:rsidRPr="008C67DE">
        <w:rPr>
          <w:b/>
          <w:szCs w:val="24"/>
          <w:lang w:eastAsia="en-US"/>
        </w:rPr>
        <w:t xml:space="preserve"> </w:t>
      </w:r>
      <w:r w:rsidR="00937C61">
        <w:rPr>
          <w:b/>
          <w:szCs w:val="24"/>
          <w:lang w:eastAsia="en-US"/>
        </w:rPr>
        <w:t>января</w:t>
      </w:r>
      <w:r w:rsidRPr="008C67DE">
        <w:rPr>
          <w:b/>
          <w:szCs w:val="24"/>
          <w:lang w:eastAsia="en-US"/>
        </w:rPr>
        <w:t xml:space="preserve"> 202</w:t>
      </w:r>
      <w:r w:rsidR="00937C61">
        <w:rPr>
          <w:b/>
          <w:szCs w:val="24"/>
          <w:lang w:eastAsia="en-US"/>
        </w:rPr>
        <w:t>4</w:t>
      </w:r>
      <w:r w:rsidRPr="008C67DE">
        <w:rPr>
          <w:b/>
          <w:szCs w:val="24"/>
          <w:lang w:eastAsia="en-US"/>
        </w:rPr>
        <w:t xml:space="preserve"> года</w:t>
      </w:r>
      <w:r w:rsidRPr="008C67DE">
        <w:rPr>
          <w:b/>
          <w:bCs/>
          <w:szCs w:val="24"/>
        </w:rPr>
        <w:t>.</w:t>
      </w:r>
    </w:p>
    <w:p w14:paraId="7069C3D0" w14:textId="2DA3906B" w:rsidR="00382124" w:rsidRPr="008C67DE" w:rsidRDefault="00382124" w:rsidP="00382124">
      <w:pPr>
        <w:ind w:firstLine="720"/>
        <w:jc w:val="both"/>
      </w:pPr>
      <w:r w:rsidRPr="008C67DE">
        <w:rPr>
          <w:b/>
        </w:rPr>
        <w:t>Прием заявок</w:t>
      </w:r>
      <w:r w:rsidRPr="008C67DE">
        <w:rPr>
          <w:b/>
          <w:lang w:eastAsia="en-US"/>
        </w:rPr>
        <w:t xml:space="preserve"> на участие в аукционе на электронной площадке </w:t>
      </w:r>
      <w:hyperlink r:id="rId4" w:history="1">
        <w:r w:rsidRPr="008C67DE">
          <w:rPr>
            <w:rStyle w:val="a4"/>
            <w:b/>
            <w:lang w:eastAsia="en-US"/>
          </w:rPr>
          <w:t>https://bankruptcy.lot-online.ru</w:t>
        </w:r>
      </w:hyperlink>
      <w:r w:rsidRPr="008C67DE">
        <w:rPr>
          <w:b/>
          <w:lang w:eastAsia="en-US"/>
        </w:rPr>
        <w:t xml:space="preserve"> по </w:t>
      </w:r>
      <w:r w:rsidR="00937C61">
        <w:rPr>
          <w:b/>
          <w:lang w:eastAsia="en-US"/>
        </w:rPr>
        <w:t>29 января</w:t>
      </w:r>
      <w:r w:rsidR="00836460" w:rsidRPr="008C67DE">
        <w:rPr>
          <w:b/>
          <w:lang w:eastAsia="en-US"/>
        </w:rPr>
        <w:t xml:space="preserve"> </w:t>
      </w:r>
      <w:r w:rsidRPr="008C67DE">
        <w:rPr>
          <w:b/>
          <w:lang w:eastAsia="en-US"/>
        </w:rPr>
        <w:t>202</w:t>
      </w:r>
      <w:r w:rsidR="00937C61">
        <w:rPr>
          <w:b/>
          <w:lang w:eastAsia="en-US"/>
        </w:rPr>
        <w:t>4</w:t>
      </w:r>
      <w:r w:rsidRPr="008C67DE">
        <w:rPr>
          <w:b/>
          <w:lang w:eastAsia="en-US"/>
        </w:rPr>
        <w:t xml:space="preserve"> </w:t>
      </w:r>
      <w:r w:rsidRPr="008C67DE">
        <w:rPr>
          <w:b/>
        </w:rPr>
        <w:t>года</w:t>
      </w:r>
      <w:r w:rsidRPr="008C67DE">
        <w:rPr>
          <w:b/>
          <w:lang w:eastAsia="en-US"/>
        </w:rPr>
        <w:t xml:space="preserve"> до </w:t>
      </w:r>
      <w:r w:rsidR="00A21853" w:rsidRPr="008C67DE">
        <w:rPr>
          <w:b/>
          <w:lang w:eastAsia="en-US"/>
        </w:rPr>
        <w:t>23</w:t>
      </w:r>
      <w:r w:rsidRPr="008C67DE">
        <w:rPr>
          <w:b/>
          <w:lang w:eastAsia="en-US"/>
        </w:rPr>
        <w:t>:</w:t>
      </w:r>
      <w:r w:rsidR="00A21853" w:rsidRPr="008C67DE">
        <w:rPr>
          <w:b/>
          <w:lang w:eastAsia="en-US"/>
        </w:rPr>
        <w:t>3</w:t>
      </w:r>
      <w:r w:rsidRPr="008C67DE">
        <w:rPr>
          <w:b/>
          <w:lang w:eastAsia="en-US"/>
        </w:rPr>
        <w:t>0</w:t>
      </w:r>
      <w:r w:rsidRPr="008C67DE">
        <w:rPr>
          <w:b/>
        </w:rPr>
        <w:t xml:space="preserve">. </w:t>
      </w:r>
    </w:p>
    <w:p w14:paraId="2489F3DB" w14:textId="56C29B00" w:rsidR="00382124" w:rsidRPr="008C67DE" w:rsidRDefault="00836460" w:rsidP="00382124">
      <w:pPr>
        <w:ind w:firstLine="709"/>
        <w:jc w:val="both"/>
        <w:rPr>
          <w:rFonts w:eastAsia="Calibri"/>
          <w:lang w:eastAsia="en-US"/>
        </w:rPr>
      </w:pPr>
      <w:r w:rsidRPr="00836460">
        <w:rPr>
          <w:rFonts w:eastAsia="Calibri"/>
          <w:lang w:eastAsia="en-US"/>
        </w:rPr>
        <w:t xml:space="preserve">Задаток должен быть заблокирован на лицевом счете претендента </w:t>
      </w:r>
      <w:r w:rsidR="007D0F1B" w:rsidRPr="008C67DE">
        <w:rPr>
          <w:rFonts w:eastAsia="Calibri"/>
          <w:b/>
          <w:bCs/>
          <w:lang w:eastAsia="en-US"/>
        </w:rPr>
        <w:t>до 23:30</w:t>
      </w:r>
      <w:r w:rsidR="007D0F1B" w:rsidRPr="002B551C">
        <w:rPr>
          <w:rFonts w:eastAsia="Calibri"/>
          <w:b/>
          <w:bCs/>
          <w:lang w:eastAsia="en-US"/>
        </w:rPr>
        <w:t xml:space="preserve"> </w:t>
      </w:r>
      <w:r w:rsidR="002B551C">
        <w:rPr>
          <w:rFonts w:eastAsia="Calibri"/>
          <w:b/>
          <w:bCs/>
          <w:lang w:eastAsia="en-US"/>
        </w:rPr>
        <w:t xml:space="preserve">            </w:t>
      </w:r>
      <w:r w:rsidR="00937C61">
        <w:rPr>
          <w:rFonts w:eastAsia="Calibri"/>
          <w:b/>
          <w:bCs/>
          <w:lang w:eastAsia="en-US"/>
        </w:rPr>
        <w:t>29</w:t>
      </w:r>
      <w:r>
        <w:rPr>
          <w:b/>
          <w:lang w:eastAsia="en-US"/>
        </w:rPr>
        <w:t xml:space="preserve"> </w:t>
      </w:r>
      <w:r w:rsidR="00937C61">
        <w:rPr>
          <w:b/>
          <w:lang w:eastAsia="en-US"/>
        </w:rPr>
        <w:t>января</w:t>
      </w:r>
      <w:r w:rsidR="00A21853" w:rsidRPr="008C67DE">
        <w:rPr>
          <w:b/>
          <w:lang w:eastAsia="en-US"/>
        </w:rPr>
        <w:t xml:space="preserve"> </w:t>
      </w:r>
      <w:r w:rsidR="00382124" w:rsidRPr="008C67DE">
        <w:rPr>
          <w:b/>
          <w:lang w:eastAsia="en-US"/>
        </w:rPr>
        <w:t>202</w:t>
      </w:r>
      <w:r w:rsidR="00937C61">
        <w:rPr>
          <w:b/>
          <w:lang w:eastAsia="en-US"/>
        </w:rPr>
        <w:t>4</w:t>
      </w:r>
      <w:r w:rsidR="00B9571F">
        <w:rPr>
          <w:b/>
          <w:lang w:eastAsia="en-US"/>
        </w:rPr>
        <w:t xml:space="preserve"> г</w:t>
      </w:r>
      <w:r w:rsidR="00382124" w:rsidRPr="008C67DE">
        <w:rPr>
          <w:b/>
          <w:lang w:eastAsia="en-US"/>
        </w:rPr>
        <w:t>.</w:t>
      </w:r>
      <w:r w:rsidR="00382124" w:rsidRPr="008C67DE">
        <w:rPr>
          <w:b/>
        </w:rPr>
        <w:t xml:space="preserve"> </w:t>
      </w:r>
    </w:p>
    <w:p w14:paraId="5B5CE49C" w14:textId="79673537" w:rsidR="00382124" w:rsidRPr="008C67DE" w:rsidRDefault="00382124" w:rsidP="00382124">
      <w:pPr>
        <w:ind w:firstLine="709"/>
        <w:jc w:val="both"/>
        <w:rPr>
          <w:rFonts w:eastAsia="Calibri"/>
          <w:lang w:eastAsia="en-US"/>
        </w:rPr>
      </w:pPr>
      <w:r w:rsidRPr="008C67DE">
        <w:rPr>
          <w:rFonts w:eastAsia="Calibri"/>
          <w:lang w:eastAsia="en-US"/>
        </w:rPr>
        <w:t xml:space="preserve">Определение участников аукциона и оформление протокола определения участников аукциона осуществляются </w:t>
      </w:r>
      <w:r w:rsidR="00937C61">
        <w:rPr>
          <w:rFonts w:eastAsia="Calibri"/>
          <w:b/>
          <w:bCs/>
          <w:lang w:eastAsia="en-US"/>
        </w:rPr>
        <w:t>30</w:t>
      </w:r>
      <w:r w:rsidRPr="008C67DE">
        <w:rPr>
          <w:b/>
          <w:lang w:eastAsia="en-US"/>
        </w:rPr>
        <w:t xml:space="preserve"> </w:t>
      </w:r>
      <w:r w:rsidR="00937C61">
        <w:rPr>
          <w:b/>
          <w:lang w:eastAsia="en-US"/>
        </w:rPr>
        <w:t>января</w:t>
      </w:r>
      <w:r w:rsidRPr="008C67DE">
        <w:rPr>
          <w:b/>
          <w:lang w:eastAsia="en-US"/>
        </w:rPr>
        <w:t xml:space="preserve"> 202</w:t>
      </w:r>
      <w:r w:rsidR="00937C61">
        <w:rPr>
          <w:b/>
          <w:lang w:eastAsia="en-US"/>
        </w:rPr>
        <w:t>4</w:t>
      </w:r>
      <w:r w:rsidRPr="008C67DE">
        <w:rPr>
          <w:b/>
          <w:lang w:eastAsia="en-US"/>
        </w:rPr>
        <w:t xml:space="preserve"> </w:t>
      </w:r>
      <w:r w:rsidRPr="008C67DE">
        <w:rPr>
          <w:b/>
        </w:rPr>
        <w:t>года</w:t>
      </w:r>
      <w:r w:rsidRPr="008C67DE">
        <w:rPr>
          <w:rFonts w:eastAsia="Calibri"/>
          <w:lang w:eastAsia="en-US"/>
        </w:rPr>
        <w:t>.</w:t>
      </w:r>
    </w:p>
    <w:p w14:paraId="0346835D" w14:textId="77777777" w:rsidR="00DD53F7" w:rsidRPr="008C67DE" w:rsidRDefault="00DD53F7" w:rsidP="00B2292B"/>
    <w:sectPr w:rsidR="00DD53F7" w:rsidRPr="008C67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7F9A"/>
    <w:rsid w:val="00020DBF"/>
    <w:rsid w:val="00064045"/>
    <w:rsid w:val="000F231D"/>
    <w:rsid w:val="000F3C74"/>
    <w:rsid w:val="001162BA"/>
    <w:rsid w:val="0018462B"/>
    <w:rsid w:val="00203EE2"/>
    <w:rsid w:val="00205A19"/>
    <w:rsid w:val="00214DDD"/>
    <w:rsid w:val="002B551C"/>
    <w:rsid w:val="0034675B"/>
    <w:rsid w:val="003602E3"/>
    <w:rsid w:val="003700D9"/>
    <w:rsid w:val="00370816"/>
    <w:rsid w:val="00382124"/>
    <w:rsid w:val="003A168F"/>
    <w:rsid w:val="003B4FAD"/>
    <w:rsid w:val="004502B5"/>
    <w:rsid w:val="004574CB"/>
    <w:rsid w:val="004763A5"/>
    <w:rsid w:val="004B66F5"/>
    <w:rsid w:val="004C5C94"/>
    <w:rsid w:val="00570B4D"/>
    <w:rsid w:val="005A7674"/>
    <w:rsid w:val="00602F7B"/>
    <w:rsid w:val="006F474E"/>
    <w:rsid w:val="00706571"/>
    <w:rsid w:val="007117B4"/>
    <w:rsid w:val="00722B8E"/>
    <w:rsid w:val="0074403E"/>
    <w:rsid w:val="007759D4"/>
    <w:rsid w:val="007A4B51"/>
    <w:rsid w:val="007D0F1B"/>
    <w:rsid w:val="0081080C"/>
    <w:rsid w:val="00836460"/>
    <w:rsid w:val="00862E6B"/>
    <w:rsid w:val="008728D4"/>
    <w:rsid w:val="008802C3"/>
    <w:rsid w:val="00887ADD"/>
    <w:rsid w:val="008C67DE"/>
    <w:rsid w:val="008C7803"/>
    <w:rsid w:val="008D35D4"/>
    <w:rsid w:val="00937C61"/>
    <w:rsid w:val="00940EC5"/>
    <w:rsid w:val="00976F99"/>
    <w:rsid w:val="009E1A61"/>
    <w:rsid w:val="009F3538"/>
    <w:rsid w:val="009F56D1"/>
    <w:rsid w:val="00A21853"/>
    <w:rsid w:val="00A37F9A"/>
    <w:rsid w:val="00A46842"/>
    <w:rsid w:val="00A47099"/>
    <w:rsid w:val="00A616AC"/>
    <w:rsid w:val="00A66704"/>
    <w:rsid w:val="00A67288"/>
    <w:rsid w:val="00A778A5"/>
    <w:rsid w:val="00AA6F4C"/>
    <w:rsid w:val="00AB00EB"/>
    <w:rsid w:val="00AF7137"/>
    <w:rsid w:val="00B140D2"/>
    <w:rsid w:val="00B2292B"/>
    <w:rsid w:val="00B9571F"/>
    <w:rsid w:val="00BB455E"/>
    <w:rsid w:val="00C55A59"/>
    <w:rsid w:val="00CA1A8F"/>
    <w:rsid w:val="00CE0C94"/>
    <w:rsid w:val="00CE7803"/>
    <w:rsid w:val="00D109D2"/>
    <w:rsid w:val="00D372A7"/>
    <w:rsid w:val="00D42F46"/>
    <w:rsid w:val="00D81096"/>
    <w:rsid w:val="00D96032"/>
    <w:rsid w:val="00DD53F7"/>
    <w:rsid w:val="00DE27CE"/>
    <w:rsid w:val="00DF3F2D"/>
    <w:rsid w:val="00DF4E03"/>
    <w:rsid w:val="00E37D5C"/>
    <w:rsid w:val="00E44D38"/>
    <w:rsid w:val="00E50A6D"/>
    <w:rsid w:val="00E53043"/>
    <w:rsid w:val="00E564AD"/>
    <w:rsid w:val="00E62A25"/>
    <w:rsid w:val="00E90926"/>
    <w:rsid w:val="00E9264B"/>
    <w:rsid w:val="00EC64E1"/>
    <w:rsid w:val="00EE5C85"/>
    <w:rsid w:val="00EF20AC"/>
    <w:rsid w:val="00F41B74"/>
    <w:rsid w:val="00F537D3"/>
    <w:rsid w:val="00FA3FF0"/>
    <w:rsid w:val="00FE1F79"/>
    <w:rsid w:val="00FF1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0E294"/>
  <w15:docId w15:val="{F1093C4D-6733-407E-A2D6-55C219E24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2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D42F46"/>
    <w:pPr>
      <w:overflowPunct w:val="0"/>
      <w:autoSpaceDE w:val="0"/>
      <w:autoSpaceDN w:val="0"/>
      <w:adjustRightInd w:val="0"/>
      <w:ind w:left="284" w:right="72"/>
      <w:jc w:val="both"/>
    </w:pPr>
    <w:rPr>
      <w:szCs w:val="20"/>
    </w:rPr>
  </w:style>
  <w:style w:type="character" w:styleId="a4">
    <w:name w:val="Hyperlink"/>
    <w:rsid w:val="007117B4"/>
    <w:rPr>
      <w:color w:val="0000FF"/>
      <w:u w:val="single"/>
    </w:rPr>
  </w:style>
  <w:style w:type="paragraph" w:styleId="2">
    <w:name w:val="Body Text Indent 2"/>
    <w:basedOn w:val="a"/>
    <w:link w:val="20"/>
    <w:rsid w:val="00E37D5C"/>
    <w:pPr>
      <w:ind w:firstLine="360"/>
      <w:jc w:val="both"/>
    </w:pPr>
    <w:rPr>
      <w:b/>
    </w:rPr>
  </w:style>
  <w:style w:type="character" w:customStyle="1" w:styleId="20">
    <w:name w:val="Основной текст с отступом 2 Знак"/>
    <w:basedOn w:val="a0"/>
    <w:link w:val="2"/>
    <w:rsid w:val="00E37D5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5">
    <w:name w:val="Знак Знак"/>
    <w:basedOn w:val="a"/>
    <w:rsid w:val="00CA1A8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6">
    <w:name w:val="Знак Знак"/>
    <w:basedOn w:val="a"/>
    <w:rsid w:val="00E90926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character" w:styleId="a7">
    <w:name w:val="Strong"/>
    <w:basedOn w:val="a0"/>
    <w:uiPriority w:val="22"/>
    <w:qFormat/>
    <w:rsid w:val="00B140D2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7A4B5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A4B5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a">
    <w:name w:val="Знак Знак"/>
    <w:basedOn w:val="a"/>
    <w:rsid w:val="00D9603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b">
    <w:name w:val="Знак Знак"/>
    <w:basedOn w:val="a"/>
    <w:rsid w:val="007759D4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c">
    <w:name w:val="List Paragraph"/>
    <w:aliases w:val="1,UL,Абзац маркированнный,Bullet List,FooterText,numbered,Table-Normal,RSHB_Table-Normal,Предусловия,1. Абзац списка,Нумерованный список_ФТ,Булет 1,Bullet Number,Нумерованый список,lp1,lp11,List Paragraph11,Bullet 1,List Paragraph,заголовок"/>
    <w:basedOn w:val="a"/>
    <w:link w:val="ad"/>
    <w:uiPriority w:val="34"/>
    <w:qFormat/>
    <w:rsid w:val="007759D4"/>
    <w:pPr>
      <w:ind w:left="720"/>
      <w:contextualSpacing/>
    </w:pPr>
    <w:rPr>
      <w:rFonts w:ascii="NTTimes/Cyrillic" w:hAnsi="NTTimes/Cyrillic"/>
      <w:szCs w:val="20"/>
      <w:lang w:val="en-US"/>
    </w:rPr>
  </w:style>
  <w:style w:type="table" w:styleId="ae">
    <w:name w:val="Table Grid"/>
    <w:basedOn w:val="a1"/>
    <w:uiPriority w:val="39"/>
    <w:rsid w:val="00722B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Знак Знак"/>
    <w:basedOn w:val="a"/>
    <w:rsid w:val="008C67DE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0">
    <w:name w:val="Знак Знак"/>
    <w:basedOn w:val="a"/>
    <w:rsid w:val="003602E3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1">
    <w:name w:val="Знак Знак"/>
    <w:basedOn w:val="a"/>
    <w:rsid w:val="00A47099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character" w:customStyle="1" w:styleId="ad">
    <w:name w:val="Абзац списка Знак"/>
    <w:aliases w:val="1 Знак,UL Знак,Абзац маркированнный Знак,Bullet List Знак,FooterText Знак,numbered Знак,Table-Normal Знак,RSHB_Table-Normal Знак,Предусловия Знак,1. Абзац списка Знак,Нумерованный список_ФТ Знак,Булет 1 Знак,Bullet Number Знак,lp1 Знак"/>
    <w:link w:val="ac"/>
    <w:uiPriority w:val="34"/>
    <w:qFormat/>
    <w:rsid w:val="00A47099"/>
    <w:rPr>
      <w:rFonts w:ascii="NTTimes/Cyrillic" w:eastAsia="Times New Roman" w:hAnsi="NTTimes/Cyrillic" w:cs="Times New Roman"/>
      <w:sz w:val="24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5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ankruptcy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jsJ2jOm5kdIbMKGwrkmbCKCyPKKeSlU6LvFBp83Ik6k=</DigestValue>
    </Reference>
    <Reference Type="http://www.w3.org/2000/09/xmldsig#Object" URI="#idOfficeObject">
      <DigestMethod Algorithm="urn:ietf:params:xml:ns:cpxmlsec:algorithms:gostr34112012-256"/>
      <DigestValue>tLrKQQyWPZ7PlWa5v51xL1zfZfvWn663w1/hSRkX4yg=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35vimlwWhtYPODRGnSAumxElraPUW6hWPSpAN/+wmDM=</DigestValue>
    </Reference>
  </SignedInfo>
  <SignatureValue>+hgu8E1JCKQhCfu4fmJs+5vsMExzxV0rgMMBwRcYhH0HaN3R5AOiNyutg7i4Rod+
FOngmqHWMyYYKUiNo8oEdQ==</SignatureValue>
  <KeyInfo>
    <X509Data>
      <X509Certificate>MIIJeTCCCSagAwIBAgIRBI1yuABlsOi/S2VYbE3o7x4wCgYIKoUDBwEBAwIwggGE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0/09/xmldsig#sha1"/>
        <DigestValue>JjAUcnMMX1gZwuh38TClf4+/SRY=</DigestValue>
      </Reference>
      <Reference URI="/word/document.xml?ContentType=application/vnd.openxmlformats-officedocument.wordprocessingml.document.main+xml">
        <DigestMethod Algorithm="http://www.w3.org/2000/09/xmldsig#sha1"/>
        <DigestValue>wrT5Ebsze6CVRCx8B0SHtt30C4c=</DigestValue>
      </Reference>
      <Reference URI="/word/fontTable.xml?ContentType=application/vnd.openxmlformats-officedocument.wordprocessingml.fontTable+xml">
        <DigestMethod Algorithm="http://www.w3.org/2000/09/xmldsig#sha1"/>
        <DigestValue>lZLC3gk6kpbKlR19ClS0yn251h8=</DigestValue>
      </Reference>
      <Reference URI="/word/settings.xml?ContentType=application/vnd.openxmlformats-officedocument.wordprocessingml.settings+xml">
        <DigestMethod Algorithm="http://www.w3.org/2000/09/xmldsig#sha1"/>
        <DigestValue>Q1iTAxsuFh3fuWEhzZz4YxLtOdA=</DigestValue>
      </Reference>
      <Reference URI="/word/styles.xml?ContentType=application/vnd.openxmlformats-officedocument.wordprocessingml.styles+xml">
        <DigestMethod Algorithm="http://www.w3.org/2000/09/xmldsig#sha1"/>
        <DigestValue>xq1exTbDO9XedteZz2lWdf8Sjro=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J4YJdY6m7DPEecWJVM0jbSQVFnY=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2023-12-13T14:19:57Z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16.0.17029/26</OfficeVersion>
          <ApplicationVersion>16.0.17029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2023-12-13T14:19:57Z</xd:SigningTime>
          <xd:SigningCertificate>
            <xd:Cert>
              <xd:CertDigest>
                <DigestMethod Algorithm="http://www.w3.org/2000/09/xmldsig#sha1"/>
                <DigestValue>3c3iyLfOlgjR53n7J3ptouDpDiA=</DigestValue>
              </xd:CertDigest>
              <xd:IssuerSerial>
                <X509IssuerName>CN="АО ""ПФ ""СКБ Контур""", O="АО ""ПФ ""СКБ Контур""", OU=Удостоверяющий центр, STREET="улица Народной воли, строение 19А", L=Екатеринбург, S=66 Свердловская область, C=RU, ОГРН=1026605606620, E=ca@skbkontur.ru, ИНН ЮЛ=6663003127</X509IssuerName>
                <X509SerialNumber>1549146268926138890243938724362213453598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Олейник Антон</dc:creator>
  <cp:lastModifiedBy>Кайкова Виолетта Евгеньевна</cp:lastModifiedBy>
  <cp:revision>82</cp:revision>
  <cp:lastPrinted>2018-07-24T08:51:00Z</cp:lastPrinted>
  <dcterms:created xsi:type="dcterms:W3CDTF">2014-07-08T11:34:00Z</dcterms:created>
  <dcterms:modified xsi:type="dcterms:W3CDTF">2023-12-13T14:18:00Z</dcterms:modified>
</cp:coreProperties>
</file>