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3520" w14:textId="46A35A0A" w:rsidR="00E857F6" w:rsidRPr="009E7B0D" w:rsidRDefault="009E7B0D" w:rsidP="009E7B0D">
      <w:pPr>
        <w:ind w:left="-567" w:firstLine="567"/>
        <w:jc w:val="both"/>
        <w:rPr>
          <w:rFonts w:ascii="Times New Roman" w:hAnsi="Times New Roman" w:cs="Times New Roman"/>
        </w:rPr>
      </w:pPr>
      <w:r w:rsidRPr="009E7B0D">
        <w:rPr>
          <w:rFonts w:ascii="Times New Roman" w:hAnsi="Times New Roman" w:cs="Times New Roman"/>
        </w:rPr>
        <w:t>АО «Российский аукционный дом» (ОГРН 1097847233351, ИНН 7838430413, адрес: 190000, г. Санкт-Петербург, пер. Гривцова, д. 5, лит. В, контакты: 8(800)777-57-57, shakaya@auction-house.ru), действующее на основании договора поручения с Бузеновой Рашидой Хамитовной (12.04.1958 г.р., ИНН 165502096521, СНИЛС 030-080-840 96; адрес: 420132, Республика Татарстан, г. Казань, ул. Чуйкова, д. 65, кв. 4), в лице финансового управляющего Хасаншина Артура Владиславовича (ИНН 165702548937, СНИЛС 135-878-856 21, рег.номер: 17253, адрес для корреспонденции: 420059, г. Казань, ул. Павлюхина, д. 110Г, оф. 11) – член СРО Союз «Арбитражных управляющих «Правосознание» (ИНН 5029998905, ОГРН 1145000002146, адрес: 423600, Республика Татарстан, г. Елабуга, ул. Строителей, д. 25 А, оф. 6), действующего на основании Решения Арбитражного суда Республики Татарстан от 08.12.2020г. по делу №А65-14277/2020, сообщает, что по итогам проведения торгов посредством публичного предложения, на электронной площадке АО «Российский аукционный дом» (www.lot-online.ru), заключен договор купли-продажи по Лоту №1</w:t>
      </w:r>
      <w:r>
        <w:rPr>
          <w:rFonts w:ascii="Times New Roman" w:hAnsi="Times New Roman" w:cs="Times New Roman"/>
        </w:rPr>
        <w:t xml:space="preserve"> с победителем торгов</w:t>
      </w:r>
      <w:r w:rsidRPr="009E7B0D">
        <w:rPr>
          <w:rFonts w:ascii="Times New Roman" w:hAnsi="Times New Roman" w:cs="Times New Roman"/>
        </w:rPr>
        <w:t>, дата заключения - 27.10.2023г., покупатель - Ахметзянова Гульназ Эриковна (ИНН 165505470022), цена приобретения - 6 844 540,00 руб.</w:t>
      </w:r>
    </w:p>
    <w:sectPr w:rsidR="00E857F6" w:rsidRPr="009E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E1"/>
    <w:rsid w:val="009E7B0D"/>
    <w:rsid w:val="00E857F6"/>
    <w:rsid w:val="00F0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BF9E"/>
  <w15:chartTrackingRefBased/>
  <w15:docId w15:val="{715B3432-E3F7-4ACC-BF9B-7D3EDB87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Ахтямзянова Айгуль Василовна</dc:creator>
  <cp:keywords/>
  <dc:description/>
  <cp:lastModifiedBy>Ахтямзянова Айгуль Василовна</cp:lastModifiedBy>
  <cp:revision>3</cp:revision>
  <dcterms:created xsi:type="dcterms:W3CDTF">2023-12-15T09:26:00Z</dcterms:created>
  <dcterms:modified xsi:type="dcterms:W3CDTF">2023-12-15T09:28:00Z</dcterms:modified>
</cp:coreProperties>
</file>