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9403" w14:textId="4A7C70F3" w:rsidR="00617833" w:rsidRPr="0050140F" w:rsidRDefault="008B2921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50140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066A" w:rsidRPr="0050140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C2024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5014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Долгих Денис Сергеевич (ИНН 662501850254, СНИЛС 108-401-281 15, 22.04.1978 г. р., место рождения: г. Первоуральск Свердловской области</w:t>
      </w:r>
      <w:r w:rsidR="00461D0C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1D0C" w:rsidRPr="0050140F">
        <w:rPr>
          <w:rStyle w:val="fontstyle01"/>
          <w:color w:val="auto"/>
          <w:sz w:val="24"/>
          <w:szCs w:val="24"/>
        </w:rPr>
        <w:t>адрес регистрации: г. Екатеринбург, ул. Союзная, д. 2, кв. 347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в лице Финансового управляющего </w:t>
      </w:r>
      <w:proofErr w:type="spellStart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>Гришвина</w:t>
      </w:r>
      <w:proofErr w:type="spellEnd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 Даниила Валерьевича (ИНН: 667013689160; СНИЛС: 164-862-724 99), член НПС СОПАУ «Альянс управляющих» (ИНН 2312102570, ОГРН 1032307154285, адрес: 350015, Краснодарский край, </w:t>
      </w:r>
      <w:proofErr w:type="spellStart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>г.Краснодар</w:t>
      </w:r>
      <w:proofErr w:type="spellEnd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>ул.Северная</w:t>
      </w:r>
      <w:proofErr w:type="spellEnd"/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>, д.309, регистрационный номер 19523), действующего на основании Решения Арбитражного суда Свердловской области от 15.03.2023 (резолютивная часть 09.03.2023) по делу № А60-25181/2019</w:t>
      </w:r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61D0C" w:rsidRPr="0050140F">
        <w:rPr>
          <w:rFonts w:ascii="Times New Roman" w:hAnsi="Times New Roman" w:cs="Times New Roman"/>
          <w:sz w:val="24"/>
          <w:szCs w:val="24"/>
        </w:rPr>
        <w:t>Ф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CB37D2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сообщает о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проведении</w:t>
      </w:r>
      <w:r w:rsidR="00CB37D2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A69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дополнительных этапов 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электронных торгов посредством публичного предложения (далее – ТППП)</w:t>
      </w:r>
      <w:r w:rsidR="00224A69" w:rsidRPr="00501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332F7" w14:textId="1F916047" w:rsidR="00C45529" w:rsidRPr="0050140F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="00F51018" w:rsidRPr="0050140F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</w:t>
      </w:r>
    </w:p>
    <w:p w14:paraId="58EECE0B" w14:textId="564095E1" w:rsidR="00C45529" w:rsidRPr="0050140F" w:rsidRDefault="0098066A" w:rsidP="006C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Административно-бытовой корпус, назначение: нежилое, площадью 847,7кв.м., инвентарный номер 5446\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02\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0001\46-00, литер: А, А2, этажность: 3-4, кадастровый номер: 66: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02/198/2011-186</w:t>
      </w:r>
      <w:r w:rsidR="006D7867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площадью 1437кв.м. кадастровый номер 66:56:0114001:14, расположенные по адресу: Свердловская область, г. Нижний Тагил, ул. </w:t>
      </w:r>
      <w:proofErr w:type="spellStart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симская</w:t>
      </w:r>
      <w:proofErr w:type="spellEnd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д. 34А. </w:t>
      </w:r>
      <w:r w:rsidR="003132AA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3132AA" w:rsidRPr="0050140F">
        <w:rPr>
          <w:rFonts w:ascii="Times New Roman" w:hAnsi="Times New Roman" w:cs="Times New Roman"/>
          <w:sz w:val="24"/>
          <w:szCs w:val="24"/>
        </w:rPr>
        <w:t xml:space="preserve">является предметом залога </w:t>
      </w:r>
      <w:r w:rsidR="006C5AD9" w:rsidRPr="0050140F">
        <w:rPr>
          <w:rFonts w:ascii="Times New Roman" w:hAnsi="Times New Roman" w:cs="Times New Roman"/>
          <w:sz w:val="24"/>
          <w:szCs w:val="24"/>
        </w:rPr>
        <w:t>ПАО «Уралтрансбанк»</w:t>
      </w:r>
    </w:p>
    <w:p w14:paraId="772732F1" w14:textId="01E14436" w:rsidR="00617833" w:rsidRPr="006D7867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867">
        <w:rPr>
          <w:rFonts w:ascii="Times New Roman" w:hAnsi="Times New Roman" w:cs="Times New Roman"/>
          <w:color w:val="000000"/>
          <w:sz w:val="24"/>
          <w:szCs w:val="24"/>
        </w:rPr>
        <w:t>Начальная цена</w:t>
      </w:r>
      <w:r w:rsidR="002948E1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867" w:rsidRPr="006D78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7867" w:rsidRPr="006D7867">
        <w:rPr>
          <w:rFonts w:ascii="Times New Roman" w:hAnsi="Times New Roman" w:cs="Times New Roman"/>
          <w:sz w:val="24"/>
          <w:szCs w:val="24"/>
        </w:rPr>
        <w:t>5 915 069,55 руб.</w:t>
      </w:r>
      <w:r w:rsidR="006D7867" w:rsidRPr="006D7867">
        <w:t xml:space="preserve"> </w:t>
      </w:r>
      <w:r w:rsidR="006D7867" w:rsidRPr="006D7867">
        <w:rPr>
          <w:rFonts w:ascii="Times New Roman" w:hAnsi="Times New Roman" w:cs="Times New Roman"/>
          <w:sz w:val="24"/>
          <w:szCs w:val="24"/>
        </w:rPr>
        <w:t>(далее – НЦ).</w:t>
      </w:r>
    </w:p>
    <w:p w14:paraId="78786E0E" w14:textId="77777777" w:rsidR="006D7867" w:rsidRDefault="006D7867" w:rsidP="006D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ЭТП. Оператор ЭТП (далее-Оператор)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 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29775F8B" w14:textId="4361A09D" w:rsidR="006D7867" w:rsidRPr="0050140F" w:rsidRDefault="00506BA8" w:rsidP="006D7867">
      <w:pPr>
        <w:pStyle w:val="a3"/>
        <w:spacing w:before="0" w:after="0"/>
        <w:ind w:firstLine="709"/>
        <w:jc w:val="both"/>
        <w:rPr>
          <w:color w:val="000000"/>
        </w:rPr>
      </w:pPr>
      <w:r w:rsidRPr="0050140F">
        <w:rPr>
          <w:color w:val="000000"/>
        </w:rPr>
        <w:t xml:space="preserve">Начало приема заявок на ТППП – </w:t>
      </w:r>
      <w:r w:rsidR="006D7867" w:rsidRPr="006D7867">
        <w:rPr>
          <w:b/>
          <w:bCs/>
          <w:color w:val="000000"/>
        </w:rPr>
        <w:t>18</w:t>
      </w:r>
      <w:r w:rsidRPr="006D7867">
        <w:rPr>
          <w:b/>
          <w:bCs/>
          <w:color w:val="000000"/>
        </w:rPr>
        <w:t>.</w:t>
      </w:r>
      <w:r w:rsidR="006D7867" w:rsidRPr="006D7867">
        <w:rPr>
          <w:b/>
          <w:bCs/>
          <w:color w:val="000000"/>
        </w:rPr>
        <w:t>12</w:t>
      </w:r>
      <w:r w:rsidRPr="006D7867">
        <w:rPr>
          <w:b/>
          <w:bCs/>
          <w:color w:val="000000"/>
        </w:rPr>
        <w:t>.</w:t>
      </w:r>
      <w:r w:rsidR="00A55CED" w:rsidRPr="006D7867">
        <w:rPr>
          <w:b/>
          <w:bCs/>
          <w:color w:val="000000"/>
        </w:rPr>
        <w:t>202</w:t>
      </w:r>
      <w:r w:rsidR="006D7867" w:rsidRPr="006D7867">
        <w:rPr>
          <w:b/>
          <w:bCs/>
          <w:color w:val="000000"/>
        </w:rPr>
        <w:t>3</w:t>
      </w:r>
      <w:r w:rsidR="00A55CED" w:rsidRPr="006D7867">
        <w:rPr>
          <w:b/>
          <w:bCs/>
          <w:color w:val="000000"/>
        </w:rPr>
        <w:t xml:space="preserve"> 10:00</w:t>
      </w:r>
      <w:r w:rsidRPr="0050140F">
        <w:rPr>
          <w:color w:val="000000"/>
        </w:rPr>
        <w:t xml:space="preserve"> (МСК). Прием заявок и величина снижения в каждом периоде составляет: в 1-ом периоде – </w:t>
      </w:r>
      <w:r w:rsidR="00224A69" w:rsidRPr="0050140F">
        <w:rPr>
          <w:color w:val="000000"/>
        </w:rPr>
        <w:t>14</w:t>
      </w:r>
      <w:r w:rsidRPr="0050140F">
        <w:rPr>
          <w:color w:val="000000"/>
        </w:rPr>
        <w:t xml:space="preserve"> календарных дней действует НЦ; со 2-го по </w:t>
      </w:r>
      <w:r w:rsidR="006D7867">
        <w:rPr>
          <w:color w:val="000000"/>
        </w:rPr>
        <w:t>6</w:t>
      </w:r>
      <w:r w:rsidRPr="0050140F">
        <w:rPr>
          <w:color w:val="000000"/>
        </w:rPr>
        <w:t xml:space="preserve">-й период – </w:t>
      </w:r>
      <w:r w:rsidR="006A1123" w:rsidRPr="0050140F">
        <w:rPr>
          <w:color w:val="000000"/>
        </w:rPr>
        <w:t>каждые 7 (семь) календарных дн</w:t>
      </w:r>
      <w:r w:rsidR="006D7867">
        <w:rPr>
          <w:color w:val="000000"/>
        </w:rPr>
        <w:t>ей</w:t>
      </w:r>
      <w:r w:rsidR="006A1123" w:rsidRPr="0050140F">
        <w:rPr>
          <w:color w:val="000000"/>
        </w:rPr>
        <w:t xml:space="preserve"> на </w:t>
      </w:r>
      <w:r w:rsidR="006D7867">
        <w:rPr>
          <w:color w:val="000000"/>
        </w:rPr>
        <w:t>3 (три) %</w:t>
      </w:r>
      <w:r w:rsidR="009615E5" w:rsidRPr="0050140F">
        <w:rPr>
          <w:color w:val="000000"/>
        </w:rPr>
        <w:t xml:space="preserve"> </w:t>
      </w:r>
      <w:r w:rsidR="006A1123" w:rsidRPr="0050140F">
        <w:rPr>
          <w:color w:val="000000"/>
        </w:rPr>
        <w:t xml:space="preserve">от </w:t>
      </w:r>
      <w:r w:rsidR="006D7867">
        <w:rPr>
          <w:color w:val="000000"/>
        </w:rPr>
        <w:t>НЦ</w:t>
      </w:r>
      <w:r w:rsidR="006A1123" w:rsidRPr="0050140F">
        <w:rPr>
          <w:color w:val="000000"/>
        </w:rPr>
        <w:t xml:space="preserve"> </w:t>
      </w:r>
      <w:r w:rsidR="006D7867">
        <w:rPr>
          <w:color w:val="000000"/>
        </w:rPr>
        <w:t xml:space="preserve">первого </w:t>
      </w:r>
      <w:r w:rsidR="006A1123" w:rsidRPr="0050140F">
        <w:rPr>
          <w:color w:val="000000"/>
        </w:rPr>
        <w:t>периода</w:t>
      </w:r>
      <w:r w:rsidR="006D7867">
        <w:rPr>
          <w:color w:val="000000"/>
        </w:rPr>
        <w:t xml:space="preserve"> ТППП</w:t>
      </w:r>
      <w:r w:rsidRPr="0050140F">
        <w:rPr>
          <w:color w:val="000000"/>
        </w:rPr>
        <w:t xml:space="preserve">. </w:t>
      </w:r>
      <w:r w:rsidR="006D7867" w:rsidRPr="0050140F">
        <w:rPr>
          <w:color w:val="000000"/>
        </w:rPr>
        <w:t>Минимальная цена продажи устанавливается в размере 5 </w:t>
      </w:r>
      <w:r w:rsidR="006D7867">
        <w:rPr>
          <w:color w:val="000000"/>
        </w:rPr>
        <w:t>027</w:t>
      </w:r>
      <w:r w:rsidR="006D7867" w:rsidRPr="0050140F">
        <w:rPr>
          <w:color w:val="000000"/>
        </w:rPr>
        <w:t> </w:t>
      </w:r>
      <w:r w:rsidR="006D7867">
        <w:rPr>
          <w:color w:val="000000"/>
        </w:rPr>
        <w:t>809</w:t>
      </w:r>
      <w:r w:rsidR="006D7867" w:rsidRPr="0050140F">
        <w:rPr>
          <w:color w:val="000000"/>
        </w:rPr>
        <w:t xml:space="preserve"> руб. </w:t>
      </w:r>
      <w:r w:rsidR="006D7867">
        <w:rPr>
          <w:color w:val="000000"/>
        </w:rPr>
        <w:t>12</w:t>
      </w:r>
      <w:r w:rsidR="006D7867" w:rsidRPr="0050140F">
        <w:rPr>
          <w:color w:val="000000"/>
        </w:rPr>
        <w:t xml:space="preserve"> коп.</w:t>
      </w:r>
    </w:p>
    <w:p w14:paraId="1EBE69A1" w14:textId="7D880649" w:rsidR="006D7867" w:rsidRDefault="006D7867" w:rsidP="006D7867">
      <w:pPr>
        <w:pStyle w:val="a3"/>
        <w:spacing w:before="0" w:after="0"/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08EAAA58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8F1B286" w14:textId="24385C0D" w:rsidR="00617833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73FF38B9" w14:textId="4D7546C4" w:rsidR="00EE36E6" w:rsidRPr="0050140F" w:rsidRDefault="00EE36E6" w:rsidP="001B0B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извещении внести задаток </w:t>
      </w:r>
      <w:r w:rsidR="001B0BA0" w:rsidRPr="001B0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1B0BA0" w:rsidRPr="001B0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B0BA0" w:rsidRPr="001B0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 от НЦ лота</w:t>
      </w:r>
      <w:r w:rsidR="001B0BA0" w:rsidRPr="001B0BA0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</w:t>
      </w:r>
      <w:r w:rsidR="001B0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площадки: получатель - АО «Российский аукционный дом» ИНН 7838430413, КПП 783801001, р/</w:t>
      </w:r>
      <w:proofErr w:type="spellStart"/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40702810355000036459 в Северо-Западном банке ПАО Сбербанка России г. Санкт-Петербург, к/с 30101810500000000653, БИК 044030653.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«№ л/с ____________Средства для проведения операций по обеспечению участия в электронных процедурах. НДС не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облагается».</w:t>
      </w:r>
      <w:r w:rsidRPr="00501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 w:rsidR="00FE64A7" w:rsidRPr="00FE6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</w:t>
      </w:r>
      <w:r w:rsidR="001B0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FF7F0" w14:textId="7B204AB9" w:rsidR="00EE36E6" w:rsidRPr="0050140F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0" w:name="_Hlk13069070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17218E60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Победителем 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D5FB125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5B1BC217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6CAE593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70167C" w14:textId="77777777" w:rsidR="00FE64A7" w:rsidRDefault="00FE64A7" w:rsidP="00FE64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ФУ. О факте подписания Договор Победитель любым доступным для него способом обязан немедленно уведомить ФУ.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1D90B08" w14:textId="0851732F" w:rsidR="00CB3805" w:rsidRPr="0050140F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</w:t>
      </w:r>
      <w:r w:rsidR="00FE64A7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3E4C23" w:rsidRPr="0050140F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501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цену продажи лота за вычетом внесенного ранее задатка по следующим реквизитам: получатель платежа -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Долгих Денис Сергеевич (ИНН 662501850254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40817810116546903528 в Уральский Банк ПАО СБЕРБАНК, БИК 046577674 к/с 30101810500000000674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92D2A" w14:textId="4EAFC1CA" w:rsidR="00CB3805" w:rsidRPr="0050140F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0F3FAB2" w14:textId="77777777" w:rsidR="00081CFB" w:rsidRDefault="00081CFB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>
        <w:rPr>
          <w:rFonts w:ascii="Times New Roman" w:hAnsi="Times New Roman" w:cs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3B7CC" w14:textId="71360894" w:rsidR="00227159" w:rsidRPr="0050140F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461D0C" w:rsidRPr="005014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154BE5AE" w14:textId="161CF4FC" w:rsidR="00081CFB" w:rsidRDefault="00C673EC" w:rsidP="00081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со сведениями (документами) о предмете и порядке проведения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у ОТ: в рабочие дни (</w:t>
      </w:r>
      <w:proofErr w:type="spellStart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) с 9:00 по 17:00 (время местное) по тел. +7(</w:t>
      </w:r>
      <w:r w:rsidR="00FE64A7">
        <w:rPr>
          <w:rFonts w:ascii="Times New Roman" w:eastAsia="Times New Roman" w:hAnsi="Times New Roman" w:cs="Times New Roman"/>
          <w:color w:val="000000"/>
          <w:sz w:val="24"/>
          <w:szCs w:val="24"/>
        </w:rPr>
        <w:t>992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81CFB">
        <w:rPr>
          <w:rFonts w:ascii="Times New Roman" w:eastAsia="Times New Roman" w:hAnsi="Times New Roman" w:cs="Times New Roman"/>
          <w:color w:val="000000"/>
          <w:sz w:val="24"/>
          <w:szCs w:val="24"/>
        </w:rPr>
        <w:t>310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1CFB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1CFB"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FC2024" w:rsidRPr="0050140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081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1CFB">
        <w:rPr>
          <w:rFonts w:ascii="Times New Roman" w:hAnsi="Times New Roman" w:cs="Times New Roman"/>
          <w:sz w:val="24"/>
          <w:szCs w:val="24"/>
        </w:rPr>
        <w:t xml:space="preserve">на сайте ОТ http://www.auction-house.ru/, на ЭТП, ЕФРСБ. </w:t>
      </w:r>
    </w:p>
    <w:p w14:paraId="061C2195" w14:textId="77777777" w:rsidR="00081CFB" w:rsidRDefault="00081CFB" w:rsidP="00081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sz w:val="24"/>
          <w:szCs w:val="24"/>
        </w:rPr>
        <w:t>, 8 (800) 777-57-57.</w:t>
      </w:r>
    </w:p>
    <w:p w14:paraId="433003F0" w14:textId="2413EE2C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CEC5D" w14:textId="62D489D2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0"/>
        <w:tblW w:w="105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2132"/>
        <w:gridCol w:w="1429"/>
        <w:gridCol w:w="1289"/>
      </w:tblGrid>
      <w:tr w:rsidR="00A55CED" w:rsidRPr="0050140F" w14:paraId="651F663E" w14:textId="77777777" w:rsidTr="00D533F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5322" w14:textId="77777777" w:rsidR="00A55CED" w:rsidRPr="00D533F0" w:rsidRDefault="00A55CED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1A18" w14:textId="507CB1CB" w:rsidR="00A55CED" w:rsidRPr="00D533F0" w:rsidRDefault="00081CFB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CEC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808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3FE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F21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081CFB" w:rsidRPr="0050140F" w14:paraId="153E043B" w14:textId="77777777" w:rsidTr="00D533F0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FE3" w14:textId="77777777" w:rsidR="00081CFB" w:rsidRPr="00D533F0" w:rsidRDefault="00081CFB" w:rsidP="00081CFB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DDF7880" w14:textId="77777777" w:rsidR="00081CFB" w:rsidRPr="00D533F0" w:rsidRDefault="00081CFB" w:rsidP="00081CFB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9D1" w14:textId="2BA85484" w:rsidR="00081CFB" w:rsidRPr="00081CFB" w:rsidRDefault="00081CFB" w:rsidP="00081CFB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81C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Административно-бытовой корпус, назначение: нежилое, площадью 847,7кв.м., инвентарный номер 5446\02\0001\46-00, литер: А, А2, этажность: 3-4, кадастровый номер: 66:66:02/198/2011-186 и земельный участок, площадью 1437кв.м. кадастровый номер 66:56:0114001:14, расположенные по адресу: Свердловская область, г. Нижний Тагил, ул. </w:t>
            </w:r>
            <w:proofErr w:type="spellStart"/>
            <w:r w:rsidRPr="00081C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Висимская</w:t>
            </w:r>
            <w:proofErr w:type="spellEnd"/>
            <w:r w:rsidRPr="00081C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34А.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AED" w14:textId="10C832E8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625B4">
              <w:t>18.12.2023</w:t>
            </w:r>
            <w:r>
              <w:t xml:space="preserve"> 10:00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AF6" w14:textId="5EE6CACD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50358">
              <w:t>01.01.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74C" w14:textId="51B179A1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5 915 069,55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69E" w14:textId="3FC9A8F7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B1B45">
              <w:t xml:space="preserve"> 591 506,96 </w:t>
            </w:r>
          </w:p>
        </w:tc>
      </w:tr>
      <w:tr w:rsidR="00081CFB" w:rsidRPr="0050140F" w14:paraId="152F68DE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1431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5D97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2FC4" w14:textId="0E7C4C67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625B4">
              <w:t>01.01.</w:t>
            </w:r>
            <w:r>
              <w:t>2024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7BD" w14:textId="7791DB18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850358">
              <w:t>08.01.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16B7" w14:textId="6948190B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5 737 617,46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4824" w14:textId="309ECCE5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B1B45">
              <w:t xml:space="preserve"> 573 761,75 </w:t>
            </w:r>
          </w:p>
        </w:tc>
      </w:tr>
      <w:tr w:rsidR="00081CFB" w:rsidRPr="0050140F" w14:paraId="5DF41D93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3AE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9B8C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B75" w14:textId="5CC1B17B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625B4">
              <w:t>08.01.</w:t>
            </w:r>
            <w:r>
              <w:t>2024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C127" w14:textId="003F0134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850358">
              <w:t>15.01.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9C35" w14:textId="24F93DC6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5 560 165,38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914" w14:textId="16A6890F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B1B45">
              <w:t xml:space="preserve"> 556 016,54 </w:t>
            </w:r>
          </w:p>
        </w:tc>
      </w:tr>
      <w:tr w:rsidR="00081CFB" w:rsidRPr="0050140F" w14:paraId="68EC7D37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D3C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906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954" w14:textId="722D4308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625B4">
              <w:t>15.01.</w:t>
            </w:r>
            <w:r>
              <w:t>2024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06AA" w14:textId="17616EC5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850358">
              <w:t>22.01.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77DB" w14:textId="529F3512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5 382 713,29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ED11" w14:textId="1B4E26D0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B1B45">
              <w:t xml:space="preserve"> 538 271,33 </w:t>
            </w:r>
          </w:p>
        </w:tc>
      </w:tr>
      <w:tr w:rsidR="00081CFB" w:rsidRPr="0050140F" w14:paraId="0D109E95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913A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4DA3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51D0" w14:textId="1B2018B2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625B4">
              <w:t>22.01.</w:t>
            </w:r>
            <w:r>
              <w:t>2024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C1C" w14:textId="36DE4B00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850358">
              <w:t>29.01.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35F4" w14:textId="33180EFF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5 205 261,20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ABEE" w14:textId="7DA11AD7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B1B45">
              <w:t xml:space="preserve"> 520 526,12 </w:t>
            </w:r>
          </w:p>
        </w:tc>
      </w:tr>
      <w:tr w:rsidR="00081CFB" w:rsidRPr="0050140F" w14:paraId="1156C792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7ACB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E39" w14:textId="77777777" w:rsidR="00081CFB" w:rsidRPr="00D533F0" w:rsidRDefault="00081CFB" w:rsidP="00081CF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D754" w14:textId="7D3AEA2E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5625B4">
              <w:t>29.01.</w:t>
            </w:r>
            <w:r>
              <w:t>2024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B51" w14:textId="4D1A529E" w:rsidR="00081CFB" w:rsidRPr="00830DC1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850358">
              <w:t>05.02.</w:t>
            </w:r>
            <w:r>
              <w:t>2024 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82F" w14:textId="62BAEE33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2FF">
              <w:t xml:space="preserve"> 5 027 809,12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4108" w14:textId="28046736" w:rsidR="00081CFB" w:rsidRPr="00D533F0" w:rsidRDefault="00081CFB" w:rsidP="00081CF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B1B45">
              <w:t xml:space="preserve"> 502 780,91 </w:t>
            </w:r>
          </w:p>
        </w:tc>
      </w:tr>
    </w:tbl>
    <w:p w14:paraId="0EB8158F" w14:textId="77777777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5CED" w:rsidRPr="0050140F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1CFB"/>
    <w:rsid w:val="00087DE2"/>
    <w:rsid w:val="00091034"/>
    <w:rsid w:val="000D164E"/>
    <w:rsid w:val="000E27E7"/>
    <w:rsid w:val="000F540A"/>
    <w:rsid w:val="000F782A"/>
    <w:rsid w:val="00142C54"/>
    <w:rsid w:val="00147BAD"/>
    <w:rsid w:val="001743C2"/>
    <w:rsid w:val="001A74F2"/>
    <w:rsid w:val="001B0BA0"/>
    <w:rsid w:val="001C136D"/>
    <w:rsid w:val="001C4FB4"/>
    <w:rsid w:val="001E345F"/>
    <w:rsid w:val="001E761F"/>
    <w:rsid w:val="00210691"/>
    <w:rsid w:val="00214B12"/>
    <w:rsid w:val="00217D54"/>
    <w:rsid w:val="00222ABB"/>
    <w:rsid w:val="00224A69"/>
    <w:rsid w:val="00227159"/>
    <w:rsid w:val="0025608B"/>
    <w:rsid w:val="00266493"/>
    <w:rsid w:val="002700AD"/>
    <w:rsid w:val="002767B0"/>
    <w:rsid w:val="0028042D"/>
    <w:rsid w:val="002948E1"/>
    <w:rsid w:val="002A54FD"/>
    <w:rsid w:val="002B3C62"/>
    <w:rsid w:val="002B5CA5"/>
    <w:rsid w:val="002C1CC4"/>
    <w:rsid w:val="002D21EA"/>
    <w:rsid w:val="002D3014"/>
    <w:rsid w:val="002D3643"/>
    <w:rsid w:val="002D483E"/>
    <w:rsid w:val="003132AA"/>
    <w:rsid w:val="003154D9"/>
    <w:rsid w:val="00322379"/>
    <w:rsid w:val="0034218C"/>
    <w:rsid w:val="00344219"/>
    <w:rsid w:val="003720A3"/>
    <w:rsid w:val="00396672"/>
    <w:rsid w:val="003B2D37"/>
    <w:rsid w:val="003B621F"/>
    <w:rsid w:val="003C0C02"/>
    <w:rsid w:val="003D71A1"/>
    <w:rsid w:val="003E4C23"/>
    <w:rsid w:val="003E71B7"/>
    <w:rsid w:val="003F2153"/>
    <w:rsid w:val="003F3469"/>
    <w:rsid w:val="0040028D"/>
    <w:rsid w:val="0040536B"/>
    <w:rsid w:val="00446489"/>
    <w:rsid w:val="00457B8B"/>
    <w:rsid w:val="00461D0C"/>
    <w:rsid w:val="0049312A"/>
    <w:rsid w:val="004A554B"/>
    <w:rsid w:val="004C1E52"/>
    <w:rsid w:val="004D1A3F"/>
    <w:rsid w:val="004D5A6F"/>
    <w:rsid w:val="004F7F7B"/>
    <w:rsid w:val="00500CBE"/>
    <w:rsid w:val="0050140F"/>
    <w:rsid w:val="00506BA8"/>
    <w:rsid w:val="00516C38"/>
    <w:rsid w:val="00522FAC"/>
    <w:rsid w:val="005376D7"/>
    <w:rsid w:val="0054162F"/>
    <w:rsid w:val="00554B2D"/>
    <w:rsid w:val="0057555C"/>
    <w:rsid w:val="00576ED6"/>
    <w:rsid w:val="00577D7A"/>
    <w:rsid w:val="00594A83"/>
    <w:rsid w:val="00597612"/>
    <w:rsid w:val="005C019C"/>
    <w:rsid w:val="005D0B26"/>
    <w:rsid w:val="005D2DDF"/>
    <w:rsid w:val="005E2DA9"/>
    <w:rsid w:val="005F6795"/>
    <w:rsid w:val="00610ADE"/>
    <w:rsid w:val="00617833"/>
    <w:rsid w:val="006271D4"/>
    <w:rsid w:val="00632851"/>
    <w:rsid w:val="006715B7"/>
    <w:rsid w:val="00672859"/>
    <w:rsid w:val="0067479F"/>
    <w:rsid w:val="006779FB"/>
    <w:rsid w:val="006912DB"/>
    <w:rsid w:val="006A1123"/>
    <w:rsid w:val="006B1892"/>
    <w:rsid w:val="006B4690"/>
    <w:rsid w:val="006C5AD9"/>
    <w:rsid w:val="006D4C9A"/>
    <w:rsid w:val="006D7867"/>
    <w:rsid w:val="006F0DF9"/>
    <w:rsid w:val="006F1F0B"/>
    <w:rsid w:val="00700111"/>
    <w:rsid w:val="00717A9F"/>
    <w:rsid w:val="00721179"/>
    <w:rsid w:val="007311D1"/>
    <w:rsid w:val="00736A36"/>
    <w:rsid w:val="00737F71"/>
    <w:rsid w:val="0075048B"/>
    <w:rsid w:val="0076042B"/>
    <w:rsid w:val="00764499"/>
    <w:rsid w:val="007679DC"/>
    <w:rsid w:val="007858EA"/>
    <w:rsid w:val="00786360"/>
    <w:rsid w:val="007B6D49"/>
    <w:rsid w:val="007C35DF"/>
    <w:rsid w:val="007E60A5"/>
    <w:rsid w:val="00830DC1"/>
    <w:rsid w:val="00833D0C"/>
    <w:rsid w:val="00860D12"/>
    <w:rsid w:val="008615CC"/>
    <w:rsid w:val="008723EF"/>
    <w:rsid w:val="00884372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16B0C"/>
    <w:rsid w:val="00935C3E"/>
    <w:rsid w:val="00954D8E"/>
    <w:rsid w:val="009615E5"/>
    <w:rsid w:val="0098066A"/>
    <w:rsid w:val="00993C49"/>
    <w:rsid w:val="009B7CBF"/>
    <w:rsid w:val="009C6500"/>
    <w:rsid w:val="009D26C4"/>
    <w:rsid w:val="009D6766"/>
    <w:rsid w:val="00A07D93"/>
    <w:rsid w:val="00A157B0"/>
    <w:rsid w:val="00A24F80"/>
    <w:rsid w:val="00A32C3C"/>
    <w:rsid w:val="00A43773"/>
    <w:rsid w:val="00A55CED"/>
    <w:rsid w:val="00A57BC7"/>
    <w:rsid w:val="00A75EE3"/>
    <w:rsid w:val="00A94905"/>
    <w:rsid w:val="00AA037D"/>
    <w:rsid w:val="00AD6253"/>
    <w:rsid w:val="00AD6CEB"/>
    <w:rsid w:val="00AD7975"/>
    <w:rsid w:val="00AE299B"/>
    <w:rsid w:val="00AE714D"/>
    <w:rsid w:val="00AF6A27"/>
    <w:rsid w:val="00B12FC5"/>
    <w:rsid w:val="00B13EA7"/>
    <w:rsid w:val="00B265CD"/>
    <w:rsid w:val="00B350D2"/>
    <w:rsid w:val="00B4122B"/>
    <w:rsid w:val="00B45D51"/>
    <w:rsid w:val="00B71180"/>
    <w:rsid w:val="00B72FD2"/>
    <w:rsid w:val="00B81106"/>
    <w:rsid w:val="00B85AA5"/>
    <w:rsid w:val="00B93ACA"/>
    <w:rsid w:val="00BB00C2"/>
    <w:rsid w:val="00BC6379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33F0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09FB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1018"/>
    <w:rsid w:val="00F55A39"/>
    <w:rsid w:val="00F73800"/>
    <w:rsid w:val="00FB0499"/>
    <w:rsid w:val="00FB2442"/>
    <w:rsid w:val="00FB56BA"/>
    <w:rsid w:val="00FC2024"/>
    <w:rsid w:val="00FE5418"/>
    <w:rsid w:val="00FE64A7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61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uiPriority w:val="39"/>
    <w:rsid w:val="00A5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B62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62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621F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62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621F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15</cp:revision>
  <cp:lastPrinted>2021-06-07T08:37:00Z</cp:lastPrinted>
  <dcterms:created xsi:type="dcterms:W3CDTF">2022-04-07T11:33:00Z</dcterms:created>
  <dcterms:modified xsi:type="dcterms:W3CDTF">2023-12-14T12:13:00Z</dcterms:modified>
</cp:coreProperties>
</file>