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C0C20" w14:textId="77777777" w:rsidR="00E138A7" w:rsidRPr="00E66A0B" w:rsidRDefault="00E138A7" w:rsidP="000E6F5C">
      <w:pPr>
        <w:shd w:val="clear" w:color="auto" w:fill="FFFFFF"/>
        <w:spacing w:after="0" w:line="240" w:lineRule="auto"/>
        <w:ind w:firstLine="540"/>
        <w:jc w:val="right"/>
        <w:rPr>
          <w:rFonts w:ascii="Times New Roman" w:hAnsi="Times New Roman" w:cs="Times New Roman"/>
          <w:color w:val="000000"/>
          <w:sz w:val="24"/>
          <w:szCs w:val="24"/>
        </w:rPr>
      </w:pPr>
      <w:r w:rsidRPr="00E66A0B">
        <w:rPr>
          <w:rFonts w:ascii="Times New Roman" w:hAnsi="Times New Roman" w:cs="Times New Roman"/>
          <w:color w:val="000000"/>
          <w:spacing w:val="-2"/>
          <w:sz w:val="24"/>
          <w:szCs w:val="24"/>
        </w:rPr>
        <w:t>«УТВЕРЖДЕНО»</w:t>
      </w:r>
    </w:p>
    <w:p w14:paraId="4CE316BC" w14:textId="77777777" w:rsidR="00E66A0B" w:rsidRDefault="00E66A0B" w:rsidP="00E66A0B">
      <w:pPr>
        <w:spacing w:after="0" w:line="240" w:lineRule="auto"/>
        <w:jc w:val="right"/>
        <w:rPr>
          <w:rFonts w:ascii="Times New Roman" w:hAnsi="Times New Roman" w:cs="Times New Roman"/>
          <w:b/>
          <w:sz w:val="24"/>
          <w:szCs w:val="24"/>
        </w:rPr>
      </w:pP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bCs/>
          <w:sz w:val="24"/>
          <w:szCs w:val="24"/>
        </w:rPr>
        <w:softHyphen/>
      </w:r>
      <w:r w:rsidRPr="00E66A0B">
        <w:rPr>
          <w:rFonts w:ascii="Times New Roman" w:hAnsi="Times New Roman" w:cs="Times New Roman"/>
          <w:b/>
          <w:sz w:val="24"/>
          <w:szCs w:val="24"/>
        </w:rPr>
        <w:t xml:space="preserve">Конкурсный управляющий </w:t>
      </w:r>
    </w:p>
    <w:p w14:paraId="469D333F" w14:textId="4E1D1608" w:rsidR="00E66A0B" w:rsidRPr="00E66A0B" w:rsidRDefault="00E66A0B" w:rsidP="00E66A0B">
      <w:pPr>
        <w:spacing w:after="0" w:line="240" w:lineRule="auto"/>
        <w:jc w:val="right"/>
        <w:rPr>
          <w:rFonts w:ascii="Times New Roman" w:hAnsi="Times New Roman" w:cs="Times New Roman"/>
          <w:b/>
          <w:bCs/>
          <w:sz w:val="24"/>
          <w:szCs w:val="24"/>
        </w:rPr>
      </w:pPr>
      <w:r w:rsidRPr="00E66A0B">
        <w:rPr>
          <w:rFonts w:ascii="Times New Roman" w:hAnsi="Times New Roman" w:cs="Times New Roman"/>
          <w:b/>
          <w:bCs/>
          <w:sz w:val="24"/>
          <w:szCs w:val="24"/>
        </w:rPr>
        <w:t>ООО «</w:t>
      </w:r>
      <w:r w:rsidRPr="00E66A0B">
        <w:rPr>
          <w:rFonts w:ascii="Times New Roman" w:hAnsi="Times New Roman" w:cs="Times New Roman"/>
          <w:b/>
          <w:sz w:val="24"/>
          <w:szCs w:val="24"/>
        </w:rPr>
        <w:t>Строительный холдинг «Мосты и Тоннели</w:t>
      </w:r>
      <w:r w:rsidRPr="00E66A0B">
        <w:rPr>
          <w:rFonts w:ascii="Times New Roman" w:hAnsi="Times New Roman" w:cs="Times New Roman"/>
          <w:b/>
          <w:bCs/>
          <w:sz w:val="24"/>
          <w:szCs w:val="24"/>
        </w:rPr>
        <w:t>»</w:t>
      </w:r>
    </w:p>
    <w:p w14:paraId="17C3DFD1" w14:textId="77777777" w:rsidR="00E66A0B" w:rsidRPr="00E66A0B" w:rsidRDefault="00E66A0B" w:rsidP="00E66A0B">
      <w:pPr>
        <w:spacing w:line="360" w:lineRule="auto"/>
        <w:jc w:val="right"/>
        <w:rPr>
          <w:rFonts w:ascii="Times New Roman" w:hAnsi="Times New Roman" w:cs="Times New Roman"/>
          <w:b/>
          <w:sz w:val="24"/>
          <w:szCs w:val="24"/>
        </w:rPr>
      </w:pPr>
      <w:r w:rsidRPr="00E66A0B">
        <w:rPr>
          <w:rFonts w:ascii="Times New Roman" w:hAnsi="Times New Roman" w:cs="Times New Roman"/>
          <w:b/>
          <w:sz w:val="24"/>
          <w:szCs w:val="24"/>
        </w:rPr>
        <w:t>_________________  /Хремин И.Ф../</w:t>
      </w:r>
    </w:p>
    <w:p w14:paraId="506E05EE" w14:textId="77777777" w:rsidR="00E66A0B" w:rsidRPr="00E66A0B" w:rsidRDefault="00E66A0B" w:rsidP="00E66A0B">
      <w:pPr>
        <w:spacing w:before="120" w:line="360" w:lineRule="auto"/>
        <w:ind w:left="4140"/>
        <w:jc w:val="right"/>
        <w:rPr>
          <w:rFonts w:ascii="Times New Roman" w:hAnsi="Times New Roman" w:cs="Times New Roman"/>
          <w:b/>
          <w:sz w:val="24"/>
          <w:szCs w:val="24"/>
        </w:rPr>
      </w:pPr>
      <w:r w:rsidRPr="00E66A0B">
        <w:rPr>
          <w:rFonts w:ascii="Times New Roman" w:hAnsi="Times New Roman" w:cs="Times New Roman"/>
          <w:b/>
          <w:sz w:val="24"/>
          <w:szCs w:val="24"/>
        </w:rPr>
        <w:t>«____» _____________ 2023</w:t>
      </w:r>
    </w:p>
    <w:p w14:paraId="6242DEAE" w14:textId="77777777" w:rsidR="00E70417" w:rsidRPr="00E66A0B" w:rsidRDefault="00E70417" w:rsidP="000E6F5C">
      <w:pPr>
        <w:spacing w:after="0" w:line="240" w:lineRule="auto"/>
        <w:jc w:val="right"/>
        <w:rPr>
          <w:rFonts w:ascii="Times New Roman" w:hAnsi="Times New Roman" w:cs="Times New Roman"/>
          <w:b/>
          <w:color w:val="000000"/>
          <w:spacing w:val="-1"/>
          <w:sz w:val="24"/>
          <w:szCs w:val="24"/>
          <w:u w:val="single"/>
        </w:rPr>
      </w:pPr>
    </w:p>
    <w:p w14:paraId="6967A19F" w14:textId="77777777" w:rsidR="00E70417" w:rsidRPr="00E66A0B" w:rsidRDefault="00E70417" w:rsidP="000E6F5C">
      <w:pPr>
        <w:spacing w:after="0" w:line="240" w:lineRule="auto"/>
        <w:jc w:val="right"/>
        <w:rPr>
          <w:rFonts w:ascii="Times New Roman" w:hAnsi="Times New Roman" w:cs="Times New Roman"/>
          <w:b/>
          <w:color w:val="000000"/>
          <w:spacing w:val="-1"/>
          <w:sz w:val="24"/>
          <w:szCs w:val="24"/>
          <w:u w:val="single"/>
        </w:rPr>
      </w:pPr>
    </w:p>
    <w:p w14:paraId="25979938"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2F6D246C" w14:textId="542CFCDC" w:rsidR="003B14EF" w:rsidRDefault="003B14EF" w:rsidP="000E6F5C">
      <w:pPr>
        <w:spacing w:after="0" w:line="240" w:lineRule="auto"/>
        <w:jc w:val="right"/>
        <w:rPr>
          <w:rFonts w:ascii="Times New Roman" w:hAnsi="Times New Roman" w:cs="Times New Roman"/>
          <w:b/>
          <w:color w:val="000000"/>
          <w:spacing w:val="-1"/>
          <w:sz w:val="24"/>
          <w:szCs w:val="24"/>
          <w:u w:val="single"/>
        </w:rPr>
      </w:pPr>
    </w:p>
    <w:p w14:paraId="5CED5D9D" w14:textId="192D2AC7"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74CEC67E" w14:textId="3BA1C470"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47F9CF7C" w14:textId="559996DF" w:rsid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003DC627" w14:textId="77777777" w:rsidR="00E66A0B" w:rsidRPr="00E66A0B" w:rsidRDefault="00E66A0B" w:rsidP="000E6F5C">
      <w:pPr>
        <w:spacing w:after="0" w:line="240" w:lineRule="auto"/>
        <w:jc w:val="right"/>
        <w:rPr>
          <w:rFonts w:ascii="Times New Roman" w:hAnsi="Times New Roman" w:cs="Times New Roman"/>
          <w:b/>
          <w:color w:val="000000"/>
          <w:spacing w:val="-1"/>
          <w:sz w:val="24"/>
          <w:szCs w:val="24"/>
          <w:u w:val="single"/>
        </w:rPr>
      </w:pPr>
    </w:p>
    <w:p w14:paraId="6E686865"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7A163453" w14:textId="77777777" w:rsidR="003B14EF" w:rsidRPr="00E66A0B" w:rsidRDefault="003B14EF" w:rsidP="000E6F5C">
      <w:pPr>
        <w:spacing w:after="0" w:line="240" w:lineRule="auto"/>
        <w:jc w:val="right"/>
        <w:rPr>
          <w:rFonts w:ascii="Times New Roman" w:hAnsi="Times New Roman" w:cs="Times New Roman"/>
          <w:b/>
          <w:color w:val="000000"/>
          <w:spacing w:val="-1"/>
          <w:sz w:val="24"/>
          <w:szCs w:val="24"/>
          <w:u w:val="single"/>
        </w:rPr>
      </w:pPr>
    </w:p>
    <w:p w14:paraId="287B5380" w14:textId="3494B0E2" w:rsidR="00E70417" w:rsidRPr="00E66A0B" w:rsidRDefault="005850FD"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 xml:space="preserve"> </w:t>
      </w:r>
      <w:r w:rsidR="00E70417" w:rsidRPr="00E66A0B">
        <w:rPr>
          <w:rFonts w:ascii="Times New Roman" w:hAnsi="Times New Roman" w:cs="Times New Roman"/>
          <w:b/>
          <w:sz w:val="24"/>
          <w:szCs w:val="24"/>
        </w:rPr>
        <w:t>ПОЛОЖЕНИЕ</w:t>
      </w:r>
    </w:p>
    <w:p w14:paraId="1E3F0ED3" w14:textId="77777777" w:rsidR="00E70417" w:rsidRPr="00E66A0B" w:rsidRDefault="00E70417"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о порядке и условиях проведения торгов по реализации</w:t>
      </w:r>
    </w:p>
    <w:p w14:paraId="6445BFAF" w14:textId="77777777" w:rsidR="00A00115" w:rsidRPr="00E66A0B" w:rsidRDefault="00E70417" w:rsidP="000E6F5C">
      <w:pPr>
        <w:pStyle w:val="11"/>
        <w:jc w:val="center"/>
        <w:rPr>
          <w:rFonts w:ascii="Times New Roman" w:hAnsi="Times New Roman" w:cs="Times New Roman"/>
          <w:b/>
          <w:sz w:val="24"/>
          <w:szCs w:val="24"/>
        </w:rPr>
      </w:pPr>
      <w:r w:rsidRPr="00E66A0B">
        <w:rPr>
          <w:rFonts w:ascii="Times New Roman" w:hAnsi="Times New Roman" w:cs="Times New Roman"/>
          <w:b/>
          <w:sz w:val="24"/>
          <w:szCs w:val="24"/>
        </w:rPr>
        <w:t xml:space="preserve">имущества, принадлежащего Обществу с ограниченной ответственностью </w:t>
      </w:r>
    </w:p>
    <w:p w14:paraId="7966B5E9" w14:textId="77777777" w:rsidR="00E66A0B" w:rsidRPr="00E66A0B" w:rsidRDefault="00E66A0B" w:rsidP="00E66A0B">
      <w:pPr>
        <w:spacing w:line="360" w:lineRule="auto"/>
        <w:jc w:val="center"/>
        <w:rPr>
          <w:rFonts w:ascii="Times New Roman" w:hAnsi="Times New Roman" w:cs="Times New Roman"/>
          <w:b/>
          <w:bCs/>
          <w:sz w:val="24"/>
          <w:szCs w:val="24"/>
        </w:rPr>
      </w:pPr>
      <w:r w:rsidRPr="00E66A0B">
        <w:rPr>
          <w:rFonts w:ascii="Times New Roman" w:hAnsi="Times New Roman" w:cs="Times New Roman"/>
          <w:b/>
          <w:bCs/>
          <w:sz w:val="24"/>
          <w:szCs w:val="24"/>
        </w:rPr>
        <w:t>ООО «</w:t>
      </w:r>
      <w:r w:rsidRPr="00E66A0B">
        <w:rPr>
          <w:rFonts w:ascii="Times New Roman" w:hAnsi="Times New Roman" w:cs="Times New Roman"/>
          <w:b/>
          <w:sz w:val="24"/>
          <w:szCs w:val="24"/>
        </w:rPr>
        <w:t>Строительный холдинг «Мосты и Тоннели</w:t>
      </w:r>
      <w:r w:rsidRPr="00E66A0B">
        <w:rPr>
          <w:rFonts w:ascii="Times New Roman" w:hAnsi="Times New Roman" w:cs="Times New Roman"/>
          <w:b/>
          <w:bCs/>
          <w:sz w:val="24"/>
          <w:szCs w:val="24"/>
        </w:rPr>
        <w:t>»</w:t>
      </w:r>
    </w:p>
    <w:p w14:paraId="745DA267" w14:textId="77777777" w:rsidR="00E66A0B" w:rsidRDefault="00E66A0B" w:rsidP="00E66A0B">
      <w:pPr>
        <w:spacing w:line="360" w:lineRule="auto"/>
        <w:jc w:val="center"/>
        <w:rPr>
          <w:b/>
          <w:bCs/>
        </w:rPr>
      </w:pPr>
    </w:p>
    <w:p w14:paraId="3EE0ACE2" w14:textId="77777777" w:rsidR="00E93B95" w:rsidRPr="000E6F5C" w:rsidRDefault="00E93B95" w:rsidP="000E6F5C">
      <w:pPr>
        <w:spacing w:line="240" w:lineRule="auto"/>
        <w:rPr>
          <w:rFonts w:ascii="Times New Roman" w:hAnsi="Times New Roman" w:cs="Times New Roman"/>
          <w:sz w:val="24"/>
          <w:szCs w:val="24"/>
        </w:rPr>
      </w:pPr>
    </w:p>
    <w:p w14:paraId="7B5A7A5C" w14:textId="77777777" w:rsidR="00E93B95" w:rsidRPr="000E6F5C" w:rsidRDefault="00E93B95" w:rsidP="000E6F5C">
      <w:pPr>
        <w:spacing w:line="240" w:lineRule="auto"/>
        <w:rPr>
          <w:rFonts w:ascii="Times New Roman" w:hAnsi="Times New Roman" w:cs="Times New Roman"/>
          <w:sz w:val="24"/>
          <w:szCs w:val="24"/>
        </w:rPr>
      </w:pPr>
    </w:p>
    <w:p w14:paraId="168480E5" w14:textId="77777777" w:rsidR="00E93B95" w:rsidRPr="000E6F5C" w:rsidRDefault="00E93B95" w:rsidP="000E6F5C">
      <w:pPr>
        <w:spacing w:line="240" w:lineRule="auto"/>
        <w:rPr>
          <w:rFonts w:ascii="Times New Roman" w:hAnsi="Times New Roman" w:cs="Times New Roman"/>
          <w:sz w:val="24"/>
          <w:szCs w:val="24"/>
        </w:rPr>
      </w:pPr>
    </w:p>
    <w:p w14:paraId="7AAE1400" w14:textId="77777777" w:rsidR="00E93B95" w:rsidRPr="000E6F5C" w:rsidRDefault="00E93B95" w:rsidP="000E6F5C">
      <w:pPr>
        <w:spacing w:line="240" w:lineRule="auto"/>
        <w:rPr>
          <w:rFonts w:ascii="Times New Roman" w:hAnsi="Times New Roman" w:cs="Times New Roman"/>
          <w:sz w:val="24"/>
          <w:szCs w:val="24"/>
        </w:rPr>
      </w:pPr>
    </w:p>
    <w:p w14:paraId="1E22E8F4" w14:textId="77777777" w:rsidR="00E93B95" w:rsidRPr="000E6F5C" w:rsidRDefault="00E93B95" w:rsidP="000E6F5C">
      <w:pPr>
        <w:spacing w:line="240" w:lineRule="auto"/>
        <w:rPr>
          <w:rFonts w:ascii="Times New Roman" w:hAnsi="Times New Roman" w:cs="Times New Roman"/>
          <w:sz w:val="24"/>
          <w:szCs w:val="24"/>
        </w:rPr>
      </w:pPr>
    </w:p>
    <w:p w14:paraId="54D8CB63" w14:textId="77777777" w:rsidR="00E93B95" w:rsidRPr="000E6F5C" w:rsidRDefault="00E93B95" w:rsidP="000E6F5C">
      <w:pPr>
        <w:spacing w:line="240" w:lineRule="auto"/>
        <w:rPr>
          <w:rFonts w:ascii="Times New Roman" w:hAnsi="Times New Roman" w:cs="Times New Roman"/>
          <w:sz w:val="24"/>
          <w:szCs w:val="24"/>
        </w:rPr>
      </w:pPr>
    </w:p>
    <w:p w14:paraId="351BFA8A" w14:textId="77777777" w:rsidR="00E93B95" w:rsidRPr="000E6F5C" w:rsidRDefault="00E93B95" w:rsidP="000E6F5C">
      <w:pPr>
        <w:spacing w:line="240" w:lineRule="auto"/>
        <w:rPr>
          <w:rFonts w:ascii="Times New Roman" w:hAnsi="Times New Roman" w:cs="Times New Roman"/>
          <w:sz w:val="24"/>
          <w:szCs w:val="24"/>
        </w:rPr>
      </w:pPr>
    </w:p>
    <w:p w14:paraId="4DDFDA90" w14:textId="77777777" w:rsidR="00E93B95" w:rsidRPr="000E6F5C" w:rsidRDefault="00E93B95" w:rsidP="000E6F5C">
      <w:pPr>
        <w:spacing w:line="240" w:lineRule="auto"/>
        <w:rPr>
          <w:rFonts w:ascii="Times New Roman" w:hAnsi="Times New Roman" w:cs="Times New Roman"/>
          <w:sz w:val="24"/>
          <w:szCs w:val="24"/>
        </w:rPr>
      </w:pPr>
    </w:p>
    <w:p w14:paraId="2409ADE8" w14:textId="77777777" w:rsidR="00E93B95" w:rsidRPr="000E6F5C" w:rsidRDefault="00E93B95" w:rsidP="000E6F5C">
      <w:pPr>
        <w:spacing w:line="240" w:lineRule="auto"/>
        <w:rPr>
          <w:rFonts w:ascii="Times New Roman" w:hAnsi="Times New Roman" w:cs="Times New Roman"/>
          <w:sz w:val="24"/>
          <w:szCs w:val="24"/>
        </w:rPr>
      </w:pPr>
    </w:p>
    <w:p w14:paraId="0EE7802A" w14:textId="77777777" w:rsidR="00E93B95" w:rsidRPr="000E6F5C" w:rsidRDefault="00E93B95" w:rsidP="000E6F5C">
      <w:pPr>
        <w:spacing w:line="240" w:lineRule="auto"/>
        <w:rPr>
          <w:rFonts w:ascii="Times New Roman" w:hAnsi="Times New Roman" w:cs="Times New Roman"/>
          <w:sz w:val="24"/>
          <w:szCs w:val="24"/>
        </w:rPr>
      </w:pPr>
    </w:p>
    <w:p w14:paraId="5EE750E6" w14:textId="77777777" w:rsidR="00E93B95" w:rsidRPr="000E6F5C" w:rsidRDefault="00E93B95" w:rsidP="000E6F5C">
      <w:pPr>
        <w:spacing w:line="240" w:lineRule="auto"/>
        <w:rPr>
          <w:rFonts w:ascii="Times New Roman" w:hAnsi="Times New Roman" w:cs="Times New Roman"/>
          <w:sz w:val="24"/>
          <w:szCs w:val="24"/>
        </w:rPr>
      </w:pPr>
    </w:p>
    <w:p w14:paraId="3E488F9F" w14:textId="77777777" w:rsidR="00E93B95" w:rsidRPr="000E6F5C" w:rsidRDefault="00E93B95" w:rsidP="000E6F5C">
      <w:pPr>
        <w:spacing w:line="240" w:lineRule="auto"/>
        <w:rPr>
          <w:rFonts w:ascii="Times New Roman" w:hAnsi="Times New Roman" w:cs="Times New Roman"/>
          <w:sz w:val="24"/>
          <w:szCs w:val="24"/>
        </w:rPr>
      </w:pPr>
    </w:p>
    <w:p w14:paraId="105FE043" w14:textId="77777777" w:rsidR="00E93B95" w:rsidRPr="000E6F5C" w:rsidRDefault="00E93B95" w:rsidP="000E6F5C">
      <w:pPr>
        <w:spacing w:line="240" w:lineRule="auto"/>
        <w:rPr>
          <w:rFonts w:ascii="Times New Roman" w:hAnsi="Times New Roman" w:cs="Times New Roman"/>
          <w:sz w:val="24"/>
          <w:szCs w:val="24"/>
        </w:rPr>
      </w:pPr>
    </w:p>
    <w:p w14:paraId="16D03058" w14:textId="77777777" w:rsidR="00E93B95" w:rsidRPr="000E6F5C" w:rsidRDefault="00E93B95" w:rsidP="000E6F5C">
      <w:pPr>
        <w:spacing w:line="240" w:lineRule="auto"/>
        <w:rPr>
          <w:rFonts w:ascii="Times New Roman" w:hAnsi="Times New Roman" w:cs="Times New Roman"/>
          <w:sz w:val="24"/>
          <w:szCs w:val="24"/>
        </w:rPr>
      </w:pPr>
    </w:p>
    <w:p w14:paraId="37ACF321" w14:textId="77777777" w:rsidR="00E93B95" w:rsidRPr="000E6F5C" w:rsidRDefault="00E93B95" w:rsidP="000E6F5C">
      <w:pPr>
        <w:spacing w:line="240" w:lineRule="auto"/>
        <w:rPr>
          <w:rFonts w:ascii="Times New Roman" w:hAnsi="Times New Roman" w:cs="Times New Roman"/>
          <w:sz w:val="24"/>
          <w:szCs w:val="24"/>
        </w:rPr>
      </w:pPr>
    </w:p>
    <w:p w14:paraId="5746386B" w14:textId="77777777" w:rsidR="003B14EF" w:rsidRDefault="003B14EF" w:rsidP="000E6F5C">
      <w:pPr>
        <w:pStyle w:val="1"/>
        <w:rPr>
          <w:b/>
        </w:rPr>
      </w:pPr>
      <w:bookmarkStart w:id="0" w:name="_Toc519111104"/>
    </w:p>
    <w:p w14:paraId="7D10AC87" w14:textId="1CC741A9" w:rsidR="003B14EF" w:rsidRDefault="003B14EF" w:rsidP="003B14EF">
      <w:pPr>
        <w:rPr>
          <w:lang w:val="x-none" w:eastAsia="x-none"/>
        </w:rPr>
      </w:pPr>
    </w:p>
    <w:p w14:paraId="232EB388" w14:textId="77777777" w:rsidR="003C42CE" w:rsidRPr="003B14EF" w:rsidRDefault="003C42CE" w:rsidP="003B14EF">
      <w:pPr>
        <w:rPr>
          <w:lang w:val="x-none" w:eastAsia="x-none"/>
        </w:rPr>
      </w:pPr>
    </w:p>
    <w:p w14:paraId="07CEBE4D" w14:textId="2CEC37CC" w:rsidR="000E6F5C" w:rsidRPr="00B06B18" w:rsidRDefault="000E6F5C" w:rsidP="00007893">
      <w:pPr>
        <w:pStyle w:val="1"/>
        <w:ind w:firstLine="708"/>
        <w:rPr>
          <w:b/>
        </w:rPr>
      </w:pPr>
      <w:r w:rsidRPr="000E6F5C">
        <w:rPr>
          <w:b/>
        </w:rPr>
        <w:lastRenderedPageBreak/>
        <w:t>КОНКУРСНЫЙ УПРАВЛЯЮЩИЙ:</w:t>
      </w:r>
      <w:bookmarkEnd w:id="0"/>
    </w:p>
    <w:p w14:paraId="216738A9" w14:textId="3781548E" w:rsidR="000E6F5C" w:rsidRPr="000E6F5C" w:rsidRDefault="00AB30B3" w:rsidP="000E6F5C">
      <w:pPr>
        <w:widowControl w:val="0"/>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r>
      <w:r w:rsidR="00A51637" w:rsidRPr="00A51637">
        <w:rPr>
          <w:rFonts w:ascii="Times New Roman" w:hAnsi="Times New Roman" w:cs="Times New Roman"/>
          <w:bCs/>
          <w:sz w:val="24"/>
          <w:szCs w:val="24"/>
        </w:rPr>
        <w:t>Хремин Игорь Федорович</w:t>
      </w:r>
      <w:r w:rsidR="000E6F5C" w:rsidRPr="000E6F5C">
        <w:rPr>
          <w:rFonts w:ascii="Times New Roman" w:hAnsi="Times New Roman" w:cs="Times New Roman"/>
          <w:bCs/>
          <w:sz w:val="24"/>
          <w:szCs w:val="24"/>
        </w:rPr>
        <w:t xml:space="preserve">, член </w:t>
      </w:r>
      <w:r w:rsidR="00EE53C5">
        <w:rPr>
          <w:rFonts w:ascii="Times New Roman" w:hAnsi="Times New Roman" w:cs="Times New Roman"/>
          <w:bCs/>
          <w:sz w:val="24"/>
          <w:szCs w:val="24"/>
        </w:rPr>
        <w:t>ас</w:t>
      </w:r>
      <w:r w:rsidR="00C615D9" w:rsidRPr="00C615D9">
        <w:rPr>
          <w:rFonts w:ascii="Times New Roman" w:hAnsi="Times New Roman" w:cs="Times New Roman"/>
          <w:bCs/>
          <w:sz w:val="24"/>
          <w:szCs w:val="24"/>
        </w:rPr>
        <w:t xml:space="preserve">социация саморегулируемая организация арбитражных управляющих </w:t>
      </w:r>
      <w:r w:rsidR="00C615D9">
        <w:rPr>
          <w:rFonts w:ascii="Times New Roman" w:hAnsi="Times New Roman" w:cs="Times New Roman"/>
          <w:bCs/>
          <w:sz w:val="24"/>
          <w:szCs w:val="24"/>
        </w:rPr>
        <w:t>«</w:t>
      </w:r>
      <w:r w:rsidR="00C615D9" w:rsidRPr="00C615D9">
        <w:rPr>
          <w:rFonts w:ascii="Times New Roman" w:hAnsi="Times New Roman" w:cs="Times New Roman"/>
          <w:bCs/>
          <w:sz w:val="24"/>
          <w:szCs w:val="24"/>
        </w:rPr>
        <w:t>Межрегиональный центр экспертов и профессиональных управляющих</w:t>
      </w:r>
      <w:r w:rsidR="00C615D9">
        <w:rPr>
          <w:rFonts w:ascii="Times New Roman" w:hAnsi="Times New Roman" w:cs="Times New Roman"/>
          <w:bCs/>
          <w:sz w:val="24"/>
          <w:szCs w:val="24"/>
        </w:rPr>
        <w:t>»</w:t>
      </w:r>
      <w:r w:rsidR="00C615D9" w:rsidRPr="00C615D9">
        <w:rPr>
          <w:rFonts w:ascii="Times New Roman" w:hAnsi="Times New Roman" w:cs="Times New Roman"/>
          <w:bCs/>
          <w:sz w:val="24"/>
          <w:szCs w:val="24"/>
        </w:rPr>
        <w:t xml:space="preserve"> (ИНН </w:t>
      </w:r>
      <w:r w:rsidR="00153D8F" w:rsidRPr="00C615D9">
        <w:rPr>
          <w:rFonts w:ascii="Times New Roman" w:hAnsi="Times New Roman" w:cs="Times New Roman"/>
          <w:bCs/>
          <w:sz w:val="24"/>
          <w:szCs w:val="24"/>
        </w:rPr>
        <w:t>7743069037, ОГРН</w:t>
      </w:r>
      <w:r w:rsidR="00C615D9" w:rsidRPr="00C615D9">
        <w:rPr>
          <w:rFonts w:ascii="Times New Roman" w:hAnsi="Times New Roman" w:cs="Times New Roman"/>
          <w:bCs/>
          <w:sz w:val="24"/>
          <w:szCs w:val="24"/>
        </w:rPr>
        <w:t xml:space="preserve"> 1027743016652)</w:t>
      </w:r>
      <w:r w:rsidR="000E6F5C" w:rsidRPr="000E6F5C">
        <w:rPr>
          <w:rFonts w:ascii="Times New Roman" w:hAnsi="Times New Roman" w:cs="Times New Roman"/>
          <w:bCs/>
          <w:sz w:val="24"/>
          <w:szCs w:val="24"/>
        </w:rPr>
        <w:t xml:space="preserve">, утвержден </w:t>
      </w:r>
      <w:r w:rsidR="00E66A0B">
        <w:rPr>
          <w:rFonts w:ascii="Times New Roman" w:hAnsi="Times New Roman" w:cs="Times New Roman"/>
          <w:bCs/>
          <w:sz w:val="24"/>
          <w:szCs w:val="24"/>
        </w:rPr>
        <w:t xml:space="preserve">Решением </w:t>
      </w:r>
      <w:r w:rsidR="000E6F5C" w:rsidRPr="000E6F5C">
        <w:rPr>
          <w:rFonts w:ascii="Times New Roman" w:hAnsi="Times New Roman" w:cs="Times New Roman"/>
          <w:bCs/>
          <w:sz w:val="24"/>
          <w:szCs w:val="24"/>
        </w:rPr>
        <w:t xml:space="preserve"> Арбитражного су</w:t>
      </w:r>
      <w:r w:rsidR="000E6F5C" w:rsidRPr="00E66A0B">
        <w:rPr>
          <w:rFonts w:ascii="Times New Roman" w:hAnsi="Times New Roman" w:cs="Times New Roman"/>
          <w:bCs/>
          <w:sz w:val="24"/>
          <w:szCs w:val="24"/>
        </w:rPr>
        <w:t>да</w:t>
      </w:r>
      <w:r w:rsidR="00C67461" w:rsidRPr="00E66A0B">
        <w:rPr>
          <w:rFonts w:ascii="Times New Roman" w:hAnsi="Times New Roman" w:cs="Times New Roman"/>
          <w:bCs/>
          <w:sz w:val="24"/>
          <w:szCs w:val="24"/>
        </w:rPr>
        <w:t xml:space="preserve"> </w:t>
      </w:r>
      <w:r w:rsidR="00E66A0B" w:rsidRPr="00E66A0B">
        <w:rPr>
          <w:rFonts w:ascii="Times New Roman" w:hAnsi="Times New Roman" w:cs="Times New Roman"/>
          <w:bCs/>
          <w:sz w:val="24"/>
          <w:szCs w:val="24"/>
        </w:rPr>
        <w:t>города Москвы</w:t>
      </w:r>
      <w:r w:rsidR="00C67461" w:rsidRPr="00E66A0B">
        <w:rPr>
          <w:rFonts w:ascii="Times New Roman" w:hAnsi="Times New Roman" w:cs="Times New Roman"/>
          <w:bCs/>
          <w:sz w:val="24"/>
          <w:szCs w:val="24"/>
        </w:rPr>
        <w:t xml:space="preserve"> от</w:t>
      </w:r>
      <w:bookmarkStart w:id="1" w:name="_Hlk9809272"/>
      <w:r w:rsidR="009222D4" w:rsidRPr="00E66A0B">
        <w:rPr>
          <w:rFonts w:ascii="Times New Roman" w:hAnsi="Times New Roman" w:cs="Times New Roman"/>
          <w:bCs/>
          <w:sz w:val="24"/>
          <w:szCs w:val="24"/>
        </w:rPr>
        <w:t xml:space="preserve"> </w:t>
      </w:r>
      <w:r w:rsidR="00E66A0B" w:rsidRPr="00E66A0B">
        <w:rPr>
          <w:rFonts w:ascii="Times New Roman" w:hAnsi="Times New Roman" w:cs="Times New Roman"/>
          <w:bCs/>
          <w:sz w:val="24"/>
          <w:szCs w:val="24"/>
        </w:rPr>
        <w:t>04</w:t>
      </w:r>
      <w:r w:rsidR="009222D4" w:rsidRPr="00E66A0B">
        <w:rPr>
          <w:rFonts w:ascii="Times New Roman" w:hAnsi="Times New Roman" w:cs="Times New Roman"/>
          <w:bCs/>
          <w:sz w:val="24"/>
          <w:szCs w:val="24"/>
        </w:rPr>
        <w:t>.</w:t>
      </w:r>
      <w:r w:rsidR="00E66A0B" w:rsidRPr="00E66A0B">
        <w:rPr>
          <w:rFonts w:ascii="Times New Roman" w:hAnsi="Times New Roman" w:cs="Times New Roman"/>
          <w:bCs/>
          <w:sz w:val="24"/>
          <w:szCs w:val="24"/>
        </w:rPr>
        <w:t>12</w:t>
      </w:r>
      <w:r w:rsidR="009222D4" w:rsidRPr="00E66A0B">
        <w:rPr>
          <w:rFonts w:ascii="Times New Roman" w:hAnsi="Times New Roman" w:cs="Times New Roman"/>
          <w:bCs/>
          <w:sz w:val="24"/>
          <w:szCs w:val="24"/>
        </w:rPr>
        <w:t>.202</w:t>
      </w:r>
      <w:r w:rsidR="00E66A0B" w:rsidRPr="00E66A0B">
        <w:rPr>
          <w:rFonts w:ascii="Times New Roman" w:hAnsi="Times New Roman" w:cs="Times New Roman"/>
          <w:bCs/>
          <w:sz w:val="24"/>
          <w:szCs w:val="24"/>
        </w:rPr>
        <w:t>0</w:t>
      </w:r>
      <w:r w:rsidR="009222D4" w:rsidRPr="00E66A0B">
        <w:rPr>
          <w:rFonts w:ascii="Times New Roman" w:hAnsi="Times New Roman" w:cs="Times New Roman"/>
          <w:bCs/>
          <w:sz w:val="24"/>
          <w:szCs w:val="24"/>
        </w:rPr>
        <w:t xml:space="preserve"> г.</w:t>
      </w:r>
      <w:bookmarkEnd w:id="1"/>
      <w:r w:rsidR="009222D4" w:rsidRPr="00E66A0B">
        <w:rPr>
          <w:rFonts w:ascii="Times New Roman" w:hAnsi="Times New Roman" w:cs="Times New Roman"/>
          <w:bCs/>
          <w:sz w:val="24"/>
          <w:szCs w:val="24"/>
        </w:rPr>
        <w:t xml:space="preserve"> </w:t>
      </w:r>
      <w:r w:rsidR="00153D8F" w:rsidRPr="00E66A0B">
        <w:rPr>
          <w:rFonts w:ascii="Times New Roman" w:hAnsi="Times New Roman" w:cs="Times New Roman"/>
          <w:bCs/>
          <w:sz w:val="24"/>
          <w:szCs w:val="24"/>
        </w:rPr>
        <w:t xml:space="preserve">по делу </w:t>
      </w:r>
      <w:bookmarkStart w:id="2" w:name="_Hlk10237759"/>
      <w:r w:rsidR="0004135A">
        <w:rPr>
          <w:rFonts w:ascii="Times New Roman" w:hAnsi="Times New Roman" w:cs="Times New Roman"/>
          <w:bCs/>
          <w:sz w:val="24"/>
          <w:szCs w:val="24"/>
        </w:rPr>
        <w:t xml:space="preserve">№ </w:t>
      </w:r>
      <w:r w:rsidR="009222D4" w:rsidRPr="00E66A0B">
        <w:rPr>
          <w:rFonts w:ascii="Times New Roman" w:hAnsi="Times New Roman" w:cs="Times New Roman"/>
          <w:bCs/>
          <w:sz w:val="24"/>
          <w:szCs w:val="24"/>
        </w:rPr>
        <w:fldChar w:fldCharType="begin"/>
      </w:r>
      <w:r w:rsidR="009222D4" w:rsidRPr="00E66A0B">
        <w:rPr>
          <w:rFonts w:ascii="Times New Roman" w:hAnsi="Times New Roman" w:cs="Times New Roman"/>
          <w:bCs/>
          <w:sz w:val="24"/>
          <w:szCs w:val="24"/>
        </w:rPr>
        <w:instrText xml:space="preserve"> MERGEFIELD ДЕЛО </w:instrText>
      </w:r>
      <w:r w:rsidR="009222D4" w:rsidRPr="00E66A0B">
        <w:rPr>
          <w:rFonts w:ascii="Times New Roman" w:hAnsi="Times New Roman" w:cs="Times New Roman"/>
          <w:bCs/>
          <w:sz w:val="24"/>
          <w:szCs w:val="24"/>
        </w:rPr>
        <w:fldChar w:fldCharType="separate"/>
      </w:r>
      <w:r w:rsidR="00E66A0B" w:rsidRPr="00E66A0B">
        <w:rPr>
          <w:rFonts w:ascii="Times New Roman" w:hAnsi="Times New Roman" w:cs="Times New Roman"/>
          <w:color w:val="333333"/>
          <w:sz w:val="24"/>
          <w:szCs w:val="24"/>
        </w:rPr>
        <w:t>А40-191321/2019 19-179-230 Б</w:t>
      </w:r>
      <w:r w:rsidR="00E66A0B" w:rsidRPr="00E66A0B">
        <w:rPr>
          <w:rFonts w:ascii="Times New Roman" w:hAnsi="Times New Roman" w:cs="Times New Roman"/>
          <w:bCs/>
          <w:sz w:val="24"/>
          <w:szCs w:val="24"/>
        </w:rPr>
        <w:t xml:space="preserve"> </w:t>
      </w:r>
      <w:r w:rsidR="009222D4" w:rsidRPr="00E66A0B">
        <w:rPr>
          <w:rFonts w:ascii="Times New Roman" w:hAnsi="Times New Roman" w:cs="Times New Roman"/>
          <w:bCs/>
          <w:sz w:val="24"/>
          <w:szCs w:val="24"/>
        </w:rPr>
        <w:fldChar w:fldCharType="end"/>
      </w:r>
      <w:bookmarkEnd w:id="2"/>
      <w:r w:rsidR="000E6F5C" w:rsidRPr="00E66A0B">
        <w:rPr>
          <w:rFonts w:ascii="Times New Roman" w:hAnsi="Times New Roman" w:cs="Times New Roman"/>
          <w:bCs/>
          <w:sz w:val="24"/>
          <w:szCs w:val="24"/>
        </w:rPr>
        <w:t>).</w:t>
      </w:r>
    </w:p>
    <w:p w14:paraId="0FF57713" w14:textId="77777777" w:rsidR="000E6F5C" w:rsidRPr="000E6F5C" w:rsidRDefault="000E6F5C" w:rsidP="000E6F5C">
      <w:pPr>
        <w:widowControl w:val="0"/>
        <w:spacing w:line="240" w:lineRule="auto"/>
        <w:contextualSpacing/>
        <w:jc w:val="both"/>
        <w:rPr>
          <w:rFonts w:ascii="Times New Roman" w:hAnsi="Times New Roman" w:cs="Times New Roman"/>
          <w:bCs/>
          <w:sz w:val="24"/>
          <w:szCs w:val="24"/>
        </w:rPr>
      </w:pPr>
    </w:p>
    <w:p w14:paraId="56E5D8E9" w14:textId="77777777" w:rsidR="000E6F5C" w:rsidRPr="000E6F5C" w:rsidRDefault="000E6F5C" w:rsidP="00007893">
      <w:pPr>
        <w:pStyle w:val="1"/>
        <w:ind w:firstLine="708"/>
        <w:rPr>
          <w:b/>
        </w:rPr>
      </w:pPr>
      <w:bookmarkStart w:id="3" w:name="_Toc519111105"/>
      <w:r w:rsidRPr="000E6F5C">
        <w:rPr>
          <w:b/>
        </w:rPr>
        <w:t>СВЕДЕНИЯ О КОНКУРСНОМ УПРАВЛЯЮЩЕМ:</w:t>
      </w:r>
      <w:bookmarkEnd w:id="3"/>
    </w:p>
    <w:tbl>
      <w:tblPr>
        <w:tblW w:w="9664" w:type="dxa"/>
        <w:tblInd w:w="70" w:type="dxa"/>
        <w:tblLayout w:type="fixed"/>
        <w:tblCellMar>
          <w:left w:w="70" w:type="dxa"/>
          <w:right w:w="70" w:type="dxa"/>
        </w:tblCellMar>
        <w:tblLook w:val="0000" w:firstRow="0" w:lastRow="0" w:firstColumn="0" w:lastColumn="0" w:noHBand="0" w:noVBand="0"/>
      </w:tblPr>
      <w:tblGrid>
        <w:gridCol w:w="4764"/>
        <w:gridCol w:w="4900"/>
      </w:tblGrid>
      <w:tr w:rsidR="000E6F5C" w:rsidRPr="000E6F5C" w14:paraId="712237F0" w14:textId="77777777" w:rsidTr="0023303D">
        <w:trPr>
          <w:trHeight w:val="726"/>
        </w:trPr>
        <w:tc>
          <w:tcPr>
            <w:tcW w:w="4764" w:type="dxa"/>
            <w:tcBorders>
              <w:top w:val="single" w:sz="6" w:space="0" w:color="auto"/>
              <w:left w:val="single" w:sz="6" w:space="0" w:color="auto"/>
              <w:bottom w:val="single" w:sz="6" w:space="0" w:color="auto"/>
              <w:right w:val="single" w:sz="6" w:space="0" w:color="auto"/>
            </w:tcBorders>
          </w:tcPr>
          <w:p w14:paraId="4ABF47A6" w14:textId="2F669916" w:rsidR="000E6F5C" w:rsidRPr="000E6F5C" w:rsidRDefault="000E6F5C" w:rsidP="000E6F5C">
            <w:pPr>
              <w:pStyle w:val="ConsCell"/>
              <w:widowControl/>
              <w:ind w:left="67" w:right="70"/>
              <w:rPr>
                <w:rFonts w:ascii="Times New Roman" w:hAnsi="Times New Roman" w:cs="Times New Roman"/>
                <w:i/>
                <w:sz w:val="24"/>
                <w:szCs w:val="24"/>
              </w:rPr>
            </w:pPr>
            <w:r w:rsidRPr="000E6F5C">
              <w:rPr>
                <w:rFonts w:ascii="Times New Roman" w:hAnsi="Times New Roman" w:cs="Times New Roman"/>
                <w:sz w:val="24"/>
                <w:szCs w:val="24"/>
              </w:rPr>
              <w:t xml:space="preserve">Наименование саморегулируемой организации арбитражных управляющих, членом которой является конкурсный управляющий </w:t>
            </w:r>
            <w:r w:rsidR="002E0614">
              <w:rPr>
                <w:rFonts w:ascii="Times New Roman" w:hAnsi="Times New Roman" w:cs="Times New Roman"/>
                <w:sz w:val="24"/>
                <w:szCs w:val="24"/>
              </w:rPr>
              <w:t xml:space="preserve">ООО </w:t>
            </w:r>
            <w:r w:rsidR="0004135A">
              <w:rPr>
                <w:rFonts w:ascii="Times New Roman" w:hAnsi="Times New Roman" w:cs="Times New Roman"/>
                <w:sz w:val="24"/>
                <w:szCs w:val="24"/>
              </w:rPr>
              <w:t>«</w:t>
            </w:r>
            <w:r w:rsidR="0004135A">
              <w:rPr>
                <w:rFonts w:ascii="Times New Roman" w:hAnsi="Times New Roman" w:cs="Times New Roman"/>
                <w:color w:val="000000"/>
                <w:sz w:val="24"/>
                <w:szCs w:val="24"/>
                <w:shd w:val="clear" w:color="auto" w:fill="FFFFFF"/>
              </w:rPr>
              <w:t>Строительный Холдинг «МиТ»</w:t>
            </w:r>
          </w:p>
        </w:tc>
        <w:tc>
          <w:tcPr>
            <w:tcW w:w="4900" w:type="dxa"/>
            <w:tcBorders>
              <w:top w:val="single" w:sz="6" w:space="0" w:color="auto"/>
              <w:left w:val="single" w:sz="6" w:space="0" w:color="auto"/>
              <w:bottom w:val="single" w:sz="6" w:space="0" w:color="auto"/>
              <w:right w:val="single" w:sz="6" w:space="0" w:color="auto"/>
            </w:tcBorders>
          </w:tcPr>
          <w:p w14:paraId="272C7F73" w14:textId="04BD23D3" w:rsidR="000E6F5C" w:rsidRPr="000E6F5C" w:rsidRDefault="005B3E1A" w:rsidP="000E6F5C">
            <w:pPr>
              <w:pStyle w:val="ConsCell"/>
              <w:widowControl/>
              <w:rPr>
                <w:rFonts w:ascii="Times New Roman" w:hAnsi="Times New Roman" w:cs="Times New Roman"/>
                <w:sz w:val="24"/>
                <w:szCs w:val="24"/>
                <w:highlight w:val="yellow"/>
              </w:rPr>
            </w:pPr>
            <w:r w:rsidRPr="005B3E1A">
              <w:rPr>
                <w:rFonts w:ascii="Times New Roman" w:hAnsi="Times New Roman" w:cs="Times New Roman"/>
                <w:sz w:val="24"/>
                <w:szCs w:val="24"/>
              </w:rPr>
              <w:t xml:space="preserve">Ассоциация СРО </w:t>
            </w:r>
            <w:r>
              <w:rPr>
                <w:rFonts w:ascii="Times New Roman" w:hAnsi="Times New Roman" w:cs="Times New Roman"/>
                <w:sz w:val="24"/>
                <w:szCs w:val="24"/>
              </w:rPr>
              <w:t>«</w:t>
            </w:r>
            <w:r w:rsidRPr="005B3E1A">
              <w:rPr>
                <w:rFonts w:ascii="Times New Roman" w:hAnsi="Times New Roman" w:cs="Times New Roman"/>
                <w:sz w:val="24"/>
                <w:szCs w:val="24"/>
              </w:rPr>
              <w:t>МЦПУ</w:t>
            </w:r>
            <w:r>
              <w:rPr>
                <w:rFonts w:ascii="Times New Roman" w:hAnsi="Times New Roman" w:cs="Times New Roman"/>
                <w:sz w:val="24"/>
                <w:szCs w:val="24"/>
              </w:rPr>
              <w:t xml:space="preserve">», </w:t>
            </w:r>
            <w:r w:rsidR="002D2805">
              <w:rPr>
                <w:rFonts w:ascii="Times New Roman" w:hAnsi="Times New Roman" w:cs="Times New Roman"/>
                <w:sz w:val="24"/>
                <w:szCs w:val="24"/>
              </w:rPr>
              <w:t xml:space="preserve">адрес: </w:t>
            </w:r>
            <w:r w:rsidR="00A37C36" w:rsidRPr="00A37C36">
              <w:rPr>
                <w:rFonts w:ascii="Times New Roman" w:hAnsi="Times New Roman" w:cs="Times New Roman"/>
                <w:sz w:val="24"/>
                <w:szCs w:val="24"/>
              </w:rPr>
              <w:t>123557, г. Москва, Москва, Большой Тишинский переулок, 38, Помещение II, комната 35</w:t>
            </w:r>
          </w:p>
        </w:tc>
      </w:tr>
      <w:tr w:rsidR="000E6F5C" w:rsidRPr="000E6F5C" w14:paraId="3CA1D4BB" w14:textId="77777777" w:rsidTr="0023303D">
        <w:trPr>
          <w:trHeight w:val="605"/>
        </w:trPr>
        <w:tc>
          <w:tcPr>
            <w:tcW w:w="4764" w:type="dxa"/>
            <w:tcBorders>
              <w:top w:val="single" w:sz="6" w:space="0" w:color="auto"/>
              <w:left w:val="single" w:sz="6" w:space="0" w:color="auto"/>
              <w:bottom w:val="single" w:sz="6" w:space="0" w:color="auto"/>
              <w:right w:val="single" w:sz="6" w:space="0" w:color="auto"/>
            </w:tcBorders>
          </w:tcPr>
          <w:p w14:paraId="48C8F83C" w14:textId="7777777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Номер и дата регистрации в едином государственном реестре саморегулируемых организаций арбитражных управляющих</w:t>
            </w:r>
          </w:p>
        </w:tc>
        <w:tc>
          <w:tcPr>
            <w:tcW w:w="4900" w:type="dxa"/>
            <w:tcBorders>
              <w:top w:val="single" w:sz="6" w:space="0" w:color="auto"/>
              <w:left w:val="single" w:sz="6" w:space="0" w:color="auto"/>
              <w:bottom w:val="single" w:sz="6" w:space="0" w:color="auto"/>
              <w:right w:val="single" w:sz="6" w:space="0" w:color="auto"/>
            </w:tcBorders>
          </w:tcPr>
          <w:p w14:paraId="60E7EDFC" w14:textId="5105B6F1" w:rsidR="000E6F5C" w:rsidRPr="000E6F5C" w:rsidRDefault="00A268B8" w:rsidP="00D32082">
            <w:pPr>
              <w:widowControl w:val="0"/>
              <w:autoSpaceDE w:val="0"/>
              <w:autoSpaceDN w:val="0"/>
              <w:adjustRightInd w:val="0"/>
              <w:spacing w:line="240" w:lineRule="auto"/>
              <w:rPr>
                <w:rFonts w:ascii="Times New Roman" w:hAnsi="Times New Roman" w:cs="Times New Roman"/>
                <w:sz w:val="24"/>
                <w:szCs w:val="24"/>
                <w:highlight w:val="yellow"/>
              </w:rPr>
            </w:pPr>
            <w:r w:rsidRPr="00A268B8">
              <w:rPr>
                <w:rFonts w:ascii="Times New Roman" w:hAnsi="Times New Roman" w:cs="Times New Roman"/>
                <w:sz w:val="24"/>
                <w:szCs w:val="24"/>
              </w:rPr>
              <w:t>№11 от 20.02.2003г.</w:t>
            </w:r>
          </w:p>
        </w:tc>
      </w:tr>
      <w:tr w:rsidR="000E6F5C" w:rsidRPr="000E6F5C" w14:paraId="65145BC3" w14:textId="77777777" w:rsidTr="0023303D">
        <w:trPr>
          <w:trHeight w:val="726"/>
        </w:trPr>
        <w:tc>
          <w:tcPr>
            <w:tcW w:w="4764" w:type="dxa"/>
            <w:tcBorders>
              <w:top w:val="single" w:sz="6" w:space="0" w:color="auto"/>
              <w:left w:val="single" w:sz="6" w:space="0" w:color="auto"/>
              <w:bottom w:val="single" w:sz="6" w:space="0" w:color="auto"/>
              <w:right w:val="single" w:sz="6" w:space="0" w:color="auto"/>
            </w:tcBorders>
          </w:tcPr>
          <w:p w14:paraId="276AF143" w14:textId="7777777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Наименование страховой организации, с которой заключен договор о страховании и дополнительном страховании ответственности арбитражного управляющего, номер и срок действия договора о страховании и дополнительном страховании</w:t>
            </w:r>
          </w:p>
        </w:tc>
        <w:tc>
          <w:tcPr>
            <w:tcW w:w="4900" w:type="dxa"/>
            <w:tcBorders>
              <w:top w:val="single" w:sz="6" w:space="0" w:color="auto"/>
              <w:left w:val="single" w:sz="6" w:space="0" w:color="auto"/>
              <w:bottom w:val="single" w:sz="6" w:space="0" w:color="auto"/>
              <w:right w:val="single" w:sz="6" w:space="0" w:color="auto"/>
            </w:tcBorders>
          </w:tcPr>
          <w:p w14:paraId="12055243" w14:textId="77777777" w:rsidR="00D32082" w:rsidRDefault="00B65856" w:rsidP="00D32082">
            <w:pPr>
              <w:spacing w:line="240" w:lineRule="auto"/>
              <w:contextualSpacing/>
              <w:jc w:val="both"/>
              <w:rPr>
                <w:rFonts w:ascii="Times New Roman" w:hAnsi="Times New Roman" w:cs="Times New Roman"/>
                <w:sz w:val="24"/>
                <w:szCs w:val="24"/>
              </w:rPr>
            </w:pPr>
            <w:r w:rsidRPr="00B65856">
              <w:rPr>
                <w:rFonts w:ascii="Times New Roman" w:hAnsi="Times New Roman" w:cs="Times New Roman"/>
                <w:sz w:val="24"/>
                <w:szCs w:val="24"/>
              </w:rPr>
              <w:t>ООО «Страховая компания «АРСЕНАЛЪ»</w:t>
            </w:r>
          </w:p>
          <w:p w14:paraId="7310C2F6" w14:textId="400C0461" w:rsidR="00B65856" w:rsidRPr="000E6F5C" w:rsidRDefault="009605DF" w:rsidP="00D32082">
            <w:pPr>
              <w:spacing w:line="240" w:lineRule="auto"/>
              <w:contextualSpacing/>
              <w:jc w:val="both"/>
              <w:rPr>
                <w:rFonts w:ascii="Times New Roman" w:hAnsi="Times New Roman" w:cs="Times New Roman"/>
                <w:sz w:val="24"/>
                <w:szCs w:val="24"/>
              </w:rPr>
            </w:pPr>
            <w:r w:rsidRPr="009605DF">
              <w:rPr>
                <w:rFonts w:ascii="Times New Roman" w:hAnsi="Times New Roman" w:cs="Times New Roman"/>
                <w:sz w:val="24"/>
                <w:szCs w:val="24"/>
              </w:rPr>
              <w:t>Договор № 76–20/TPL16/004130 от 15.09.2021, срок действия с 01.09.2022 по 14.09.2023</w:t>
            </w:r>
          </w:p>
        </w:tc>
      </w:tr>
      <w:tr w:rsidR="000E6F5C" w:rsidRPr="000E6F5C" w14:paraId="604AF6B2" w14:textId="77777777" w:rsidTr="0023303D">
        <w:trPr>
          <w:trHeight w:val="484"/>
        </w:trPr>
        <w:tc>
          <w:tcPr>
            <w:tcW w:w="4764" w:type="dxa"/>
            <w:tcBorders>
              <w:top w:val="single" w:sz="6" w:space="0" w:color="auto"/>
              <w:left w:val="single" w:sz="6" w:space="0" w:color="auto"/>
              <w:bottom w:val="single" w:sz="6" w:space="0" w:color="auto"/>
              <w:right w:val="single" w:sz="6" w:space="0" w:color="auto"/>
            </w:tcBorders>
          </w:tcPr>
          <w:p w14:paraId="5911468B" w14:textId="277A5D17" w:rsidR="000E6F5C" w:rsidRPr="000E6F5C" w:rsidRDefault="000E6F5C" w:rsidP="000E6F5C">
            <w:pPr>
              <w:pStyle w:val="ConsCell"/>
              <w:widowControl/>
              <w:ind w:left="67" w:right="70"/>
              <w:rPr>
                <w:rFonts w:ascii="Times New Roman" w:hAnsi="Times New Roman" w:cs="Times New Roman"/>
                <w:sz w:val="24"/>
                <w:szCs w:val="24"/>
              </w:rPr>
            </w:pPr>
            <w:r w:rsidRPr="000E6F5C">
              <w:rPr>
                <w:rFonts w:ascii="Times New Roman" w:hAnsi="Times New Roman" w:cs="Times New Roman"/>
                <w:sz w:val="24"/>
                <w:szCs w:val="24"/>
              </w:rPr>
              <w:t xml:space="preserve">Адрес для направления корреспонденции конкурсному управляющему </w:t>
            </w:r>
            <w:r w:rsidR="002E0614">
              <w:rPr>
                <w:rFonts w:ascii="Times New Roman" w:hAnsi="Times New Roman" w:cs="Times New Roman"/>
                <w:sz w:val="24"/>
                <w:szCs w:val="24"/>
              </w:rPr>
              <w:t xml:space="preserve">ООО </w:t>
            </w:r>
            <w:r w:rsidR="0004135A">
              <w:rPr>
                <w:rFonts w:ascii="Times New Roman" w:hAnsi="Times New Roman" w:cs="Times New Roman"/>
                <w:sz w:val="24"/>
                <w:szCs w:val="24"/>
              </w:rPr>
              <w:t>«</w:t>
            </w:r>
            <w:r w:rsidR="0004135A">
              <w:rPr>
                <w:rFonts w:ascii="Times New Roman" w:hAnsi="Times New Roman" w:cs="Times New Roman"/>
                <w:color w:val="000000"/>
                <w:sz w:val="24"/>
                <w:szCs w:val="24"/>
                <w:shd w:val="clear" w:color="auto" w:fill="FFFFFF"/>
              </w:rPr>
              <w:t>Строительный Холдинг «МиТ»</w:t>
            </w:r>
          </w:p>
        </w:tc>
        <w:tc>
          <w:tcPr>
            <w:tcW w:w="4900" w:type="dxa"/>
            <w:tcBorders>
              <w:top w:val="single" w:sz="6" w:space="0" w:color="auto"/>
              <w:left w:val="single" w:sz="6" w:space="0" w:color="auto"/>
              <w:bottom w:val="single" w:sz="6" w:space="0" w:color="auto"/>
              <w:right w:val="single" w:sz="6" w:space="0" w:color="auto"/>
            </w:tcBorders>
          </w:tcPr>
          <w:p w14:paraId="06CC2242" w14:textId="4A0C5984" w:rsidR="000E6F5C" w:rsidRPr="000E6F5C" w:rsidRDefault="00C75F1A" w:rsidP="00D32082">
            <w:pPr>
              <w:pStyle w:val="ConsCell"/>
              <w:widowControl/>
              <w:rPr>
                <w:rFonts w:ascii="Times New Roman" w:hAnsi="Times New Roman" w:cs="Times New Roman"/>
                <w:sz w:val="24"/>
                <w:szCs w:val="24"/>
                <w:highlight w:val="yellow"/>
              </w:rPr>
            </w:pPr>
            <w:r w:rsidRPr="00C75F1A">
              <w:rPr>
                <w:rFonts w:ascii="Times New Roman" w:hAnsi="Times New Roman" w:cs="Times New Roman"/>
                <w:sz w:val="24"/>
                <w:szCs w:val="24"/>
              </w:rPr>
              <w:t>109044, г. Москва, а/я 35</w:t>
            </w:r>
          </w:p>
        </w:tc>
      </w:tr>
    </w:tbl>
    <w:p w14:paraId="36E6F7C3" w14:textId="77777777" w:rsidR="000E6F5C" w:rsidRPr="000E6F5C" w:rsidRDefault="000E6F5C" w:rsidP="000E6F5C">
      <w:pPr>
        <w:spacing w:line="240" w:lineRule="auto"/>
        <w:ind w:firstLine="567"/>
        <w:jc w:val="center"/>
        <w:rPr>
          <w:rFonts w:ascii="Times New Roman" w:hAnsi="Times New Roman" w:cs="Times New Roman"/>
          <w:b/>
          <w:sz w:val="24"/>
          <w:szCs w:val="24"/>
        </w:rPr>
      </w:pPr>
    </w:p>
    <w:p w14:paraId="55BBB94C" w14:textId="30032F88" w:rsidR="000E6F5C" w:rsidRPr="0004135A" w:rsidRDefault="000E6F5C" w:rsidP="00FE196A">
      <w:pPr>
        <w:spacing w:after="0" w:line="240" w:lineRule="auto"/>
        <w:ind w:firstLine="708"/>
        <w:jc w:val="both"/>
        <w:rPr>
          <w:rFonts w:ascii="Times New Roman" w:hAnsi="Times New Roman" w:cs="Times New Roman"/>
          <w:bCs/>
          <w:sz w:val="24"/>
          <w:szCs w:val="24"/>
        </w:rPr>
      </w:pPr>
      <w:bookmarkStart w:id="4" w:name="_Toc519111106"/>
      <w:r w:rsidRPr="00FE196A">
        <w:rPr>
          <w:rFonts w:ascii="Times New Roman" w:hAnsi="Times New Roman" w:cs="Times New Roman"/>
          <w:b/>
          <w:bCs/>
          <w:sz w:val="24"/>
          <w:szCs w:val="24"/>
        </w:rPr>
        <w:t>ДОЛЖНИК:</w:t>
      </w:r>
      <w:bookmarkEnd w:id="4"/>
    </w:p>
    <w:p w14:paraId="1DC08110" w14:textId="0EF069CE" w:rsidR="000E6F5C" w:rsidRPr="0004135A" w:rsidRDefault="00556671" w:rsidP="000E6F5C">
      <w:pPr>
        <w:spacing w:line="24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Полное наименование: </w:t>
      </w:r>
      <w:bookmarkStart w:id="5" w:name="_Hlk120452357"/>
      <w:r w:rsidR="00E66A0B" w:rsidRPr="0004135A">
        <w:rPr>
          <w:rFonts w:ascii="Times New Roman" w:hAnsi="Times New Roman" w:cs="Times New Roman"/>
          <w:sz w:val="24"/>
          <w:szCs w:val="24"/>
        </w:rPr>
        <w:t>«Строительный Холдинг «Мосты и Тоннели»</w:t>
      </w:r>
      <w:r w:rsidRPr="0004135A">
        <w:rPr>
          <w:rFonts w:ascii="Times New Roman" w:hAnsi="Times New Roman" w:cs="Times New Roman"/>
          <w:sz w:val="24"/>
          <w:szCs w:val="24"/>
        </w:rPr>
        <w:t xml:space="preserve"> (ОБЩЕСТВО С ОГРАНИЧЕННОЙ ОТВЕТСТВЕННОСТЬЮ)</w:t>
      </w:r>
    </w:p>
    <w:bookmarkEnd w:id="5"/>
    <w:p w14:paraId="7D23FE3A" w14:textId="62929770" w:rsidR="000E6F5C" w:rsidRPr="0004135A" w:rsidRDefault="000E6F5C" w:rsidP="00C42962">
      <w:pPr>
        <w:spacing w:after="0" w:line="24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Сокращенное наименование: </w:t>
      </w:r>
      <w:bookmarkStart w:id="6" w:name="_Hlk120452165"/>
      <w:r w:rsidR="00556671" w:rsidRPr="0004135A">
        <w:rPr>
          <w:rFonts w:ascii="Times New Roman" w:hAnsi="Times New Roman" w:cs="Times New Roman"/>
          <w:color w:val="000000"/>
          <w:sz w:val="24"/>
          <w:szCs w:val="24"/>
          <w:shd w:val="clear" w:color="auto" w:fill="FFFFFF"/>
        </w:rPr>
        <w:t xml:space="preserve">ООО </w:t>
      </w:r>
      <w:r w:rsidR="00E66A0B" w:rsidRPr="0004135A">
        <w:rPr>
          <w:rFonts w:ascii="Times New Roman" w:hAnsi="Times New Roman" w:cs="Times New Roman"/>
          <w:color w:val="000000"/>
          <w:sz w:val="24"/>
          <w:szCs w:val="24"/>
          <w:shd w:val="clear" w:color="auto" w:fill="FFFFFF"/>
        </w:rPr>
        <w:t>«Строительный Холдинг «МиТ»</w:t>
      </w:r>
      <w:r w:rsidR="00556671" w:rsidRPr="0004135A">
        <w:rPr>
          <w:rFonts w:ascii="Times New Roman" w:hAnsi="Times New Roman" w:cs="Times New Roman"/>
          <w:color w:val="000000"/>
          <w:sz w:val="24"/>
          <w:szCs w:val="24"/>
          <w:shd w:val="clear" w:color="auto" w:fill="FFFFFF"/>
        </w:rPr>
        <w:t>;</w:t>
      </w:r>
      <w:bookmarkEnd w:id="6"/>
    </w:p>
    <w:p w14:paraId="34E2108A" w14:textId="261715DE" w:rsidR="000E6F5C" w:rsidRPr="0004135A" w:rsidRDefault="00556671" w:rsidP="0004135A">
      <w:pPr>
        <w:spacing w:line="360" w:lineRule="auto"/>
        <w:jc w:val="both"/>
        <w:rPr>
          <w:rFonts w:ascii="Times New Roman" w:hAnsi="Times New Roman" w:cs="Times New Roman"/>
          <w:sz w:val="24"/>
          <w:szCs w:val="24"/>
        </w:rPr>
      </w:pPr>
      <w:r w:rsidRPr="0004135A">
        <w:rPr>
          <w:rFonts w:ascii="Times New Roman" w:hAnsi="Times New Roman" w:cs="Times New Roman"/>
          <w:sz w:val="24"/>
          <w:szCs w:val="24"/>
        </w:rPr>
        <w:t xml:space="preserve">ОГРН </w:t>
      </w:r>
      <w:r w:rsidR="0004135A" w:rsidRPr="0004135A">
        <w:rPr>
          <w:rFonts w:ascii="Times New Roman" w:hAnsi="Times New Roman" w:cs="Times New Roman"/>
          <w:bCs/>
          <w:color w:val="000000"/>
          <w:sz w:val="24"/>
          <w:szCs w:val="24"/>
          <w:bdr w:val="none" w:sz="0" w:space="0" w:color="auto" w:frame="1"/>
        </w:rPr>
        <w:t>5167746489280</w:t>
      </w:r>
      <w:r w:rsidRPr="0004135A">
        <w:rPr>
          <w:rFonts w:ascii="Times New Roman" w:hAnsi="Times New Roman" w:cs="Times New Roman"/>
          <w:sz w:val="24"/>
          <w:szCs w:val="24"/>
        </w:rPr>
        <w:t xml:space="preserve">, ИНН </w:t>
      </w:r>
      <w:r w:rsidR="0004135A" w:rsidRPr="0004135A">
        <w:rPr>
          <w:rFonts w:ascii="Times New Roman" w:hAnsi="Times New Roman" w:cs="Times New Roman"/>
          <w:bCs/>
          <w:color w:val="000000"/>
          <w:sz w:val="24"/>
          <w:szCs w:val="24"/>
          <w:bdr w:val="none" w:sz="0" w:space="0" w:color="auto" w:frame="1"/>
        </w:rPr>
        <w:t>7733311659</w:t>
      </w:r>
      <w:r w:rsidRPr="0004135A">
        <w:rPr>
          <w:rFonts w:ascii="Times New Roman" w:hAnsi="Times New Roman" w:cs="Times New Roman"/>
          <w:sz w:val="24"/>
          <w:szCs w:val="24"/>
        </w:rPr>
        <w:t xml:space="preserve">, КПП </w:t>
      </w:r>
      <w:r w:rsidR="0004135A" w:rsidRPr="0004135A">
        <w:rPr>
          <w:rFonts w:ascii="Times New Roman" w:hAnsi="Times New Roman" w:cs="Times New Roman"/>
          <w:bCs/>
          <w:sz w:val="24"/>
          <w:szCs w:val="24"/>
        </w:rPr>
        <w:t>77330100</w:t>
      </w:r>
    </w:p>
    <w:p w14:paraId="21C95291" w14:textId="77777777" w:rsidR="00C42962" w:rsidRPr="000E6F5C" w:rsidRDefault="00C42962" w:rsidP="00C42962">
      <w:pPr>
        <w:spacing w:after="0" w:line="240" w:lineRule="auto"/>
        <w:jc w:val="both"/>
        <w:rPr>
          <w:rFonts w:ascii="Times New Roman" w:hAnsi="Times New Roman" w:cs="Times New Roman"/>
          <w:sz w:val="24"/>
          <w:szCs w:val="24"/>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9"/>
        <w:gridCol w:w="4252"/>
      </w:tblGrid>
      <w:tr w:rsidR="00556671" w:rsidRPr="00885294" w14:paraId="01390E90" w14:textId="77777777" w:rsidTr="00556671">
        <w:trPr>
          <w:cantSplit/>
          <w:trHeight w:val="284"/>
        </w:trPr>
        <w:tc>
          <w:tcPr>
            <w:tcW w:w="5519" w:type="dxa"/>
            <w:vAlign w:val="center"/>
          </w:tcPr>
          <w:p w14:paraId="43371B72" w14:textId="411B677A"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Наименование арбитражного суда, в производстве которого находится дело о банкротстве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r w:rsidRPr="00556671">
              <w:rPr>
                <w:rFonts w:ascii="Times New Roman" w:hAnsi="Times New Roman" w:cs="Times New Roman"/>
                <w:color w:val="000000"/>
                <w:sz w:val="24"/>
                <w:szCs w:val="24"/>
                <w:shd w:val="clear" w:color="auto" w:fill="FFFFFF"/>
              </w:rPr>
              <w:t>;</w:t>
            </w:r>
          </w:p>
        </w:tc>
        <w:tc>
          <w:tcPr>
            <w:tcW w:w="4252" w:type="dxa"/>
            <w:vAlign w:val="center"/>
          </w:tcPr>
          <w:p w14:paraId="3424C227" w14:textId="6CEF6961" w:rsidR="00556671" w:rsidRPr="00556671" w:rsidRDefault="00556671" w:rsidP="0004135A">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t xml:space="preserve">Арбитражный суд </w:t>
            </w:r>
            <w:r w:rsidR="0004135A">
              <w:rPr>
                <w:rFonts w:ascii="Times New Roman" w:hAnsi="Times New Roman" w:cs="Times New Roman"/>
                <w:sz w:val="24"/>
                <w:szCs w:val="24"/>
              </w:rPr>
              <w:t>города Москвы</w:t>
            </w:r>
          </w:p>
        </w:tc>
      </w:tr>
      <w:tr w:rsidR="00556671" w:rsidRPr="00885294" w14:paraId="542B9373" w14:textId="77777777" w:rsidTr="00556671">
        <w:trPr>
          <w:cantSplit/>
          <w:trHeight w:val="284"/>
        </w:trPr>
        <w:tc>
          <w:tcPr>
            <w:tcW w:w="5519" w:type="dxa"/>
            <w:vAlign w:val="center"/>
          </w:tcPr>
          <w:p w14:paraId="04F06D3A" w14:textId="77777777"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Номер дела</w:t>
            </w:r>
          </w:p>
        </w:tc>
        <w:tc>
          <w:tcPr>
            <w:tcW w:w="4252" w:type="dxa"/>
            <w:vAlign w:val="center"/>
          </w:tcPr>
          <w:p w14:paraId="169B056B" w14:textId="12016E62" w:rsidR="00556671" w:rsidRPr="00556671" w:rsidRDefault="00556671" w:rsidP="00556671">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t xml:space="preserve">№ </w:t>
            </w:r>
            <w:r w:rsidR="0004135A" w:rsidRPr="00E66A0B">
              <w:rPr>
                <w:rFonts w:ascii="Times New Roman" w:hAnsi="Times New Roman" w:cs="Times New Roman"/>
                <w:color w:val="333333"/>
                <w:sz w:val="24"/>
                <w:szCs w:val="24"/>
              </w:rPr>
              <w:t>А40-191321/2019 19-179-230 Б</w:t>
            </w:r>
          </w:p>
        </w:tc>
      </w:tr>
      <w:tr w:rsidR="00556671" w:rsidRPr="00885294" w14:paraId="194B6871" w14:textId="77777777" w:rsidTr="00556671">
        <w:trPr>
          <w:cantSplit/>
          <w:trHeight w:val="284"/>
        </w:trPr>
        <w:tc>
          <w:tcPr>
            <w:tcW w:w="5519" w:type="dxa"/>
            <w:vAlign w:val="center"/>
          </w:tcPr>
          <w:p w14:paraId="26C4787A" w14:textId="636102A3" w:rsidR="00556671" w:rsidRPr="00556671" w:rsidRDefault="00556671" w:rsidP="00556671">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Дата принятия судебного акта о введении процедуры банкротства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p>
        </w:tc>
        <w:tc>
          <w:tcPr>
            <w:tcW w:w="4252" w:type="dxa"/>
            <w:vAlign w:val="center"/>
          </w:tcPr>
          <w:p w14:paraId="5A4EBA3C" w14:textId="7BB40DBD" w:rsidR="00556671" w:rsidRPr="00556671" w:rsidRDefault="00556671" w:rsidP="008258B9">
            <w:pPr>
              <w:spacing w:after="0" w:line="240" w:lineRule="auto"/>
              <w:ind w:right="57"/>
              <w:jc w:val="center"/>
              <w:rPr>
                <w:rFonts w:ascii="Times New Roman" w:hAnsi="Times New Roman" w:cs="Times New Roman"/>
                <w:sz w:val="24"/>
                <w:szCs w:val="24"/>
              </w:rPr>
            </w:pPr>
            <w:r w:rsidRPr="00556671">
              <w:rPr>
                <w:rFonts w:ascii="Times New Roman" w:hAnsi="Times New Roman" w:cs="Times New Roman"/>
                <w:sz w:val="24"/>
                <w:szCs w:val="24"/>
              </w:rPr>
              <w:fldChar w:fldCharType="begin"/>
            </w:r>
            <w:r w:rsidRPr="00556671">
              <w:rPr>
                <w:rFonts w:ascii="Times New Roman" w:hAnsi="Times New Roman" w:cs="Times New Roman"/>
                <w:sz w:val="24"/>
                <w:szCs w:val="24"/>
              </w:rPr>
              <w:instrText xml:space="preserve"> MERGEFIELD ДАТА_ВВЕДЕН_ПРОЦ </w:instrText>
            </w:r>
            <w:r w:rsidRPr="00556671">
              <w:rPr>
                <w:rFonts w:ascii="Times New Roman" w:hAnsi="Times New Roman" w:cs="Times New Roman"/>
                <w:sz w:val="24"/>
                <w:szCs w:val="24"/>
              </w:rPr>
              <w:fldChar w:fldCharType="separate"/>
            </w:r>
            <w:r w:rsidR="008258B9">
              <w:rPr>
                <w:rFonts w:ascii="Times New Roman" w:hAnsi="Times New Roman" w:cs="Times New Roman"/>
                <w:sz w:val="24"/>
                <w:szCs w:val="24"/>
              </w:rPr>
              <w:t>04</w:t>
            </w:r>
            <w:r w:rsidRPr="00556671">
              <w:rPr>
                <w:rFonts w:ascii="Times New Roman" w:hAnsi="Times New Roman" w:cs="Times New Roman"/>
                <w:sz w:val="24"/>
                <w:szCs w:val="24"/>
              </w:rPr>
              <w:t>.12.20</w:t>
            </w:r>
            <w:r w:rsidR="008258B9">
              <w:rPr>
                <w:rFonts w:ascii="Times New Roman" w:hAnsi="Times New Roman" w:cs="Times New Roman"/>
                <w:sz w:val="24"/>
                <w:szCs w:val="24"/>
              </w:rPr>
              <w:t>20</w:t>
            </w:r>
            <w:r w:rsidRPr="00556671">
              <w:rPr>
                <w:rFonts w:ascii="Times New Roman" w:hAnsi="Times New Roman" w:cs="Times New Roman"/>
                <w:sz w:val="24"/>
                <w:szCs w:val="24"/>
              </w:rPr>
              <w:fldChar w:fldCharType="end"/>
            </w:r>
            <w:r w:rsidRPr="00556671">
              <w:rPr>
                <w:rFonts w:ascii="Times New Roman" w:hAnsi="Times New Roman" w:cs="Times New Roman"/>
                <w:sz w:val="24"/>
                <w:szCs w:val="24"/>
              </w:rPr>
              <w:t xml:space="preserve"> г.</w:t>
            </w:r>
          </w:p>
        </w:tc>
      </w:tr>
      <w:tr w:rsidR="00556671" w:rsidRPr="00885294" w14:paraId="3FC1A09D" w14:textId="77777777" w:rsidTr="00556671">
        <w:trPr>
          <w:cantSplit/>
          <w:trHeight w:val="284"/>
        </w:trPr>
        <w:tc>
          <w:tcPr>
            <w:tcW w:w="5519" w:type="dxa"/>
            <w:vAlign w:val="center"/>
          </w:tcPr>
          <w:p w14:paraId="7CF265F4" w14:textId="2724D85B" w:rsidR="00556671" w:rsidRPr="00556671" w:rsidRDefault="00556671" w:rsidP="0004135A">
            <w:pPr>
              <w:spacing w:after="0" w:line="240" w:lineRule="auto"/>
              <w:rPr>
                <w:rFonts w:ascii="Times New Roman" w:hAnsi="Times New Roman" w:cs="Times New Roman"/>
                <w:sz w:val="24"/>
                <w:szCs w:val="24"/>
              </w:rPr>
            </w:pPr>
            <w:r w:rsidRPr="00556671">
              <w:rPr>
                <w:rFonts w:ascii="Times New Roman" w:hAnsi="Times New Roman" w:cs="Times New Roman"/>
                <w:sz w:val="24"/>
                <w:szCs w:val="24"/>
              </w:rPr>
              <w:t xml:space="preserve">Дата назначения арбитражного управляющего </w:t>
            </w:r>
            <w:r w:rsidRPr="00556671">
              <w:rPr>
                <w:rFonts w:ascii="Times New Roman" w:hAnsi="Times New Roman" w:cs="Times New Roman"/>
                <w:color w:val="000000"/>
                <w:sz w:val="24"/>
                <w:szCs w:val="24"/>
                <w:shd w:val="clear" w:color="auto" w:fill="FFFFFF"/>
              </w:rPr>
              <w:t xml:space="preserve">ООО </w:t>
            </w:r>
            <w:r w:rsidR="0004135A">
              <w:rPr>
                <w:rFonts w:ascii="Times New Roman" w:hAnsi="Times New Roman" w:cs="Times New Roman"/>
                <w:color w:val="000000"/>
                <w:sz w:val="24"/>
                <w:szCs w:val="24"/>
                <w:shd w:val="clear" w:color="auto" w:fill="FFFFFF"/>
              </w:rPr>
              <w:t>«Строительный Холдинг «МиТ»</w:t>
            </w:r>
            <w:r w:rsidRPr="00556671">
              <w:rPr>
                <w:rFonts w:ascii="Times New Roman" w:hAnsi="Times New Roman" w:cs="Times New Roman"/>
                <w:color w:val="000000"/>
                <w:sz w:val="24"/>
                <w:szCs w:val="24"/>
                <w:shd w:val="clear" w:color="auto" w:fill="FFFFFF"/>
              </w:rPr>
              <w:t>;</w:t>
            </w:r>
          </w:p>
        </w:tc>
        <w:tc>
          <w:tcPr>
            <w:tcW w:w="4252" w:type="dxa"/>
            <w:vAlign w:val="center"/>
          </w:tcPr>
          <w:p w14:paraId="7A3E369A" w14:textId="282DD3AF" w:rsidR="00556671" w:rsidRPr="00556671" w:rsidRDefault="008258B9" w:rsidP="008258B9">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04</w:t>
            </w:r>
            <w:r w:rsidR="00556671" w:rsidRPr="00556671">
              <w:rPr>
                <w:rFonts w:ascii="Times New Roman" w:hAnsi="Times New Roman" w:cs="Times New Roman"/>
                <w:sz w:val="24"/>
                <w:szCs w:val="24"/>
              </w:rPr>
              <w:t>.</w:t>
            </w:r>
            <w:r>
              <w:rPr>
                <w:rFonts w:ascii="Times New Roman" w:hAnsi="Times New Roman" w:cs="Times New Roman"/>
                <w:sz w:val="24"/>
                <w:szCs w:val="24"/>
              </w:rPr>
              <w:t>12.2020</w:t>
            </w:r>
            <w:r w:rsidR="00556671" w:rsidRPr="00556671">
              <w:rPr>
                <w:rFonts w:ascii="Times New Roman" w:hAnsi="Times New Roman" w:cs="Times New Roman"/>
                <w:sz w:val="24"/>
                <w:szCs w:val="24"/>
              </w:rPr>
              <w:t xml:space="preserve"> г.</w:t>
            </w:r>
          </w:p>
        </w:tc>
      </w:tr>
    </w:tbl>
    <w:p w14:paraId="72AF1EA2" w14:textId="77777777" w:rsidR="00556671" w:rsidRPr="000E6F5C" w:rsidRDefault="00556671" w:rsidP="000E6F5C">
      <w:pPr>
        <w:spacing w:line="240" w:lineRule="auto"/>
        <w:rPr>
          <w:rFonts w:ascii="Times New Roman" w:hAnsi="Times New Roman" w:cs="Times New Roman"/>
          <w:sz w:val="24"/>
          <w:szCs w:val="24"/>
        </w:rPr>
      </w:pPr>
    </w:p>
    <w:p w14:paraId="3ABF74F5" w14:textId="3DDD3B16" w:rsidR="00B912C9" w:rsidRDefault="00DC2662" w:rsidP="00DC2662">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ТЕРМИНЫ И ОПРЕДЕЛЕНИЯ: </w:t>
      </w:r>
    </w:p>
    <w:p w14:paraId="525CDF60" w14:textId="77777777" w:rsidR="003D3C72" w:rsidRPr="003D3C72" w:rsidRDefault="003D3C72" w:rsidP="00B912C9">
      <w:pPr>
        <w:spacing w:after="0" w:line="240" w:lineRule="auto"/>
        <w:jc w:val="both"/>
        <w:rPr>
          <w:rFonts w:ascii="Times New Roman" w:hAnsi="Times New Roman" w:cs="Times New Roman"/>
          <w:b/>
          <w:bCs/>
          <w:sz w:val="24"/>
          <w:szCs w:val="24"/>
        </w:rPr>
      </w:pPr>
    </w:p>
    <w:p w14:paraId="02828266" w14:textId="63D1225F" w:rsidR="008258B9" w:rsidRDefault="00B912C9" w:rsidP="008258B9">
      <w:pPr>
        <w:spacing w:after="0" w:line="240" w:lineRule="auto"/>
        <w:jc w:val="both"/>
        <w:rPr>
          <w:rFonts w:ascii="Times New Roman" w:hAnsi="Times New Roman" w:cs="Times New Roman"/>
          <w:sz w:val="24"/>
          <w:szCs w:val="24"/>
        </w:rPr>
      </w:pPr>
      <w:r w:rsidRPr="008258B9">
        <w:rPr>
          <w:rFonts w:ascii="Times New Roman" w:hAnsi="Times New Roman" w:cs="Times New Roman"/>
          <w:b/>
          <w:bCs/>
          <w:sz w:val="24"/>
          <w:szCs w:val="24"/>
        </w:rPr>
        <w:t>Должник</w:t>
      </w:r>
      <w:r w:rsidRPr="008258B9">
        <w:rPr>
          <w:rFonts w:ascii="Times New Roman" w:hAnsi="Times New Roman" w:cs="Times New Roman"/>
          <w:sz w:val="24"/>
          <w:szCs w:val="24"/>
        </w:rPr>
        <w:t xml:space="preserve"> – </w:t>
      </w:r>
      <w:r w:rsidR="008258B9" w:rsidRPr="008258B9">
        <w:rPr>
          <w:rFonts w:ascii="Times New Roman" w:hAnsi="Times New Roman" w:cs="Times New Roman"/>
          <w:sz w:val="24"/>
          <w:szCs w:val="24"/>
        </w:rPr>
        <w:t xml:space="preserve">«Строительный Холдинг «Мосты и Тоннели» </w:t>
      </w:r>
      <w:r w:rsidR="00D17E52" w:rsidRPr="008258B9">
        <w:rPr>
          <w:rFonts w:ascii="Times New Roman" w:hAnsi="Times New Roman" w:cs="Times New Roman"/>
          <w:sz w:val="24"/>
          <w:szCs w:val="24"/>
        </w:rPr>
        <w:t>(ОБЩЕСТВО С ОГРАНИЧЕННОЙ ОТВЕТСТВЕННОСТЬЮ)  (</w:t>
      </w:r>
      <w:r w:rsidR="008258B9" w:rsidRPr="008258B9">
        <w:rPr>
          <w:rFonts w:ascii="Times New Roman" w:hAnsi="Times New Roman" w:cs="Times New Roman"/>
          <w:sz w:val="24"/>
          <w:szCs w:val="24"/>
        </w:rPr>
        <w:t xml:space="preserve">ОГРН </w:t>
      </w:r>
      <w:r w:rsidR="008258B9" w:rsidRPr="008258B9">
        <w:rPr>
          <w:rFonts w:ascii="Times New Roman" w:hAnsi="Times New Roman" w:cs="Times New Roman"/>
          <w:bCs/>
          <w:color w:val="000000"/>
          <w:sz w:val="24"/>
          <w:szCs w:val="24"/>
          <w:bdr w:val="none" w:sz="0" w:space="0" w:color="auto" w:frame="1"/>
        </w:rPr>
        <w:t>5167746489280</w:t>
      </w:r>
      <w:r w:rsidR="008258B9" w:rsidRPr="008258B9">
        <w:rPr>
          <w:rFonts w:ascii="Times New Roman" w:hAnsi="Times New Roman" w:cs="Times New Roman"/>
          <w:sz w:val="24"/>
          <w:szCs w:val="24"/>
        </w:rPr>
        <w:t xml:space="preserve">, ИНН </w:t>
      </w:r>
      <w:r w:rsidR="008258B9" w:rsidRPr="008258B9">
        <w:rPr>
          <w:rFonts w:ascii="Times New Roman" w:hAnsi="Times New Roman" w:cs="Times New Roman"/>
          <w:bCs/>
          <w:color w:val="000000"/>
          <w:sz w:val="24"/>
          <w:szCs w:val="24"/>
          <w:bdr w:val="none" w:sz="0" w:space="0" w:color="auto" w:frame="1"/>
        </w:rPr>
        <w:t>7733311659</w:t>
      </w:r>
      <w:r w:rsidR="008258B9" w:rsidRPr="008258B9">
        <w:rPr>
          <w:rFonts w:ascii="Times New Roman" w:hAnsi="Times New Roman" w:cs="Times New Roman"/>
          <w:sz w:val="24"/>
          <w:szCs w:val="24"/>
        </w:rPr>
        <w:t xml:space="preserve">, КПП </w:t>
      </w:r>
      <w:r w:rsidR="008258B9" w:rsidRPr="008258B9">
        <w:rPr>
          <w:rFonts w:ascii="Times New Roman" w:hAnsi="Times New Roman" w:cs="Times New Roman"/>
          <w:bCs/>
          <w:sz w:val="24"/>
          <w:szCs w:val="24"/>
        </w:rPr>
        <w:t>77330100</w:t>
      </w:r>
      <w:r w:rsidR="00D17E52" w:rsidRPr="008258B9">
        <w:rPr>
          <w:rFonts w:ascii="Times New Roman" w:hAnsi="Times New Roman" w:cs="Times New Roman"/>
          <w:sz w:val="24"/>
          <w:szCs w:val="24"/>
        </w:rPr>
        <w:t xml:space="preserve">, место нахождения: </w:t>
      </w:r>
      <w:r w:rsidR="008258B9" w:rsidRPr="008258B9">
        <w:rPr>
          <w:rFonts w:ascii="Times New Roman" w:hAnsi="Times New Roman" w:cs="Times New Roman"/>
          <w:sz w:val="24"/>
          <w:szCs w:val="24"/>
        </w:rPr>
        <w:t>121596, г. Москва, ул. Толбухина, д. 9 к. 1, подвал/пом/ комн II/</w:t>
      </w:r>
      <w:r w:rsidR="008258B9" w:rsidRPr="008258B9">
        <w:t>11</w:t>
      </w:r>
      <w:r w:rsidR="00D17E52" w:rsidRPr="00D17E52">
        <w:rPr>
          <w:rFonts w:ascii="Times New Roman" w:hAnsi="Times New Roman" w:cs="Times New Roman"/>
          <w:sz w:val="24"/>
          <w:szCs w:val="24"/>
        </w:rPr>
        <w:t>)</w:t>
      </w:r>
      <w:r w:rsidR="004625EE">
        <w:rPr>
          <w:rFonts w:ascii="Times New Roman" w:hAnsi="Times New Roman" w:cs="Times New Roman"/>
          <w:sz w:val="24"/>
          <w:szCs w:val="24"/>
        </w:rPr>
        <w:t>.</w:t>
      </w:r>
    </w:p>
    <w:p w14:paraId="594E7920" w14:textId="4AB45089" w:rsidR="00B912C9" w:rsidRPr="00B912C9" w:rsidRDefault="00D17E52" w:rsidP="008258B9">
      <w:pPr>
        <w:spacing w:after="0" w:line="240" w:lineRule="auto"/>
        <w:jc w:val="both"/>
        <w:rPr>
          <w:rFonts w:ascii="Times New Roman" w:hAnsi="Times New Roman" w:cs="Times New Roman"/>
          <w:sz w:val="24"/>
          <w:szCs w:val="24"/>
        </w:rPr>
      </w:pPr>
      <w:r w:rsidRPr="00D17E52">
        <w:rPr>
          <w:rFonts w:ascii="Times New Roman" w:hAnsi="Times New Roman" w:cs="Times New Roman"/>
          <w:sz w:val="24"/>
          <w:szCs w:val="24"/>
        </w:rPr>
        <w:lastRenderedPageBreak/>
        <w:t xml:space="preserve"> </w:t>
      </w:r>
      <w:r w:rsidR="00B912C9" w:rsidRPr="000E1617">
        <w:rPr>
          <w:rFonts w:ascii="Times New Roman" w:hAnsi="Times New Roman" w:cs="Times New Roman"/>
          <w:b/>
          <w:bCs/>
          <w:sz w:val="24"/>
          <w:szCs w:val="24"/>
        </w:rPr>
        <w:t>Электронная торговая площадка</w:t>
      </w:r>
      <w:r w:rsidR="00B912C9" w:rsidRPr="00B912C9">
        <w:rPr>
          <w:rFonts w:ascii="Times New Roman" w:hAnsi="Times New Roman" w:cs="Times New Roman"/>
          <w:sz w:val="24"/>
          <w:szCs w:val="24"/>
        </w:rPr>
        <w:t xml:space="preserve"> (далее ЭТП) – программно-аппаратный комплекс, предназначенный для проведения открытых торгов в электронной форме при продаже имущества (предприятия) должников в ходе процедур, применяемых в деле о банкротстве, на сайте в сети «Интернет», отвечающий требованиям законодательства РФ, предъявляемым к электронным площадкам, используемым для обозначенных выше целей.</w:t>
      </w:r>
    </w:p>
    <w:p w14:paraId="3289B5B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Оператор электронной площадки – юридическое лицо, владеющие электронной торговой площадкой, необходимыми для ее функционирования программно-аппаратными средствами и обеспечивающие проведение открытых торгов в электронной форме при продаже предприятия (имущества) должников в ходе процедуры банкротства в соответствии с законодательством РФ.</w:t>
      </w:r>
    </w:p>
    <w:p w14:paraId="680DE9D3" w14:textId="351F86C8" w:rsidR="00B912C9" w:rsidRPr="00B912C9" w:rsidRDefault="00B912C9" w:rsidP="00B912C9">
      <w:pPr>
        <w:spacing w:after="0" w:line="240" w:lineRule="auto"/>
        <w:jc w:val="both"/>
        <w:rPr>
          <w:rFonts w:ascii="Times New Roman" w:hAnsi="Times New Roman" w:cs="Times New Roman"/>
          <w:sz w:val="24"/>
          <w:szCs w:val="24"/>
        </w:rPr>
      </w:pPr>
      <w:r w:rsidRPr="00657AAE">
        <w:rPr>
          <w:rFonts w:ascii="Times New Roman" w:hAnsi="Times New Roman" w:cs="Times New Roman"/>
          <w:b/>
          <w:bCs/>
          <w:sz w:val="24"/>
          <w:szCs w:val="24"/>
        </w:rPr>
        <w:t>Организатор торгов</w:t>
      </w:r>
      <w:r w:rsidRPr="00B912C9">
        <w:rPr>
          <w:rFonts w:ascii="Times New Roman" w:hAnsi="Times New Roman" w:cs="Times New Roman"/>
          <w:sz w:val="24"/>
          <w:szCs w:val="24"/>
        </w:rPr>
        <w:t xml:space="preserve"> – конкурсный управляющий либо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в </w:t>
      </w:r>
      <w:r w:rsidR="00CE2365" w:rsidRPr="005B3E1A">
        <w:rPr>
          <w:rFonts w:ascii="Times New Roman" w:hAnsi="Times New Roman" w:cs="Times New Roman"/>
          <w:sz w:val="24"/>
          <w:szCs w:val="24"/>
        </w:rPr>
        <w:t xml:space="preserve">Ассоциация СРО </w:t>
      </w:r>
      <w:r w:rsidR="00CE2365">
        <w:rPr>
          <w:rFonts w:ascii="Times New Roman" w:hAnsi="Times New Roman" w:cs="Times New Roman"/>
          <w:sz w:val="24"/>
          <w:szCs w:val="24"/>
        </w:rPr>
        <w:t>«</w:t>
      </w:r>
      <w:r w:rsidR="00CE2365" w:rsidRPr="005B3E1A">
        <w:rPr>
          <w:rFonts w:ascii="Times New Roman" w:hAnsi="Times New Roman" w:cs="Times New Roman"/>
          <w:sz w:val="24"/>
          <w:szCs w:val="24"/>
        </w:rPr>
        <w:t>МЦПУ</w:t>
      </w:r>
      <w:r w:rsidR="00CE2365">
        <w:rPr>
          <w:rFonts w:ascii="Times New Roman" w:hAnsi="Times New Roman" w:cs="Times New Roman"/>
          <w:sz w:val="24"/>
          <w:szCs w:val="24"/>
        </w:rPr>
        <w:t>»</w:t>
      </w:r>
      <w:r w:rsidRPr="00B912C9">
        <w:rPr>
          <w:rFonts w:ascii="Times New Roman" w:hAnsi="Times New Roman" w:cs="Times New Roman"/>
          <w:sz w:val="24"/>
          <w:szCs w:val="24"/>
        </w:rPr>
        <w:t xml:space="preserve">, и не являющееся заинтересованным лицом по отношению к арбитражному управляющему, должнику и его кредиторам, организующее на ЭТП открытые торги с целью продажи предприятия (имущества) Должника в ходе процедуры банкротства в соответствии с законодательством РФ. </w:t>
      </w:r>
    </w:p>
    <w:p w14:paraId="78D03F81" w14:textId="44CDB9C7" w:rsidR="00B912C9" w:rsidRPr="00B912C9" w:rsidRDefault="00B912C9" w:rsidP="00B912C9">
      <w:pPr>
        <w:spacing w:after="0" w:line="240" w:lineRule="auto"/>
        <w:jc w:val="both"/>
        <w:rPr>
          <w:rFonts w:ascii="Times New Roman" w:hAnsi="Times New Roman" w:cs="Times New Roman"/>
          <w:sz w:val="24"/>
          <w:szCs w:val="24"/>
        </w:rPr>
      </w:pPr>
      <w:r w:rsidRPr="00443366">
        <w:rPr>
          <w:rFonts w:ascii="Times New Roman" w:hAnsi="Times New Roman" w:cs="Times New Roman"/>
          <w:b/>
          <w:bCs/>
          <w:sz w:val="24"/>
          <w:szCs w:val="24"/>
        </w:rPr>
        <w:t>Арбитражный (Конкурсный) управляющий</w:t>
      </w:r>
      <w:r w:rsidRPr="00B912C9">
        <w:rPr>
          <w:rFonts w:ascii="Times New Roman" w:hAnsi="Times New Roman" w:cs="Times New Roman"/>
          <w:sz w:val="24"/>
          <w:szCs w:val="24"/>
        </w:rPr>
        <w:t xml:space="preserve"> – </w:t>
      </w:r>
      <w:r w:rsidR="00AE61BF" w:rsidRPr="00AE61BF">
        <w:rPr>
          <w:rFonts w:ascii="Times New Roman" w:hAnsi="Times New Roman" w:cs="Times New Roman"/>
          <w:sz w:val="24"/>
          <w:szCs w:val="24"/>
        </w:rPr>
        <w:t>Хремин Игорь Федорович (ИНН 522901145957, СНИЛС 077-980-030-03, член Ассоциации СРО «МЦПУ» (юр. адрес 123557, г. Москва, Большой Тишинский переулок, 38; ИНН 7743069037; ОГРН 1027743016652, рег. №011)</w:t>
      </w:r>
      <w:r w:rsidR="00AE61BF">
        <w:rPr>
          <w:rFonts w:ascii="Times New Roman" w:hAnsi="Times New Roman" w:cs="Times New Roman"/>
          <w:sz w:val="24"/>
          <w:szCs w:val="24"/>
        </w:rPr>
        <w:t>. А</w:t>
      </w:r>
      <w:r w:rsidRPr="00B912C9">
        <w:rPr>
          <w:rFonts w:ascii="Times New Roman" w:hAnsi="Times New Roman" w:cs="Times New Roman"/>
          <w:sz w:val="24"/>
          <w:szCs w:val="24"/>
        </w:rPr>
        <w:t>дрес для направления корреспонденции</w:t>
      </w:r>
      <w:r w:rsidR="00AE61BF">
        <w:rPr>
          <w:rFonts w:ascii="Times New Roman" w:hAnsi="Times New Roman" w:cs="Times New Roman"/>
          <w:sz w:val="24"/>
          <w:szCs w:val="24"/>
        </w:rPr>
        <w:t xml:space="preserve"> конкурсному управляющему</w:t>
      </w:r>
      <w:r w:rsidRPr="00B912C9">
        <w:rPr>
          <w:rFonts w:ascii="Times New Roman" w:hAnsi="Times New Roman" w:cs="Times New Roman"/>
          <w:sz w:val="24"/>
          <w:szCs w:val="24"/>
        </w:rPr>
        <w:t xml:space="preserve">: </w:t>
      </w:r>
      <w:r w:rsidR="00705601" w:rsidRPr="00705601">
        <w:rPr>
          <w:rFonts w:ascii="Times New Roman" w:hAnsi="Times New Roman" w:cs="Times New Roman"/>
          <w:sz w:val="24"/>
          <w:szCs w:val="24"/>
        </w:rPr>
        <w:t>109044, г. Москва, а/я 35</w:t>
      </w:r>
      <w:r w:rsidRPr="00B912C9">
        <w:rPr>
          <w:rFonts w:ascii="Times New Roman" w:hAnsi="Times New Roman" w:cs="Times New Roman"/>
          <w:sz w:val="24"/>
          <w:szCs w:val="24"/>
        </w:rPr>
        <w:t xml:space="preserve">, электронный адрес: </w:t>
      </w:r>
      <w:r w:rsidR="00705601" w:rsidRPr="00705601">
        <w:rPr>
          <w:rFonts w:ascii="Times New Roman" w:hAnsi="Times New Roman" w:cs="Times New Roman"/>
          <w:sz w:val="24"/>
          <w:szCs w:val="24"/>
        </w:rPr>
        <w:t>mcpu-hif@yandex.ru</w:t>
      </w:r>
      <w:r w:rsidR="00705601">
        <w:rPr>
          <w:rFonts w:ascii="Times New Roman" w:hAnsi="Times New Roman" w:cs="Times New Roman"/>
          <w:sz w:val="24"/>
          <w:szCs w:val="24"/>
        </w:rPr>
        <w:t>.</w:t>
      </w:r>
    </w:p>
    <w:p w14:paraId="7F741717" w14:textId="77777777" w:rsidR="00443366" w:rsidRDefault="00443366" w:rsidP="00B912C9">
      <w:pPr>
        <w:spacing w:after="0" w:line="240" w:lineRule="auto"/>
        <w:jc w:val="both"/>
        <w:rPr>
          <w:rFonts w:ascii="Times New Roman" w:hAnsi="Times New Roman" w:cs="Times New Roman"/>
          <w:sz w:val="24"/>
          <w:szCs w:val="24"/>
        </w:rPr>
      </w:pPr>
    </w:p>
    <w:p w14:paraId="682141BB" w14:textId="1FCFBC36" w:rsidR="00B912C9" w:rsidRPr="00E57E5B" w:rsidRDefault="00B912C9" w:rsidP="00B912C9">
      <w:pPr>
        <w:spacing w:after="0" w:line="240" w:lineRule="auto"/>
        <w:jc w:val="both"/>
        <w:rPr>
          <w:rFonts w:ascii="Times New Roman" w:hAnsi="Times New Roman" w:cs="Times New Roman"/>
          <w:b/>
          <w:bCs/>
          <w:sz w:val="24"/>
          <w:szCs w:val="24"/>
        </w:rPr>
      </w:pPr>
      <w:r w:rsidRPr="00E57E5B">
        <w:rPr>
          <w:rFonts w:ascii="Times New Roman" w:hAnsi="Times New Roman" w:cs="Times New Roman"/>
          <w:b/>
          <w:bCs/>
          <w:sz w:val="24"/>
          <w:szCs w:val="24"/>
        </w:rPr>
        <w:t>Победитель торгов:</w:t>
      </w:r>
    </w:p>
    <w:p w14:paraId="5EE3852A"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на первых/повторных торгах – Участник торгов, предложивший наиболее высокую цену за продаваемое имущество/лот;</w:t>
      </w:r>
    </w:p>
    <w:p w14:paraId="59787B1E"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на торгах посредством публичного предложения:</w:t>
      </w:r>
    </w:p>
    <w:p w14:paraId="7E180616"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а) участник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7AAE722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б) участник торгов по продаже имущества должника посредством публичного предложения предложивший максимальную цену за это имущество, а при наличии нескольких равных предложений о цене имущества должника, тот из участников, кто первым представил в установленный срок заявку на участие в торгах по продаже имущества должника посредством публичного предложения.</w:t>
      </w:r>
    </w:p>
    <w:p w14:paraId="115F0FA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Покупатель:</w:t>
      </w:r>
    </w:p>
    <w:p w14:paraId="06E925E9"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победитель торгов, предложивший за имущество, выставляемое для продажи, наивысшую цену и заключившее с Должником в лице Конкурсного управляющего договор купли-продажи имущества;</w:t>
      </w:r>
    </w:p>
    <w:p w14:paraId="396008C1"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участник торгов, предложивший наиболее высокую цену имущества/лота по сравнению с ценой имущества/лота, предложенной другими участниками торгов, за исключением победителя торгов отказавшегося/уклонившегося от подписания договора купли-продажи и заключивший с Должником в лице Конкурсного управляющего договор купли-продажи имущества;</w:t>
      </w:r>
    </w:p>
    <w:p w14:paraId="343C94ED"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единственный участник торгов, заключивший с Должником в лице Конкурсного управляющего договор купли-продажи имущества;</w:t>
      </w:r>
    </w:p>
    <w:p w14:paraId="132A2683"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w:t>
      </w:r>
      <w:r w:rsidRPr="00B912C9">
        <w:rPr>
          <w:rFonts w:ascii="Times New Roman" w:hAnsi="Times New Roman" w:cs="Times New Roman"/>
          <w:sz w:val="24"/>
          <w:szCs w:val="24"/>
        </w:rPr>
        <w:tab/>
        <w:t>приобретатель имущества по прямому договору купли-продажи.</w:t>
      </w:r>
    </w:p>
    <w:p w14:paraId="53141DF8" w14:textId="77777777" w:rsidR="00B912C9" w:rsidRPr="00B912C9" w:rsidRDefault="00B912C9" w:rsidP="00B912C9">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t>Закон о несостоятельности (банкротстве) - Федеральный закон от 16 октября 2002г. № 127-ФЗ «О несостоятельности (банкротстве)»;</w:t>
      </w:r>
    </w:p>
    <w:p w14:paraId="4DD4FE67" w14:textId="7F50E91A" w:rsidR="00E57E5B" w:rsidRPr="00B912C9" w:rsidRDefault="00B912C9" w:rsidP="00E57E5B">
      <w:pPr>
        <w:spacing w:after="0" w:line="240" w:lineRule="auto"/>
        <w:jc w:val="both"/>
        <w:rPr>
          <w:rFonts w:ascii="Times New Roman" w:hAnsi="Times New Roman" w:cs="Times New Roman"/>
          <w:sz w:val="24"/>
          <w:szCs w:val="24"/>
        </w:rPr>
      </w:pPr>
      <w:r w:rsidRPr="00B912C9">
        <w:rPr>
          <w:rFonts w:ascii="Times New Roman" w:hAnsi="Times New Roman" w:cs="Times New Roman"/>
          <w:sz w:val="24"/>
          <w:szCs w:val="24"/>
        </w:rPr>
        <w:lastRenderedPageBreak/>
        <w:t>Приказ №495 - Минэкономразвития России от 23.07.2015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w:t>
      </w:r>
    </w:p>
    <w:p w14:paraId="071F6FB1" w14:textId="72A8DE5D" w:rsidR="00E57E5B" w:rsidRPr="00B912C9" w:rsidRDefault="00B912C9" w:rsidP="00E57E5B">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Участник ЭТП</w:t>
      </w:r>
      <w:r w:rsidRPr="00B912C9">
        <w:rPr>
          <w:rFonts w:ascii="Times New Roman" w:hAnsi="Times New Roman" w:cs="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прошедшее процедуру регистрации на ЭТП, и имеющее доступ к полному функционалу закрытой части.</w:t>
      </w:r>
    </w:p>
    <w:p w14:paraId="69FCEEE4" w14:textId="3E6C70A6"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Заявитель</w:t>
      </w:r>
      <w:r w:rsidRPr="00B912C9">
        <w:rPr>
          <w:rFonts w:ascii="Times New Roman" w:hAnsi="Times New Roman" w:cs="Times New Roman"/>
          <w:sz w:val="24"/>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дееспособное и правоспособное физическое лицо, в том числе индивидуальный предприниматель, претендующее на участие в открытых торгах при продаже предприятия (имущества) должников в ходе процедуры банкротства в соответствии с законодательством РФ, или участвующее в них.</w:t>
      </w:r>
    </w:p>
    <w:p w14:paraId="7FC5CE40" w14:textId="0299637D"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Электронный документ</w:t>
      </w:r>
      <w:r w:rsidRPr="00B912C9">
        <w:rPr>
          <w:rFonts w:ascii="Times New Roman" w:hAnsi="Times New Roman" w:cs="Times New Roman"/>
          <w:sz w:val="24"/>
          <w:szCs w:val="24"/>
        </w:rPr>
        <w:t xml:space="preserve"> – документ, в котором информация представлена в электронно-цифровой форме.</w:t>
      </w:r>
    </w:p>
    <w:p w14:paraId="5758ECF6" w14:textId="09C1CDE1"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Электронная цифровая подпись</w:t>
      </w:r>
      <w:r w:rsidRPr="00B912C9">
        <w:rPr>
          <w:rFonts w:ascii="Times New Roman" w:hAnsi="Times New Roman" w:cs="Times New Roman"/>
          <w:sz w:val="24"/>
          <w:szCs w:val="24"/>
        </w:rPr>
        <w:t xml:space="preserve"> (далее - ЭЦП)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2B44B679" w14:textId="73E21025"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День проведения торгов</w:t>
      </w:r>
      <w:r w:rsidRPr="00B912C9">
        <w:rPr>
          <w:rFonts w:ascii="Times New Roman" w:hAnsi="Times New Roman" w:cs="Times New Roman"/>
          <w:sz w:val="24"/>
          <w:szCs w:val="24"/>
        </w:rPr>
        <w:t xml:space="preserve"> – день, в течение которого проводятся торги и определяется победитель торгов.</w:t>
      </w:r>
    </w:p>
    <w:p w14:paraId="08987FF8" w14:textId="6EDB0A06"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Имущество/лот</w:t>
      </w:r>
      <w:r w:rsidRPr="00B912C9">
        <w:rPr>
          <w:rFonts w:ascii="Times New Roman" w:hAnsi="Times New Roman" w:cs="Times New Roman"/>
          <w:sz w:val="24"/>
          <w:szCs w:val="24"/>
        </w:rPr>
        <w:t xml:space="preserve"> – имущество, подлежащее реализации в соответствии с настоящим Порядком, принадлежащее Должнику на праве собственности и не находящееся в залоге.</w:t>
      </w:r>
    </w:p>
    <w:p w14:paraId="7CA32F25" w14:textId="78923332" w:rsidR="00E57E5B" w:rsidRPr="00E57E5B"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Задаток</w:t>
      </w:r>
      <w:r w:rsidRPr="00B912C9">
        <w:rPr>
          <w:rFonts w:ascii="Times New Roman" w:hAnsi="Times New Roman" w:cs="Times New Roman"/>
          <w:sz w:val="24"/>
          <w:szCs w:val="24"/>
        </w:rPr>
        <w:t xml:space="preserve"> - сумма денежных средств без учета НДС, перечисляемая Заявителем на счет Организатора торгов/ специальный счет Должника. Размер задатка для участия в торгах устанавливается в размере </w:t>
      </w:r>
      <w:r w:rsidR="006324DB">
        <w:rPr>
          <w:rFonts w:ascii="Times New Roman" w:hAnsi="Times New Roman" w:cs="Times New Roman"/>
          <w:sz w:val="24"/>
          <w:szCs w:val="24"/>
        </w:rPr>
        <w:t>10</w:t>
      </w:r>
      <w:r w:rsidRPr="00B912C9">
        <w:rPr>
          <w:rFonts w:ascii="Times New Roman" w:hAnsi="Times New Roman" w:cs="Times New Roman"/>
          <w:sz w:val="24"/>
          <w:szCs w:val="24"/>
        </w:rPr>
        <w:t xml:space="preserve"> (</w:t>
      </w:r>
      <w:r w:rsidR="006324DB">
        <w:rPr>
          <w:rFonts w:ascii="Times New Roman" w:hAnsi="Times New Roman" w:cs="Times New Roman"/>
          <w:sz w:val="24"/>
          <w:szCs w:val="24"/>
        </w:rPr>
        <w:t>десять</w:t>
      </w:r>
      <w:r w:rsidRPr="00B912C9">
        <w:rPr>
          <w:rFonts w:ascii="Times New Roman" w:hAnsi="Times New Roman" w:cs="Times New Roman"/>
          <w:sz w:val="24"/>
          <w:szCs w:val="24"/>
        </w:rPr>
        <w:t>) процентов от начальной цены продажи имущества/лота.</w:t>
      </w:r>
    </w:p>
    <w:p w14:paraId="3324A58A" w14:textId="5D72152C" w:rsidR="00B912C9" w:rsidRPr="00B912C9"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Счет Должника, используемый в конкурсном производстве</w:t>
      </w:r>
      <w:r w:rsidRPr="00B912C9">
        <w:rPr>
          <w:rFonts w:ascii="Times New Roman" w:hAnsi="Times New Roman" w:cs="Times New Roman"/>
          <w:sz w:val="24"/>
          <w:szCs w:val="24"/>
        </w:rPr>
        <w:t xml:space="preserve"> – счет Должника в банке или иной кредитной организации (основной счет Должника);</w:t>
      </w:r>
    </w:p>
    <w:p w14:paraId="1FEF7BAC" w14:textId="77777777" w:rsidR="00B912C9" w:rsidRPr="00B912C9" w:rsidRDefault="00B912C9" w:rsidP="00B912C9">
      <w:pPr>
        <w:spacing w:after="0" w:line="240" w:lineRule="auto"/>
        <w:jc w:val="both"/>
        <w:rPr>
          <w:rFonts w:ascii="Times New Roman" w:hAnsi="Times New Roman" w:cs="Times New Roman"/>
          <w:sz w:val="24"/>
          <w:szCs w:val="24"/>
        </w:rPr>
      </w:pPr>
      <w:r w:rsidRPr="00E57E5B">
        <w:rPr>
          <w:rFonts w:ascii="Times New Roman" w:hAnsi="Times New Roman" w:cs="Times New Roman"/>
          <w:b/>
          <w:bCs/>
          <w:sz w:val="24"/>
          <w:szCs w:val="24"/>
        </w:rPr>
        <w:t>Специальный банковский счет Должника №1</w:t>
      </w:r>
      <w:r w:rsidRPr="00B912C9">
        <w:rPr>
          <w:rFonts w:ascii="Times New Roman" w:hAnsi="Times New Roman" w:cs="Times New Roman"/>
          <w:sz w:val="24"/>
          <w:szCs w:val="24"/>
        </w:rPr>
        <w:t xml:space="preserve"> – отдельный банковский счет Должника, открытый Конкурсным управляющим, на который перечисляются Задатки;</w:t>
      </w:r>
    </w:p>
    <w:p w14:paraId="55D84171" w14:textId="77777777" w:rsidR="00B912C9" w:rsidRPr="00B912C9" w:rsidRDefault="00B912C9" w:rsidP="00B912C9">
      <w:pPr>
        <w:spacing w:after="0" w:line="240" w:lineRule="auto"/>
        <w:jc w:val="both"/>
        <w:rPr>
          <w:rFonts w:ascii="Times New Roman" w:hAnsi="Times New Roman" w:cs="Times New Roman"/>
          <w:sz w:val="24"/>
          <w:szCs w:val="24"/>
        </w:rPr>
      </w:pPr>
      <w:r w:rsidRPr="005B165D">
        <w:rPr>
          <w:rFonts w:ascii="Times New Roman" w:hAnsi="Times New Roman" w:cs="Times New Roman"/>
          <w:b/>
          <w:bCs/>
          <w:sz w:val="24"/>
          <w:szCs w:val="24"/>
        </w:rPr>
        <w:t>Участник торгов</w:t>
      </w:r>
      <w:r w:rsidRPr="00B912C9">
        <w:rPr>
          <w:rFonts w:ascii="Times New Roman" w:hAnsi="Times New Roman" w:cs="Times New Roman"/>
          <w:sz w:val="24"/>
          <w:szCs w:val="24"/>
        </w:rPr>
        <w:t xml:space="preserve"> – заявитель, допущенный к участию в торгах;</w:t>
      </w:r>
    </w:p>
    <w:p w14:paraId="645367C3" w14:textId="567072CE" w:rsidR="00B912C9" w:rsidRPr="00B912C9" w:rsidRDefault="00B912C9" w:rsidP="00B912C9">
      <w:pPr>
        <w:spacing w:after="0" w:line="240" w:lineRule="auto"/>
        <w:jc w:val="both"/>
        <w:rPr>
          <w:rFonts w:ascii="Times New Roman" w:hAnsi="Times New Roman" w:cs="Times New Roman"/>
          <w:sz w:val="24"/>
          <w:szCs w:val="24"/>
        </w:rPr>
      </w:pPr>
      <w:r w:rsidRPr="005B165D">
        <w:rPr>
          <w:rFonts w:ascii="Times New Roman" w:hAnsi="Times New Roman" w:cs="Times New Roman"/>
          <w:b/>
          <w:bCs/>
          <w:sz w:val="24"/>
          <w:szCs w:val="24"/>
        </w:rPr>
        <w:t>Шаг аукциона</w:t>
      </w:r>
      <w:r w:rsidRPr="00B912C9">
        <w:rPr>
          <w:rFonts w:ascii="Times New Roman" w:hAnsi="Times New Roman" w:cs="Times New Roman"/>
          <w:sz w:val="24"/>
          <w:szCs w:val="24"/>
        </w:rPr>
        <w:t xml:space="preserve"> - величина повышения начальной цены продажи имущества/лота. Шаг аукциона составляет </w:t>
      </w:r>
      <w:r w:rsidR="00E558B1">
        <w:rPr>
          <w:rFonts w:ascii="Times New Roman" w:hAnsi="Times New Roman" w:cs="Times New Roman"/>
          <w:sz w:val="24"/>
          <w:szCs w:val="24"/>
        </w:rPr>
        <w:t>10</w:t>
      </w:r>
      <w:r w:rsidRPr="00B912C9">
        <w:rPr>
          <w:rFonts w:ascii="Times New Roman" w:hAnsi="Times New Roman" w:cs="Times New Roman"/>
          <w:sz w:val="24"/>
          <w:szCs w:val="24"/>
        </w:rPr>
        <w:t xml:space="preserve"> (</w:t>
      </w:r>
      <w:r w:rsidR="00E558B1">
        <w:rPr>
          <w:rFonts w:ascii="Times New Roman" w:hAnsi="Times New Roman" w:cs="Times New Roman"/>
          <w:sz w:val="24"/>
          <w:szCs w:val="24"/>
        </w:rPr>
        <w:t>Десять</w:t>
      </w:r>
      <w:r w:rsidRPr="00B912C9">
        <w:rPr>
          <w:rFonts w:ascii="Times New Roman" w:hAnsi="Times New Roman" w:cs="Times New Roman"/>
          <w:sz w:val="24"/>
          <w:szCs w:val="24"/>
        </w:rPr>
        <w:t>) процентов от начальной цены продажи имущества/лота. Шаг аукциона не изменяется в течение проведения торгов.</w:t>
      </w:r>
    </w:p>
    <w:p w14:paraId="0FA19CA1" w14:textId="77777777" w:rsidR="003C42CE" w:rsidRDefault="003C42CE" w:rsidP="00B912C9">
      <w:pPr>
        <w:spacing w:after="0" w:line="240" w:lineRule="auto"/>
        <w:jc w:val="both"/>
        <w:rPr>
          <w:rFonts w:ascii="Times New Roman" w:hAnsi="Times New Roman" w:cs="Times New Roman"/>
          <w:sz w:val="24"/>
          <w:szCs w:val="24"/>
        </w:rPr>
      </w:pPr>
    </w:p>
    <w:p w14:paraId="7F3340FE" w14:textId="5352194E" w:rsidR="00E93B95" w:rsidRPr="000E6F5C" w:rsidRDefault="00B912C9" w:rsidP="003C42CE">
      <w:pPr>
        <w:spacing w:after="0" w:line="240" w:lineRule="auto"/>
        <w:ind w:firstLine="708"/>
        <w:jc w:val="both"/>
        <w:rPr>
          <w:rFonts w:ascii="Times New Roman" w:hAnsi="Times New Roman" w:cs="Times New Roman"/>
          <w:sz w:val="24"/>
          <w:szCs w:val="24"/>
        </w:rPr>
      </w:pPr>
      <w:r w:rsidRPr="00B912C9">
        <w:rPr>
          <w:rFonts w:ascii="Times New Roman" w:hAnsi="Times New Roman" w:cs="Times New Roman"/>
          <w:sz w:val="24"/>
          <w:szCs w:val="24"/>
        </w:rPr>
        <w:t>Любые термины и определения, значение которых специально не оговорено в Положени</w:t>
      </w:r>
      <w:r w:rsidR="005B165D">
        <w:rPr>
          <w:rFonts w:ascii="Times New Roman" w:hAnsi="Times New Roman" w:cs="Times New Roman"/>
          <w:sz w:val="24"/>
          <w:szCs w:val="24"/>
        </w:rPr>
        <w:t>и</w:t>
      </w:r>
      <w:r w:rsidRPr="00B912C9">
        <w:rPr>
          <w:rFonts w:ascii="Times New Roman" w:hAnsi="Times New Roman" w:cs="Times New Roman"/>
          <w:sz w:val="24"/>
          <w:szCs w:val="24"/>
        </w:rPr>
        <w:t>, подлежат толкованию в соответствии с законодательством Российской Федерации.</w:t>
      </w:r>
    </w:p>
    <w:p w14:paraId="0FF1F04D" w14:textId="17366A89" w:rsidR="008D4A45" w:rsidRDefault="00007893" w:rsidP="000E6F5C">
      <w:pPr>
        <w:spacing w:line="240" w:lineRule="auto"/>
        <w:rPr>
          <w:rFonts w:ascii="Times New Roman" w:hAnsi="Times New Roman" w:cs="Times New Roman"/>
          <w:b/>
          <w:bCs/>
          <w:sz w:val="24"/>
          <w:szCs w:val="24"/>
        </w:rPr>
      </w:pPr>
      <w:r w:rsidRPr="00007893">
        <w:rPr>
          <w:rFonts w:ascii="Times New Roman" w:hAnsi="Times New Roman" w:cs="Times New Roman"/>
          <w:b/>
          <w:bCs/>
          <w:sz w:val="24"/>
          <w:szCs w:val="24"/>
        </w:rPr>
        <w:tab/>
      </w:r>
    </w:p>
    <w:p w14:paraId="32168A0E" w14:textId="77777777" w:rsidR="009F353D" w:rsidRDefault="009F353D" w:rsidP="000E6F5C">
      <w:pPr>
        <w:spacing w:line="240" w:lineRule="auto"/>
        <w:rPr>
          <w:rFonts w:ascii="Times New Roman" w:hAnsi="Times New Roman" w:cs="Times New Roman"/>
          <w:b/>
          <w:bCs/>
          <w:sz w:val="24"/>
          <w:szCs w:val="24"/>
        </w:rPr>
      </w:pPr>
    </w:p>
    <w:p w14:paraId="126F98AE" w14:textId="77777777" w:rsidR="009F353D" w:rsidRDefault="009F353D" w:rsidP="000E6F5C">
      <w:pPr>
        <w:spacing w:line="240" w:lineRule="auto"/>
        <w:rPr>
          <w:rFonts w:ascii="Times New Roman" w:hAnsi="Times New Roman" w:cs="Times New Roman"/>
          <w:b/>
          <w:bCs/>
          <w:sz w:val="24"/>
          <w:szCs w:val="24"/>
        </w:rPr>
      </w:pPr>
    </w:p>
    <w:p w14:paraId="0245EBC6" w14:textId="77777777" w:rsidR="009F353D" w:rsidRDefault="009F353D" w:rsidP="000E6F5C">
      <w:pPr>
        <w:spacing w:line="240" w:lineRule="auto"/>
        <w:rPr>
          <w:rFonts w:ascii="Times New Roman" w:hAnsi="Times New Roman" w:cs="Times New Roman"/>
          <w:b/>
          <w:bCs/>
          <w:sz w:val="24"/>
          <w:szCs w:val="24"/>
        </w:rPr>
      </w:pPr>
    </w:p>
    <w:p w14:paraId="38DC5448" w14:textId="5E411816" w:rsidR="00E93B95" w:rsidRPr="00007893" w:rsidRDefault="00007893" w:rsidP="000E6F5C">
      <w:pPr>
        <w:spacing w:line="240" w:lineRule="auto"/>
        <w:rPr>
          <w:rFonts w:ascii="Times New Roman" w:hAnsi="Times New Roman" w:cs="Times New Roman"/>
          <w:b/>
          <w:bCs/>
          <w:sz w:val="24"/>
          <w:szCs w:val="24"/>
        </w:rPr>
      </w:pPr>
      <w:bookmarkStart w:id="7" w:name="_GoBack"/>
      <w:bookmarkEnd w:id="7"/>
      <w:r w:rsidRPr="00007893">
        <w:rPr>
          <w:rFonts w:ascii="Times New Roman" w:hAnsi="Times New Roman" w:cs="Times New Roman"/>
          <w:b/>
          <w:bCs/>
          <w:sz w:val="24"/>
          <w:szCs w:val="24"/>
        </w:rPr>
        <w:lastRenderedPageBreak/>
        <w:t>ИЩУЩЕСТВО ДОЛЖНИКА:</w:t>
      </w:r>
    </w:p>
    <w:tbl>
      <w:tblPr>
        <w:tblW w:w="9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60"/>
        <w:gridCol w:w="3500"/>
        <w:gridCol w:w="1960"/>
      </w:tblGrid>
      <w:tr w:rsidR="008B6FEF" w:rsidRPr="008B6FEF" w14:paraId="32332B22" w14:textId="77777777" w:rsidTr="008B6FEF">
        <w:trPr>
          <w:trHeight w:val="907"/>
        </w:trPr>
        <w:tc>
          <w:tcPr>
            <w:tcW w:w="1020" w:type="dxa"/>
            <w:shd w:val="clear" w:color="auto" w:fill="auto"/>
            <w:vAlign w:val="center"/>
            <w:hideMark/>
          </w:tcPr>
          <w:p w14:paraId="744D9848"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 xml:space="preserve">Лот № </w:t>
            </w:r>
          </w:p>
        </w:tc>
        <w:tc>
          <w:tcPr>
            <w:tcW w:w="2860" w:type="dxa"/>
            <w:shd w:val="clear" w:color="auto" w:fill="auto"/>
            <w:vAlign w:val="center"/>
            <w:hideMark/>
          </w:tcPr>
          <w:p w14:paraId="5FD7E86F"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Вид имущества</w:t>
            </w:r>
          </w:p>
        </w:tc>
        <w:tc>
          <w:tcPr>
            <w:tcW w:w="3500" w:type="dxa"/>
            <w:shd w:val="clear" w:color="auto" w:fill="auto"/>
            <w:vAlign w:val="center"/>
            <w:hideMark/>
          </w:tcPr>
          <w:p w14:paraId="78FCC1EA"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Наименование дебитора</w:t>
            </w:r>
          </w:p>
        </w:tc>
        <w:tc>
          <w:tcPr>
            <w:tcW w:w="1960" w:type="dxa"/>
            <w:shd w:val="clear" w:color="auto" w:fill="auto"/>
            <w:vAlign w:val="center"/>
            <w:hideMark/>
          </w:tcPr>
          <w:p w14:paraId="13A814D0" w14:textId="77777777" w:rsidR="008B6FEF" w:rsidRPr="008B6FEF" w:rsidRDefault="008B6FEF" w:rsidP="008B6FEF">
            <w:pPr>
              <w:spacing w:after="0" w:line="240" w:lineRule="auto"/>
              <w:jc w:val="center"/>
              <w:rPr>
                <w:rFonts w:ascii="Times New Roman" w:eastAsia="Times New Roman" w:hAnsi="Times New Roman" w:cs="Times New Roman"/>
                <w:b/>
                <w:bCs/>
                <w:color w:val="000000"/>
                <w:sz w:val="24"/>
                <w:szCs w:val="24"/>
              </w:rPr>
            </w:pPr>
            <w:r w:rsidRPr="008B6FEF">
              <w:rPr>
                <w:rFonts w:ascii="Times New Roman" w:eastAsia="Times New Roman" w:hAnsi="Times New Roman" w:cs="Times New Roman"/>
                <w:b/>
                <w:bCs/>
                <w:color w:val="000000"/>
                <w:sz w:val="24"/>
                <w:szCs w:val="24"/>
              </w:rPr>
              <w:t>Размер задолженности, руб.</w:t>
            </w:r>
          </w:p>
        </w:tc>
      </w:tr>
      <w:tr w:rsidR="009F353D" w:rsidRPr="008B6FEF" w14:paraId="38A5610D" w14:textId="77777777" w:rsidTr="009F353D">
        <w:trPr>
          <w:trHeight w:val="1234"/>
        </w:trPr>
        <w:tc>
          <w:tcPr>
            <w:tcW w:w="1020" w:type="dxa"/>
            <w:vMerge w:val="restart"/>
            <w:shd w:val="clear" w:color="auto" w:fill="auto"/>
            <w:vAlign w:val="center"/>
          </w:tcPr>
          <w:p w14:paraId="700A7A56" w14:textId="73959CBF" w:rsidR="009F353D"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60" w:type="dxa"/>
            <w:shd w:val="clear" w:color="auto" w:fill="auto"/>
            <w:vAlign w:val="center"/>
            <w:hideMark/>
          </w:tcPr>
          <w:p w14:paraId="5D041DEA" w14:textId="0B613677"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r w:rsidRPr="00707377">
              <w:rPr>
                <w:rFonts w:ascii="Times New Roman" w:eastAsia="Times New Roman" w:hAnsi="Times New Roman" w:cs="Times New Roman"/>
                <w:color w:val="000000"/>
                <w:sz w:val="24"/>
                <w:szCs w:val="24"/>
              </w:rPr>
              <w:t>"</w:t>
            </w:r>
          </w:p>
        </w:tc>
        <w:tc>
          <w:tcPr>
            <w:tcW w:w="3500" w:type="dxa"/>
            <w:shd w:val="clear" w:color="auto" w:fill="auto"/>
            <w:vAlign w:val="center"/>
            <w:hideMark/>
          </w:tcPr>
          <w:p w14:paraId="01FC90C6" w14:textId="50142FE5"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707377">
              <w:rPr>
                <w:rFonts w:ascii="Times New Roman" w:hAnsi="Times New Roman" w:cs="Times New Roman"/>
                <w:sz w:val="24"/>
                <w:szCs w:val="24"/>
              </w:rPr>
              <w:t>)</w:t>
            </w:r>
          </w:p>
        </w:tc>
        <w:tc>
          <w:tcPr>
            <w:tcW w:w="1960" w:type="dxa"/>
            <w:shd w:val="clear" w:color="auto" w:fill="auto"/>
            <w:vAlign w:val="center"/>
            <w:hideMark/>
          </w:tcPr>
          <w:p w14:paraId="514AAB95" w14:textId="00E5B1D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731 274,10</w:t>
            </w:r>
          </w:p>
        </w:tc>
      </w:tr>
      <w:tr w:rsidR="009F353D" w:rsidRPr="008B6FEF" w14:paraId="396AA7CF" w14:textId="77777777" w:rsidTr="008B6FEF">
        <w:trPr>
          <w:trHeight w:val="927"/>
        </w:trPr>
        <w:tc>
          <w:tcPr>
            <w:tcW w:w="1020" w:type="dxa"/>
            <w:vMerge/>
            <w:shd w:val="clear" w:color="auto" w:fill="auto"/>
            <w:vAlign w:val="center"/>
            <w:hideMark/>
          </w:tcPr>
          <w:p w14:paraId="3B890C1C" w14:textId="1F092698" w:rsidR="009F353D" w:rsidRPr="008B6FEF" w:rsidRDefault="009F353D" w:rsidP="008B6FEF">
            <w:pPr>
              <w:spacing w:after="0" w:line="240" w:lineRule="auto"/>
              <w:jc w:val="center"/>
              <w:rPr>
                <w:rFonts w:ascii="Times New Roman" w:eastAsia="Times New Roman" w:hAnsi="Times New Roman" w:cs="Times New Roman"/>
                <w:color w:val="000000"/>
                <w:sz w:val="24"/>
                <w:szCs w:val="24"/>
              </w:rPr>
            </w:pPr>
          </w:p>
        </w:tc>
        <w:tc>
          <w:tcPr>
            <w:tcW w:w="2860" w:type="dxa"/>
            <w:shd w:val="clear" w:color="auto" w:fill="auto"/>
            <w:vAlign w:val="center"/>
            <w:hideMark/>
          </w:tcPr>
          <w:p w14:paraId="13A26697" w14:textId="7F04D85E"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8466F38" w14:textId="53826C0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707377">
              <w:rPr>
                <w:rFonts w:ascii="Times New Roman" w:hAnsi="Times New Roman" w:cs="Times New Roman"/>
                <w:sz w:val="24"/>
                <w:szCs w:val="24"/>
              </w:rPr>
              <w:t>)</w:t>
            </w:r>
          </w:p>
        </w:tc>
        <w:tc>
          <w:tcPr>
            <w:tcW w:w="1960" w:type="dxa"/>
            <w:shd w:val="clear" w:color="auto" w:fill="auto"/>
            <w:vAlign w:val="center"/>
            <w:hideMark/>
          </w:tcPr>
          <w:p w14:paraId="2125924F" w14:textId="07C5A3F6" w:rsidR="009F353D" w:rsidRPr="00707377" w:rsidRDefault="009F353D"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5 712 167,05</w:t>
            </w:r>
          </w:p>
        </w:tc>
      </w:tr>
      <w:tr w:rsidR="008B6FEF" w:rsidRPr="008B6FEF" w14:paraId="0616A828" w14:textId="77777777" w:rsidTr="008B6FEF">
        <w:trPr>
          <w:trHeight w:val="927"/>
        </w:trPr>
        <w:tc>
          <w:tcPr>
            <w:tcW w:w="1020" w:type="dxa"/>
            <w:shd w:val="clear" w:color="auto" w:fill="auto"/>
            <w:vAlign w:val="center"/>
            <w:hideMark/>
          </w:tcPr>
          <w:p w14:paraId="4BB47223" w14:textId="0166176E" w:rsidR="008B6FEF"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60" w:type="dxa"/>
            <w:shd w:val="clear" w:color="auto" w:fill="auto"/>
            <w:vAlign w:val="center"/>
            <w:hideMark/>
          </w:tcPr>
          <w:p w14:paraId="648B7C8F" w14:textId="6CE00271" w:rsidR="008B6FEF" w:rsidRPr="00707377" w:rsidRDefault="008B6FEF"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002D0162"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6365D9A" w14:textId="64419459"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4"/>
                <w:szCs w:val="24"/>
                <w:shd w:val="clear" w:color="auto" w:fill="FFFFFF"/>
              </w:rPr>
              <w:t>115404, Г.МОСКВА, УЛ., 1-Я СТЕКОЛЬНАЯ, Д. 7, СТР. 7, ЭТ 2 КОМ 8 ОФ 46</w:t>
            </w:r>
            <w:r w:rsidRPr="00707377">
              <w:rPr>
                <w:rFonts w:ascii="Times New Roman" w:hAnsi="Times New Roman" w:cs="Times New Roman"/>
                <w:sz w:val="24"/>
                <w:szCs w:val="24"/>
              </w:rPr>
              <w:t>)</w:t>
            </w:r>
          </w:p>
        </w:tc>
        <w:tc>
          <w:tcPr>
            <w:tcW w:w="1960" w:type="dxa"/>
            <w:shd w:val="clear" w:color="auto" w:fill="auto"/>
            <w:vAlign w:val="center"/>
            <w:hideMark/>
          </w:tcPr>
          <w:p w14:paraId="7EB1CD1C" w14:textId="7ED639AC"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342 663 946,90</w:t>
            </w:r>
          </w:p>
        </w:tc>
      </w:tr>
      <w:tr w:rsidR="008B6FEF" w:rsidRPr="008B6FEF" w14:paraId="5845DFE7" w14:textId="77777777" w:rsidTr="008B6FEF">
        <w:trPr>
          <w:trHeight w:val="1234"/>
        </w:trPr>
        <w:tc>
          <w:tcPr>
            <w:tcW w:w="1020" w:type="dxa"/>
            <w:shd w:val="clear" w:color="auto" w:fill="auto"/>
            <w:vAlign w:val="center"/>
            <w:hideMark/>
          </w:tcPr>
          <w:p w14:paraId="2E3DB91C" w14:textId="785813DE" w:rsidR="008B6FEF"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60" w:type="dxa"/>
            <w:shd w:val="clear" w:color="auto" w:fill="auto"/>
            <w:vAlign w:val="center"/>
            <w:hideMark/>
          </w:tcPr>
          <w:p w14:paraId="10F331F4" w14:textId="4255EE27" w:rsidR="008B6FEF" w:rsidRPr="00707377" w:rsidRDefault="008B6FEF"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002D0162"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hideMark/>
          </w:tcPr>
          <w:p w14:paraId="5CD01BC1" w14:textId="114C48F2"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4"/>
                <w:szCs w:val="24"/>
                <w:shd w:val="clear" w:color="auto" w:fill="FFFFFF"/>
              </w:rPr>
              <w:t>121353, МОСКВА ГОРОД, Ш. СКОЛКОВСКОЕ, Д. 31, СТР. 2, ЭТ 6 ПОМ I КОМ 11, 12, 13</w:t>
            </w:r>
            <w:r w:rsidRPr="00707377">
              <w:rPr>
                <w:rFonts w:ascii="Times New Roman" w:hAnsi="Times New Roman" w:cs="Times New Roman"/>
                <w:sz w:val="24"/>
                <w:szCs w:val="24"/>
              </w:rPr>
              <w:t>)</w:t>
            </w:r>
          </w:p>
        </w:tc>
        <w:tc>
          <w:tcPr>
            <w:tcW w:w="1960" w:type="dxa"/>
            <w:shd w:val="clear" w:color="auto" w:fill="auto"/>
            <w:vAlign w:val="center"/>
            <w:hideMark/>
          </w:tcPr>
          <w:p w14:paraId="36C5AB35" w14:textId="018F8F4E" w:rsidR="008B6FEF"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27 203 146,20</w:t>
            </w:r>
          </w:p>
        </w:tc>
      </w:tr>
      <w:tr w:rsidR="002D0162" w:rsidRPr="008B6FEF" w14:paraId="2494A66C" w14:textId="77777777" w:rsidTr="008B6FEF">
        <w:trPr>
          <w:trHeight w:val="1234"/>
        </w:trPr>
        <w:tc>
          <w:tcPr>
            <w:tcW w:w="1020" w:type="dxa"/>
            <w:shd w:val="clear" w:color="auto" w:fill="auto"/>
            <w:vAlign w:val="center"/>
          </w:tcPr>
          <w:p w14:paraId="167813CF" w14:textId="4E67ED87" w:rsidR="002D0162" w:rsidRPr="008B6FEF"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60" w:type="dxa"/>
            <w:shd w:val="clear" w:color="auto" w:fill="auto"/>
            <w:vAlign w:val="center"/>
          </w:tcPr>
          <w:p w14:paraId="179C9B68" w14:textId="776438EC"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6E02A8E3" w14:textId="7579E208"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4"/>
                <w:szCs w:val="24"/>
                <w:shd w:val="clear" w:color="auto" w:fill="FFFFFF"/>
              </w:rPr>
              <w:t>119285, МОСКВА ГОРОД, УЛ. МИНСКАЯ, Д. 1Г, К. 1, ОФИС 15 А)</w:t>
            </w:r>
          </w:p>
        </w:tc>
        <w:tc>
          <w:tcPr>
            <w:tcW w:w="1960" w:type="dxa"/>
            <w:shd w:val="clear" w:color="auto" w:fill="auto"/>
            <w:vAlign w:val="center"/>
          </w:tcPr>
          <w:p w14:paraId="771610EF" w14:textId="05A7BFAB" w:rsidR="002D0162" w:rsidRPr="00707377" w:rsidRDefault="002D0162"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hAnsi="Times New Roman" w:cs="Times New Roman"/>
                <w:sz w:val="24"/>
                <w:szCs w:val="24"/>
              </w:rPr>
              <w:t>14 258 342,90</w:t>
            </w:r>
          </w:p>
        </w:tc>
      </w:tr>
      <w:tr w:rsidR="00A1379E" w:rsidRPr="008B6FEF" w14:paraId="56BD7F95" w14:textId="77777777" w:rsidTr="008B6FEF">
        <w:trPr>
          <w:trHeight w:val="1234"/>
        </w:trPr>
        <w:tc>
          <w:tcPr>
            <w:tcW w:w="1020" w:type="dxa"/>
            <w:shd w:val="clear" w:color="auto" w:fill="auto"/>
            <w:vAlign w:val="center"/>
          </w:tcPr>
          <w:p w14:paraId="43084A6F" w14:textId="60E0C36A" w:rsidR="00A1379E"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1379E">
              <w:rPr>
                <w:rFonts w:ascii="Times New Roman" w:eastAsia="Times New Roman" w:hAnsi="Times New Roman" w:cs="Times New Roman"/>
                <w:color w:val="000000"/>
                <w:sz w:val="24"/>
                <w:szCs w:val="24"/>
              </w:rPr>
              <w:t xml:space="preserve"> </w:t>
            </w:r>
          </w:p>
        </w:tc>
        <w:tc>
          <w:tcPr>
            <w:tcW w:w="2860" w:type="dxa"/>
            <w:shd w:val="clear" w:color="auto" w:fill="auto"/>
            <w:vAlign w:val="center"/>
          </w:tcPr>
          <w:p w14:paraId="301C5D1E" w14:textId="41097CD0" w:rsidR="00A1379E" w:rsidRPr="00707377" w:rsidRDefault="00A1379E"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4B2D04BD" w14:textId="5A6CF112" w:rsidR="00A1379E" w:rsidRPr="00707377" w:rsidRDefault="00A1379E" w:rsidP="008B6FEF">
            <w:pPr>
              <w:spacing w:after="0" w:line="240" w:lineRule="auto"/>
              <w:jc w:val="center"/>
              <w:rPr>
                <w:rFonts w:ascii="Times New Roman" w:hAnsi="Times New Roman" w:cs="Times New Roman"/>
                <w:sz w:val="24"/>
                <w:szCs w:val="24"/>
              </w:rPr>
            </w:pPr>
            <w:r w:rsidRPr="00707377">
              <w:rPr>
                <w:rFonts w:ascii="Times New Roman" w:hAnsi="Times New Roman" w:cs="Times New Roman"/>
                <w:sz w:val="24"/>
                <w:szCs w:val="24"/>
              </w:rPr>
              <w:t>право требования (имущественное право) к</w:t>
            </w:r>
            <w:r>
              <w:rPr>
                <w:rFonts w:ascii="Times New Roman" w:hAnsi="Times New Roman" w:cs="Times New Roman"/>
                <w:sz w:val="24"/>
                <w:szCs w:val="24"/>
              </w:rPr>
              <w:t xml:space="preserve"> Кравцову Олегу Аннатольевичу</w:t>
            </w:r>
          </w:p>
        </w:tc>
        <w:tc>
          <w:tcPr>
            <w:tcW w:w="1960" w:type="dxa"/>
            <w:shd w:val="clear" w:color="auto" w:fill="auto"/>
            <w:vAlign w:val="center"/>
          </w:tcPr>
          <w:p w14:paraId="191BB362" w14:textId="13B3E549" w:rsidR="00A1379E" w:rsidRPr="00707377" w:rsidRDefault="00A1379E" w:rsidP="00A13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1 748 458,90</w:t>
            </w:r>
          </w:p>
        </w:tc>
      </w:tr>
      <w:tr w:rsidR="00A1379E" w:rsidRPr="008B6FEF" w14:paraId="4A8F245D" w14:textId="77777777" w:rsidTr="008B6FEF">
        <w:trPr>
          <w:trHeight w:val="1234"/>
        </w:trPr>
        <w:tc>
          <w:tcPr>
            <w:tcW w:w="1020" w:type="dxa"/>
            <w:shd w:val="clear" w:color="auto" w:fill="auto"/>
            <w:vAlign w:val="center"/>
          </w:tcPr>
          <w:p w14:paraId="53153A2E" w14:textId="477CEE12" w:rsidR="00A1379E"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860" w:type="dxa"/>
            <w:shd w:val="clear" w:color="auto" w:fill="auto"/>
            <w:vAlign w:val="center"/>
          </w:tcPr>
          <w:p w14:paraId="7065D259" w14:textId="2406179F" w:rsidR="00A1379E" w:rsidRPr="00707377" w:rsidRDefault="00A1379E" w:rsidP="008B6FEF">
            <w:pPr>
              <w:spacing w:after="0" w:line="240" w:lineRule="auto"/>
              <w:jc w:val="center"/>
              <w:rPr>
                <w:rFonts w:ascii="Times New Roman" w:eastAsia="Times New Roman" w:hAnsi="Times New Roman" w:cs="Times New Roman"/>
                <w:color w:val="000000"/>
                <w:sz w:val="24"/>
                <w:szCs w:val="24"/>
              </w:rPr>
            </w:pPr>
            <w:r w:rsidRPr="00707377">
              <w:rPr>
                <w:rFonts w:ascii="Times New Roman" w:eastAsia="Times New Roman" w:hAnsi="Times New Roman" w:cs="Times New Roman"/>
                <w:color w:val="000000"/>
                <w:sz w:val="24"/>
                <w:szCs w:val="24"/>
              </w:rPr>
              <w:t xml:space="preserve">Дебиторская задолженность ООО </w:t>
            </w:r>
            <w:r w:rsidRPr="00707377">
              <w:rPr>
                <w:rFonts w:ascii="Times New Roman" w:hAnsi="Times New Roman" w:cs="Times New Roman"/>
                <w:sz w:val="24"/>
                <w:szCs w:val="24"/>
              </w:rPr>
              <w:t>«Строительный Холдинг «Мосты и Тоннели»</w:t>
            </w:r>
          </w:p>
        </w:tc>
        <w:tc>
          <w:tcPr>
            <w:tcW w:w="3500" w:type="dxa"/>
            <w:shd w:val="clear" w:color="auto" w:fill="auto"/>
            <w:vAlign w:val="center"/>
          </w:tcPr>
          <w:p w14:paraId="0D438B42" w14:textId="06211EFB" w:rsidR="00A1379E" w:rsidRPr="00707377" w:rsidRDefault="00A1379E" w:rsidP="00A1379E">
            <w:pPr>
              <w:spacing w:after="0" w:line="240" w:lineRule="auto"/>
              <w:jc w:val="center"/>
              <w:rPr>
                <w:rFonts w:ascii="Times New Roman" w:hAnsi="Times New Roman" w:cs="Times New Roman"/>
                <w:sz w:val="24"/>
                <w:szCs w:val="24"/>
              </w:rPr>
            </w:pPr>
            <w:r w:rsidRPr="00707377">
              <w:rPr>
                <w:rFonts w:ascii="Times New Roman" w:hAnsi="Times New Roman" w:cs="Times New Roman"/>
                <w:sz w:val="24"/>
                <w:szCs w:val="24"/>
              </w:rPr>
              <w:t>право требования (имущественное право) к</w:t>
            </w:r>
            <w:r>
              <w:rPr>
                <w:rFonts w:ascii="Times New Roman" w:hAnsi="Times New Roman" w:cs="Times New Roman"/>
                <w:sz w:val="24"/>
                <w:szCs w:val="24"/>
              </w:rPr>
              <w:t xml:space="preserve"> Мерзликину Максиму Олеговичу </w:t>
            </w:r>
          </w:p>
        </w:tc>
        <w:tc>
          <w:tcPr>
            <w:tcW w:w="1960" w:type="dxa"/>
            <w:shd w:val="clear" w:color="auto" w:fill="auto"/>
            <w:vAlign w:val="center"/>
          </w:tcPr>
          <w:p w14:paraId="73421E3E" w14:textId="3C8A7652" w:rsidR="00A1379E" w:rsidRPr="00707377" w:rsidRDefault="00A1379E" w:rsidP="00A13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3 827 814,40</w:t>
            </w:r>
          </w:p>
        </w:tc>
      </w:tr>
      <w:tr w:rsidR="006324DB" w:rsidRPr="008B6FEF" w14:paraId="08655DED" w14:textId="77777777" w:rsidTr="008B6FEF">
        <w:trPr>
          <w:trHeight w:val="1234"/>
        </w:trPr>
        <w:tc>
          <w:tcPr>
            <w:tcW w:w="1020" w:type="dxa"/>
            <w:shd w:val="clear" w:color="auto" w:fill="auto"/>
            <w:vAlign w:val="center"/>
          </w:tcPr>
          <w:p w14:paraId="648148DD" w14:textId="607F0B8B" w:rsidR="006324DB" w:rsidRDefault="009F353D" w:rsidP="008B6F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60" w:type="dxa"/>
            <w:shd w:val="clear" w:color="auto" w:fill="auto"/>
            <w:vAlign w:val="center"/>
          </w:tcPr>
          <w:p w14:paraId="4ED53866" w14:textId="18C972D9" w:rsidR="006324DB" w:rsidRPr="00707377" w:rsidRDefault="006324DB" w:rsidP="008B6FEF">
            <w:pPr>
              <w:spacing w:after="0" w:line="240" w:lineRule="auto"/>
              <w:jc w:val="center"/>
              <w:rPr>
                <w:rFonts w:ascii="Times New Roman" w:eastAsia="Times New Roman" w:hAnsi="Times New Roman" w:cs="Times New Roman"/>
                <w:color w:val="000000"/>
                <w:sz w:val="24"/>
                <w:szCs w:val="24"/>
              </w:rPr>
            </w:pPr>
            <w:r w:rsidRPr="006324DB">
              <w:rPr>
                <w:rFonts w:ascii="Times New Roman" w:eastAsia="Times New Roman" w:hAnsi="Times New Roman" w:cs="Times New Roman"/>
                <w:color w:val="000000"/>
                <w:sz w:val="24"/>
                <w:szCs w:val="24"/>
              </w:rPr>
              <w:t>Дебиторская задолженность ООО «Строительный Холдинг «Мосты и Тоннели»</w:t>
            </w:r>
          </w:p>
        </w:tc>
        <w:tc>
          <w:tcPr>
            <w:tcW w:w="3500" w:type="dxa"/>
            <w:shd w:val="clear" w:color="auto" w:fill="auto"/>
            <w:vAlign w:val="center"/>
          </w:tcPr>
          <w:p w14:paraId="5CCDF90A" w14:textId="77777777" w:rsidR="006324DB"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 xml:space="preserve">ООО «ГРАНИТ» </w:t>
            </w:r>
          </w:p>
          <w:p w14:paraId="64E19365" w14:textId="2457F13A" w:rsidR="006324DB" w:rsidRPr="00707377"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(ИНН: 7716904200)</w:t>
            </w:r>
          </w:p>
        </w:tc>
        <w:tc>
          <w:tcPr>
            <w:tcW w:w="1960" w:type="dxa"/>
            <w:shd w:val="clear" w:color="auto" w:fill="auto"/>
            <w:vAlign w:val="center"/>
          </w:tcPr>
          <w:p w14:paraId="3CE06A93" w14:textId="079C0019" w:rsidR="006324DB" w:rsidRDefault="006324DB" w:rsidP="00A1379E">
            <w:pPr>
              <w:spacing w:after="0" w:line="240" w:lineRule="auto"/>
              <w:jc w:val="center"/>
              <w:rPr>
                <w:rFonts w:ascii="Times New Roman" w:hAnsi="Times New Roman" w:cs="Times New Roman"/>
                <w:sz w:val="24"/>
                <w:szCs w:val="24"/>
              </w:rPr>
            </w:pPr>
            <w:r w:rsidRPr="006324DB">
              <w:rPr>
                <w:rFonts w:ascii="Times New Roman" w:hAnsi="Times New Roman" w:cs="Times New Roman"/>
                <w:sz w:val="24"/>
                <w:szCs w:val="24"/>
              </w:rPr>
              <w:t>1 657 144,36</w:t>
            </w:r>
          </w:p>
        </w:tc>
      </w:tr>
    </w:tbl>
    <w:p w14:paraId="1712DCAB" w14:textId="77777777" w:rsidR="008B6FEF" w:rsidRDefault="008B6FEF" w:rsidP="00AD2A34">
      <w:pPr>
        <w:spacing w:after="0" w:line="240" w:lineRule="auto"/>
        <w:ind w:firstLine="708"/>
        <w:jc w:val="both"/>
        <w:rPr>
          <w:rFonts w:ascii="Times New Roman" w:hAnsi="Times New Roman" w:cs="Times New Roman"/>
          <w:bCs/>
          <w:sz w:val="24"/>
          <w:szCs w:val="24"/>
        </w:rPr>
      </w:pPr>
    </w:p>
    <w:p w14:paraId="581A2339" w14:textId="77777777" w:rsidR="004255A0" w:rsidRDefault="00707377" w:rsidP="00595393">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xml:space="preserve">) по Договору поставки № 231 от 19 августа 2015 года номинальной стоимостью 731 274,10 рублей. Указанное право требования установлено решением Арбитражного суда г. Москвы от 06.08.2018г. по делу № А40-127316/2018-182-917, Определением Арбитражного суда г. Москвы от 25.09.2019г. по делу № А40-166456/2018-185-220 «Б». В отношении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решением Арбитражного суда г. Москвы от 31.05.2019г. по делу № А40-166456/2018-185-220 «Б» введена процедура конкурсного производства.</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731 274,10 рублей. В случае частичного гашения дебиторской задолженности в период проведения торгов, цена Лота № 1 снижается пропорционально погашенным и (или) уменьшенным суммам задолженности.</w:t>
      </w:r>
    </w:p>
    <w:p w14:paraId="2E3F97BC" w14:textId="0AD63E21" w:rsidR="004255A0" w:rsidRPr="004255A0" w:rsidRDefault="00707377" w:rsidP="00595393">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xml:space="preserve">) по Договору №ТКСА101-16/16-2 от 18 января 2017 года номинальной стоимостью 5 712 167,05 рублей. Указанное право требования установлено решением Арбитражного суда г. Москвы от 16.10.2018 г. по делу № А40-160366/2018-141-1263, Определением Арбитражного суда г. Москвы от 04.04.2019г.. по делу № А40-166456/2018-185-220 «Б». В отношении ООО "Транскапстрой" (ИНН 7733628423; ОГРН 1077762081726; </w:t>
      </w:r>
      <w:r w:rsidRPr="004255A0">
        <w:rPr>
          <w:rFonts w:ascii="Times New Roman" w:hAnsi="Times New Roman" w:cs="Times New Roman"/>
          <w:caps/>
          <w:color w:val="333333"/>
          <w:sz w:val="24"/>
          <w:szCs w:val="24"/>
          <w:shd w:val="clear" w:color="auto" w:fill="FFFFFF"/>
        </w:rPr>
        <w:t>123458, МОСКВА ГОРОД, УЛИЦА МАРШАЛА ПРОШЛЯКОВА, ДОМ 30, ЭТ/ОФ 4/404</w:t>
      </w:r>
      <w:r w:rsidRPr="004255A0">
        <w:rPr>
          <w:rFonts w:ascii="Times New Roman" w:hAnsi="Times New Roman" w:cs="Times New Roman"/>
          <w:sz w:val="24"/>
          <w:szCs w:val="24"/>
        </w:rPr>
        <w:t>), решением Арбитражного суда г. Москвы от 31.05.2019г. по делу № А40-166456/2018-185-220 «Б» введена процедура конкурсного производства.</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5 712 167,05 рублей. В случае частичного гашения дебиторской задолженности в период проведения торгов, цена Лота № 2 снижается пропорционально погашенным и (или) уменьшенным суммам задолженности.</w:t>
      </w:r>
    </w:p>
    <w:p w14:paraId="38BC0B6B" w14:textId="13AB5098" w:rsidR="004255A0" w:rsidRPr="004255A0" w:rsidRDefault="00707377" w:rsidP="00477C8D">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"Главная Дорога" (ИНН 7724444564; ОГРН 1187746578535; </w:t>
      </w:r>
      <w:r w:rsidRPr="004255A0">
        <w:rPr>
          <w:rFonts w:ascii="Times New Roman" w:hAnsi="Times New Roman" w:cs="Times New Roman"/>
          <w:caps/>
          <w:color w:val="333333"/>
          <w:sz w:val="24"/>
          <w:szCs w:val="24"/>
          <w:shd w:val="clear" w:color="auto" w:fill="FFFFFF"/>
        </w:rPr>
        <w:t>115404, Г.МОСКВА, УЛ., 1-Я СТЕКОЛЬНАЯ, Д. 7, СТР. 7, ЭТ 2 КОМ 8 ОФ 46</w:t>
      </w:r>
      <w:r w:rsidRPr="004255A0">
        <w:rPr>
          <w:rFonts w:ascii="Times New Roman" w:hAnsi="Times New Roman" w:cs="Times New Roman"/>
          <w:sz w:val="24"/>
          <w:szCs w:val="24"/>
        </w:rPr>
        <w:t xml:space="preserve">) номинальной стоимостью 342 663 946,90 рублей. Указанное право требования установлено Определением Арбитражного суда г. Москвы от 30.06.2021 г. по делу № А40-191321/2019 (признание сделок недействительными). В отношении ООО "Главная Дорога" (ИНН 7724444564; ОГРН 1187746578535; </w:t>
      </w:r>
      <w:r w:rsidRPr="004255A0">
        <w:rPr>
          <w:rFonts w:ascii="Times New Roman" w:hAnsi="Times New Roman" w:cs="Times New Roman"/>
          <w:caps/>
          <w:color w:val="333333"/>
          <w:sz w:val="24"/>
          <w:szCs w:val="24"/>
          <w:shd w:val="clear" w:color="auto" w:fill="FFFFFF"/>
        </w:rPr>
        <w:t>115404, Г.МОСКВА, УЛ., 1-Я СТЕКОЛЬНАЯ, Д. 7, СТР. 7, ЭТ 2 КОМ 8 ОФ 46</w:t>
      </w:r>
      <w:r w:rsidRPr="004255A0">
        <w:rPr>
          <w:rFonts w:ascii="Times New Roman" w:hAnsi="Times New Roman" w:cs="Times New Roman"/>
          <w:sz w:val="24"/>
          <w:szCs w:val="24"/>
        </w:rPr>
        <w:t xml:space="preserve">) Определением Арбитражного суда г. Москвы от 19.06.2023г. по делу № </w:t>
      </w:r>
      <w:r w:rsidRPr="004255A0">
        <w:rPr>
          <w:rStyle w:val="js-case-header-casenum"/>
          <w:rFonts w:ascii="Times New Roman" w:hAnsi="Times New Roman" w:cs="Times New Roman"/>
          <w:color w:val="383C45"/>
          <w:sz w:val="24"/>
          <w:szCs w:val="24"/>
          <w:bdr w:val="none" w:sz="0" w:space="0" w:color="auto" w:frame="1"/>
        </w:rPr>
        <w:t>А40-117893/2023</w:t>
      </w:r>
      <w:r w:rsidRPr="004255A0">
        <w:rPr>
          <w:rFonts w:ascii="Times New Roman" w:hAnsi="Times New Roman" w:cs="Times New Roman"/>
          <w:sz w:val="24"/>
          <w:szCs w:val="24"/>
        </w:rPr>
        <w:t xml:space="preserve"> принято заявление о признании ООО «Главная Дорога» банкротом.</w:t>
      </w:r>
      <w:r w:rsidR="004255A0"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342 663 946,90рублей. В случае частичного гашения дебиторской задолженности в период проведения торгов, цена Лота № 3 снижается пропорционально погашенным и (или) уменьшенным суммам задолженности.</w:t>
      </w:r>
    </w:p>
    <w:p w14:paraId="46FBDCFC" w14:textId="0179CD0D" w:rsidR="004255A0" w:rsidRPr="004255A0" w:rsidRDefault="00707377" w:rsidP="005071F6">
      <w:pPr>
        <w:pStyle w:val="a5"/>
        <w:numPr>
          <w:ilvl w:val="0"/>
          <w:numId w:val="18"/>
        </w:numPr>
        <w:autoSpaceDE w:val="0"/>
        <w:autoSpaceDN w:val="0"/>
        <w:adjustRightInd w:val="0"/>
        <w:spacing w:after="0" w:line="240" w:lineRule="auto"/>
        <w:jc w:val="both"/>
        <w:textAlignment w:val="baseline"/>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"Дортрансмост" (ИНН 7734409287; ОГРН 5177746314345; </w:t>
      </w:r>
      <w:r w:rsidRPr="004255A0">
        <w:rPr>
          <w:rFonts w:ascii="Times New Roman" w:hAnsi="Times New Roman" w:cs="Times New Roman"/>
          <w:caps/>
          <w:sz w:val="24"/>
          <w:szCs w:val="24"/>
          <w:shd w:val="clear" w:color="auto" w:fill="FFFFFF"/>
        </w:rPr>
        <w:t>121353, МОСКВА ГОРОД, Ш. СКОЛКОВСКОЕ, Д. 31, СТР. 2, ЭТ 6 ПОМ I КОМ 11, 12, 13</w:t>
      </w:r>
      <w:r w:rsidRPr="004255A0">
        <w:rPr>
          <w:rFonts w:ascii="Times New Roman" w:hAnsi="Times New Roman" w:cs="Times New Roman"/>
          <w:sz w:val="24"/>
          <w:szCs w:val="24"/>
        </w:rPr>
        <w:t xml:space="preserve">) номинальной стоимостью 27 203 146,20 рублей. Указанное право требования установлено Определением Арбитражного суда г. Москвы от 21.02.2023г. г. по делу № А40-40510/2021, Постановлением Девятого Арбитражного апелляционного суда от 26.04.2023г.. по делу № А40-40510/2021. В отношении ООО "Дортрансмост" (ИНН 7734409287; ОГРН 5177746314345; </w:t>
      </w:r>
      <w:r w:rsidRPr="004255A0">
        <w:rPr>
          <w:rFonts w:ascii="Times New Roman" w:hAnsi="Times New Roman" w:cs="Times New Roman"/>
          <w:caps/>
          <w:sz w:val="24"/>
          <w:szCs w:val="24"/>
          <w:shd w:val="clear" w:color="auto" w:fill="FFFFFF"/>
        </w:rPr>
        <w:t>121353, МОСКВА ГОРОД, Ш. СКОЛКОВСКОЕ, Д. 31, СТР. 2, ЭТ 6 ПОМ I КОМ 11, 12, 13</w:t>
      </w:r>
      <w:r w:rsidRPr="004255A0">
        <w:rPr>
          <w:rFonts w:ascii="Times New Roman" w:hAnsi="Times New Roman" w:cs="Times New Roman"/>
          <w:sz w:val="24"/>
          <w:szCs w:val="24"/>
        </w:rPr>
        <w:t xml:space="preserve">), </w:t>
      </w:r>
      <w:r w:rsidRPr="004255A0">
        <w:rPr>
          <w:rFonts w:ascii="Times New Roman" w:hAnsi="Times New Roman" w:cs="Times New Roman"/>
          <w:sz w:val="24"/>
          <w:szCs w:val="24"/>
        </w:rPr>
        <w:lastRenderedPageBreak/>
        <w:t>решением Арбитражного суда г. Москвы от 27.04.2012г. по делу № А40-40510/2021 введена процедура конкурсного производства.</w:t>
      </w:r>
      <w:r w:rsidR="006A14F3" w:rsidRPr="004255A0">
        <w:rPr>
          <w:rFonts w:ascii="Times New Roman" w:hAnsi="Times New Roman" w:cs="Times New Roman"/>
          <w:sz w:val="24"/>
          <w:szCs w:val="24"/>
        </w:rPr>
        <w:t xml:space="preserve"> </w:t>
      </w:r>
      <w:r w:rsidRPr="004255A0">
        <w:rPr>
          <w:rFonts w:ascii="Times New Roman" w:hAnsi="Times New Roman" w:cs="Times New Roman"/>
          <w:sz w:val="24"/>
          <w:szCs w:val="24"/>
        </w:rPr>
        <w:t>Начальная цена продажи Имущества – 27 203 146,20 рублей. В случае частичного гашения дебиторской задолженности в период проведения торгов, цена Лота № 4 снижается пропорционально погашенным и (или) уменьшенным суммам задолженности.</w:t>
      </w:r>
    </w:p>
    <w:p w14:paraId="7D796584" w14:textId="72CD3F21" w:rsidR="004255A0" w:rsidRPr="004255A0" w:rsidRDefault="00707377" w:rsidP="009D54B1">
      <w:pPr>
        <w:pStyle w:val="a5"/>
        <w:numPr>
          <w:ilvl w:val="0"/>
          <w:numId w:val="18"/>
        </w:numPr>
        <w:autoSpaceDE w:val="0"/>
        <w:autoSpaceDN w:val="0"/>
        <w:adjustRightInd w:val="0"/>
        <w:spacing w:after="0" w:line="240" w:lineRule="auto"/>
        <w:jc w:val="both"/>
        <w:rPr>
          <w:rFonts w:ascii="Times New Roman" w:hAnsi="Times New Roman" w:cs="Times New Roman"/>
          <w:sz w:val="24"/>
          <w:szCs w:val="24"/>
        </w:rPr>
      </w:pPr>
      <w:r w:rsidRPr="004255A0">
        <w:rPr>
          <w:rFonts w:ascii="Times New Roman" w:hAnsi="Times New Roman" w:cs="Times New Roman"/>
          <w:sz w:val="24"/>
          <w:szCs w:val="24"/>
        </w:rPr>
        <w:t xml:space="preserve">право требования (имущественное право) к ООО "ЛЮКССТРОЙ" (ИНН 7722574737; ОГРН 1067746476731; </w:t>
      </w:r>
      <w:r w:rsidRPr="004255A0">
        <w:rPr>
          <w:rFonts w:ascii="Times New Roman" w:hAnsi="Times New Roman" w:cs="Times New Roman"/>
          <w:caps/>
          <w:color w:val="333333"/>
          <w:sz w:val="24"/>
          <w:szCs w:val="24"/>
          <w:shd w:val="clear" w:color="auto" w:fill="FFFFFF"/>
        </w:rPr>
        <w:t>119285, МОСКВА ГОРОД, УЛ. МИНСКАЯ, Д. 1Г, К. 1, ОФИС 15 А)</w:t>
      </w:r>
      <w:r w:rsidRPr="004255A0">
        <w:rPr>
          <w:rFonts w:ascii="Times New Roman" w:hAnsi="Times New Roman" w:cs="Times New Roman"/>
          <w:sz w:val="24"/>
          <w:szCs w:val="24"/>
        </w:rPr>
        <w:t xml:space="preserve"> по Договору №Д634251/18-1 от 09.09.2018 года номинальной стоимостью 14 258 342,90 рублей. Указанное право требования установлено решением Арбитражного суда г. Москвы от 20.10.2021 г. по делу № А40-147394/2019-68-1126. В отношении ООО "ЛЮКССТРОЙ" (ИНН 7722574737; ОГРН 1067746476731; </w:t>
      </w:r>
      <w:r w:rsidRPr="004255A0">
        <w:rPr>
          <w:rFonts w:ascii="Times New Roman" w:hAnsi="Times New Roman" w:cs="Times New Roman"/>
          <w:caps/>
          <w:color w:val="333333"/>
          <w:sz w:val="24"/>
          <w:szCs w:val="24"/>
          <w:shd w:val="clear" w:color="auto" w:fill="FFFFFF"/>
        </w:rPr>
        <w:t>119285, МОСКВА ГОРОД, УЛ. МИНСКАЯ, Д. 1Г, К. 1, ОФИС 15 А).</w:t>
      </w:r>
      <w:r w:rsidRPr="004255A0">
        <w:rPr>
          <w:rFonts w:ascii="Times New Roman" w:hAnsi="Times New Roman" w:cs="Times New Roman"/>
          <w:sz w:val="24"/>
          <w:szCs w:val="24"/>
        </w:rPr>
        <w:t xml:space="preserve"> </w:t>
      </w:r>
      <w:r w:rsidRPr="004255A0">
        <w:rPr>
          <w:rFonts w:ascii="Times New Roman" w:hAnsi="Times New Roman" w:cs="Times New Roman"/>
          <w:color w:val="212529"/>
          <w:sz w:val="24"/>
          <w:szCs w:val="24"/>
          <w:shd w:val="clear" w:color="auto" w:fill="FFFFFF"/>
        </w:rPr>
        <w:t>Определением Арбитражного суда г.Москвы от 10.08.2022г. по делу № А40-34757/22 в отношении ООО "ЛЮКССТРОЙ» (ОГРН </w:t>
      </w:r>
      <w:hyperlink r:id="rId8" w:history="1">
        <w:r w:rsidRPr="004255A0">
          <w:rPr>
            <w:rStyle w:val="aa"/>
            <w:rFonts w:ascii="Times New Roman" w:hAnsi="Times New Roman" w:cs="Times New Roman"/>
            <w:color w:val="064BB1"/>
            <w:sz w:val="24"/>
            <w:szCs w:val="24"/>
            <w:shd w:val="clear" w:color="auto" w:fill="FFFFFF"/>
          </w:rPr>
          <w:t>1067746476731</w:t>
        </w:r>
      </w:hyperlink>
      <w:r w:rsidRPr="004255A0">
        <w:rPr>
          <w:rFonts w:ascii="Times New Roman" w:hAnsi="Times New Roman" w:cs="Times New Roman"/>
          <w:color w:val="212529"/>
          <w:sz w:val="24"/>
          <w:szCs w:val="24"/>
          <w:shd w:val="clear" w:color="auto" w:fill="FFFFFF"/>
        </w:rPr>
        <w:t>, ИНН </w:t>
      </w:r>
      <w:hyperlink r:id="rId9" w:history="1">
        <w:r w:rsidRPr="004255A0">
          <w:rPr>
            <w:rStyle w:val="aa"/>
            <w:rFonts w:ascii="Times New Roman" w:hAnsi="Times New Roman" w:cs="Times New Roman"/>
            <w:color w:val="064BB1"/>
            <w:sz w:val="24"/>
            <w:szCs w:val="24"/>
            <w:shd w:val="clear" w:color="auto" w:fill="FFFFFF"/>
          </w:rPr>
          <w:t>7722574737</w:t>
        </w:r>
      </w:hyperlink>
      <w:r w:rsidRPr="004255A0">
        <w:rPr>
          <w:rFonts w:ascii="Times New Roman" w:hAnsi="Times New Roman" w:cs="Times New Roman"/>
          <w:color w:val="212529"/>
          <w:sz w:val="24"/>
          <w:szCs w:val="24"/>
          <w:shd w:val="clear" w:color="auto" w:fill="FFFFFF"/>
        </w:rPr>
        <w:t>, адрес: 119285, ГОРОД МОСКВА, МИНСКАЯ УЛИЦА, ДОМ 1Г, КОРПУС 1, ОФИС 15 А) введена процедура наблюдения</w:t>
      </w:r>
      <w:r w:rsidRPr="004255A0">
        <w:rPr>
          <w:rFonts w:ascii="Times New Roman" w:hAnsi="Times New Roman" w:cs="Times New Roman"/>
          <w:sz w:val="24"/>
          <w:szCs w:val="24"/>
        </w:rPr>
        <w:t xml:space="preserve">. </w:t>
      </w:r>
      <w:r w:rsidRPr="004255A0">
        <w:rPr>
          <w:rFonts w:ascii="Times New Roman" w:hAnsi="Times New Roman" w:cs="Times New Roman"/>
          <w:color w:val="212529"/>
          <w:sz w:val="24"/>
          <w:szCs w:val="24"/>
          <w:shd w:val="clear" w:color="auto" w:fill="FFFFFF"/>
        </w:rPr>
        <w:t>Определением Арбитражного суда г. Москвы от 25.04.2023 г. производство по делу №А40-34757/22 прекращено в связи с отсутствием средств на проведение процедур, применяемых в деле о банкротстве (абз. 8 ч. 1 ст. 57 ФЗ «О несостоятельности (банкротстве)»</w:t>
      </w:r>
      <w:r w:rsidR="004255A0" w:rsidRPr="004255A0">
        <w:rPr>
          <w:rFonts w:ascii="Times New Roman" w:hAnsi="Times New Roman" w:cs="Times New Roman"/>
          <w:color w:val="212529"/>
          <w:sz w:val="24"/>
          <w:szCs w:val="24"/>
          <w:shd w:val="clear" w:color="auto" w:fill="FFFFFF"/>
        </w:rPr>
        <w:t xml:space="preserve">. </w:t>
      </w:r>
      <w:r w:rsidR="004255A0" w:rsidRPr="004255A0">
        <w:rPr>
          <w:rFonts w:ascii="Times New Roman" w:hAnsi="Times New Roman" w:cs="Times New Roman"/>
          <w:sz w:val="24"/>
          <w:szCs w:val="24"/>
        </w:rPr>
        <w:t>Начальная цена продажи Имущества – 14 258 342,90 рублей. В случае частичного гашения дебиторской задолженности в период проведения торгов, цена Лота № 5 снижается пропорционально погашенным и (или) уменьшенным суммам задолженности.</w:t>
      </w:r>
    </w:p>
    <w:p w14:paraId="269C19C4" w14:textId="77777777" w:rsidR="004255A0" w:rsidRPr="004255A0" w:rsidRDefault="00A1379E" w:rsidP="00762725">
      <w:pPr>
        <w:pStyle w:val="a5"/>
        <w:numPr>
          <w:ilvl w:val="0"/>
          <w:numId w:val="18"/>
        </w:numPr>
        <w:autoSpaceDE w:val="0"/>
        <w:autoSpaceDN w:val="0"/>
        <w:adjustRightInd w:val="0"/>
        <w:spacing w:after="0" w:line="240" w:lineRule="auto"/>
        <w:ind w:left="709" w:firstLine="11"/>
        <w:jc w:val="both"/>
        <w:rPr>
          <w:rFonts w:ascii="Times New Roman" w:hAnsi="Times New Roman" w:cs="Times New Roman"/>
          <w:bCs/>
          <w:sz w:val="24"/>
          <w:szCs w:val="24"/>
        </w:rPr>
      </w:pPr>
      <w:r w:rsidRPr="004255A0">
        <w:rPr>
          <w:rFonts w:ascii="Times New Roman" w:hAnsi="Times New Roman" w:cs="Times New Roman"/>
          <w:sz w:val="24"/>
          <w:szCs w:val="24"/>
        </w:rPr>
        <w:t xml:space="preserve">право требования (имущественное право) к Кравцову Олегу Аннатольевичу по Договору займа </w:t>
      </w:r>
      <w:r w:rsidR="00234222" w:rsidRPr="004255A0">
        <w:rPr>
          <w:rFonts w:ascii="Times New Roman" w:hAnsi="Times New Roman" w:cs="Times New Roman"/>
          <w:sz w:val="24"/>
          <w:szCs w:val="24"/>
        </w:rPr>
        <w:t xml:space="preserve">№6 </w:t>
      </w:r>
      <w:r w:rsidRPr="004255A0">
        <w:rPr>
          <w:rFonts w:ascii="Times New Roman" w:hAnsi="Times New Roman" w:cs="Times New Roman"/>
          <w:sz w:val="24"/>
          <w:szCs w:val="24"/>
        </w:rPr>
        <w:t>от 0</w:t>
      </w:r>
      <w:r w:rsidR="00234222" w:rsidRPr="004255A0">
        <w:rPr>
          <w:rFonts w:ascii="Times New Roman" w:hAnsi="Times New Roman" w:cs="Times New Roman"/>
          <w:sz w:val="24"/>
          <w:szCs w:val="24"/>
        </w:rPr>
        <w:t>7</w:t>
      </w:r>
      <w:r w:rsidRPr="004255A0">
        <w:rPr>
          <w:rFonts w:ascii="Times New Roman" w:hAnsi="Times New Roman" w:cs="Times New Roman"/>
          <w:sz w:val="24"/>
          <w:szCs w:val="24"/>
        </w:rPr>
        <w:t xml:space="preserve">.06.2019 года номинальной стоимостью </w:t>
      </w:r>
      <w:r w:rsidR="00234222" w:rsidRPr="004255A0">
        <w:rPr>
          <w:rFonts w:ascii="Times New Roman" w:hAnsi="Times New Roman" w:cs="Times New Roman"/>
          <w:sz w:val="24"/>
          <w:szCs w:val="24"/>
        </w:rPr>
        <w:t xml:space="preserve">1 748 458,90 </w:t>
      </w:r>
      <w:r w:rsidRPr="004255A0">
        <w:rPr>
          <w:rFonts w:ascii="Times New Roman" w:hAnsi="Times New Roman" w:cs="Times New Roman"/>
          <w:sz w:val="24"/>
          <w:szCs w:val="24"/>
        </w:rPr>
        <w:t xml:space="preserve">рублей. Указанное право требования установлено решением </w:t>
      </w:r>
      <w:r w:rsidR="00234222" w:rsidRPr="004255A0">
        <w:rPr>
          <w:rFonts w:ascii="Times New Roman" w:hAnsi="Times New Roman" w:cs="Times New Roman"/>
          <w:sz w:val="24"/>
          <w:szCs w:val="24"/>
        </w:rPr>
        <w:t>Павло-Посадского суда Московской области</w:t>
      </w:r>
      <w:r w:rsidRPr="004255A0">
        <w:rPr>
          <w:rFonts w:ascii="Times New Roman" w:hAnsi="Times New Roman" w:cs="Times New Roman"/>
          <w:sz w:val="24"/>
          <w:szCs w:val="24"/>
        </w:rPr>
        <w:t xml:space="preserve"> от 20.</w:t>
      </w:r>
      <w:r w:rsidR="00234222" w:rsidRPr="004255A0">
        <w:rPr>
          <w:rFonts w:ascii="Times New Roman" w:hAnsi="Times New Roman" w:cs="Times New Roman"/>
          <w:sz w:val="24"/>
          <w:szCs w:val="24"/>
        </w:rPr>
        <w:t>05</w:t>
      </w:r>
      <w:r w:rsidRPr="004255A0">
        <w:rPr>
          <w:rFonts w:ascii="Times New Roman" w:hAnsi="Times New Roman" w:cs="Times New Roman"/>
          <w:sz w:val="24"/>
          <w:szCs w:val="24"/>
        </w:rPr>
        <w:t xml:space="preserve">.2021 г. по делу № </w:t>
      </w:r>
      <w:r w:rsidR="00234222" w:rsidRPr="004255A0">
        <w:rPr>
          <w:rFonts w:ascii="Times New Roman" w:hAnsi="Times New Roman" w:cs="Times New Roman"/>
          <w:sz w:val="24"/>
          <w:szCs w:val="24"/>
        </w:rPr>
        <w:t>2-743/2021</w:t>
      </w:r>
      <w:r w:rsidRPr="004255A0">
        <w:rPr>
          <w:rFonts w:ascii="Times New Roman" w:hAnsi="Times New Roman" w:cs="Times New Roman"/>
          <w:sz w:val="24"/>
          <w:szCs w:val="24"/>
        </w:rPr>
        <w:t>.</w:t>
      </w:r>
      <w:r w:rsidR="006A14F3" w:rsidRPr="004255A0">
        <w:rPr>
          <w:rFonts w:ascii="Times New Roman" w:hAnsi="Times New Roman" w:cs="Times New Roman"/>
          <w:sz w:val="24"/>
          <w:szCs w:val="24"/>
        </w:rPr>
        <w:t xml:space="preserve"> Начальная цена продажи Имущества – </w:t>
      </w:r>
      <w:r w:rsidR="004255A0" w:rsidRPr="004255A0">
        <w:rPr>
          <w:rFonts w:ascii="Times New Roman" w:hAnsi="Times New Roman" w:cs="Times New Roman"/>
          <w:sz w:val="24"/>
          <w:szCs w:val="24"/>
        </w:rPr>
        <w:t xml:space="preserve">1 748 458,90 </w:t>
      </w:r>
      <w:r w:rsidR="006A14F3" w:rsidRPr="004255A0">
        <w:rPr>
          <w:rFonts w:ascii="Times New Roman" w:hAnsi="Times New Roman" w:cs="Times New Roman"/>
          <w:sz w:val="24"/>
          <w:szCs w:val="24"/>
        </w:rPr>
        <w:t xml:space="preserve">рублей. В случае частичного гашения дебиторской задолженности в период проведения торгов, цена Лота № </w:t>
      </w:r>
      <w:r w:rsidR="004255A0" w:rsidRPr="004255A0">
        <w:rPr>
          <w:rFonts w:ascii="Times New Roman" w:hAnsi="Times New Roman" w:cs="Times New Roman"/>
          <w:sz w:val="24"/>
          <w:szCs w:val="24"/>
        </w:rPr>
        <w:t>6</w:t>
      </w:r>
      <w:r w:rsidR="006A14F3" w:rsidRPr="004255A0">
        <w:rPr>
          <w:rFonts w:ascii="Times New Roman" w:hAnsi="Times New Roman" w:cs="Times New Roman"/>
          <w:sz w:val="24"/>
          <w:szCs w:val="24"/>
        </w:rPr>
        <w:t xml:space="preserve"> снижается пропорционально погашенным и (или) уменьшенным суммам задолженности.</w:t>
      </w:r>
      <w:r w:rsidRPr="004255A0">
        <w:rPr>
          <w:rFonts w:ascii="Times New Roman" w:hAnsi="Times New Roman" w:cs="Times New Roman"/>
          <w:sz w:val="24"/>
          <w:szCs w:val="24"/>
        </w:rPr>
        <w:t xml:space="preserve"> </w:t>
      </w:r>
    </w:p>
    <w:p w14:paraId="4D024B50" w14:textId="06BC7123" w:rsidR="00683497" w:rsidRPr="006324DB" w:rsidRDefault="00234222" w:rsidP="00762725">
      <w:pPr>
        <w:pStyle w:val="a5"/>
        <w:numPr>
          <w:ilvl w:val="0"/>
          <w:numId w:val="18"/>
        </w:numPr>
        <w:autoSpaceDE w:val="0"/>
        <w:autoSpaceDN w:val="0"/>
        <w:adjustRightInd w:val="0"/>
        <w:spacing w:after="0" w:line="240" w:lineRule="auto"/>
        <w:ind w:left="709" w:firstLine="11"/>
        <w:jc w:val="both"/>
        <w:rPr>
          <w:rFonts w:ascii="Times New Roman" w:hAnsi="Times New Roman" w:cs="Times New Roman"/>
          <w:bCs/>
          <w:sz w:val="24"/>
          <w:szCs w:val="24"/>
        </w:rPr>
      </w:pPr>
      <w:r w:rsidRPr="004255A0">
        <w:rPr>
          <w:rFonts w:ascii="Times New Roman" w:hAnsi="Times New Roman" w:cs="Times New Roman"/>
          <w:sz w:val="24"/>
          <w:szCs w:val="24"/>
        </w:rPr>
        <w:t xml:space="preserve">право требования (имущественное право) к Мерзликину Максиму Олеговичу по Договору займа </w:t>
      </w:r>
      <w:r w:rsidR="006A14F3" w:rsidRPr="004255A0">
        <w:rPr>
          <w:rFonts w:ascii="Times New Roman" w:hAnsi="Times New Roman" w:cs="Times New Roman"/>
          <w:sz w:val="24"/>
          <w:szCs w:val="24"/>
        </w:rPr>
        <w:t xml:space="preserve">№1 </w:t>
      </w:r>
      <w:r w:rsidRPr="004255A0">
        <w:rPr>
          <w:rFonts w:ascii="Times New Roman" w:hAnsi="Times New Roman" w:cs="Times New Roman"/>
          <w:sz w:val="24"/>
          <w:szCs w:val="24"/>
        </w:rPr>
        <w:t xml:space="preserve">от 06.06.2019 года номинальной стоимостью </w:t>
      </w:r>
      <w:r w:rsidR="006A14F3" w:rsidRPr="004255A0">
        <w:rPr>
          <w:rFonts w:ascii="Times New Roman" w:hAnsi="Times New Roman" w:cs="Times New Roman"/>
          <w:sz w:val="24"/>
          <w:szCs w:val="24"/>
        </w:rPr>
        <w:t xml:space="preserve">3 827 814,40 </w:t>
      </w:r>
      <w:r w:rsidRPr="004255A0">
        <w:rPr>
          <w:rFonts w:ascii="Times New Roman" w:hAnsi="Times New Roman" w:cs="Times New Roman"/>
          <w:sz w:val="24"/>
          <w:szCs w:val="24"/>
        </w:rPr>
        <w:t xml:space="preserve">рублей. Указанное право требования установлено решением </w:t>
      </w:r>
      <w:r w:rsidR="006A14F3" w:rsidRPr="004255A0">
        <w:rPr>
          <w:rFonts w:ascii="Times New Roman" w:eastAsiaTheme="minorHAnsi" w:hAnsi="Times New Roman" w:cs="Times New Roman"/>
          <w:sz w:val="24"/>
          <w:szCs w:val="24"/>
          <w:lang w:eastAsia="en-US"/>
        </w:rPr>
        <w:t xml:space="preserve">Пролетарского районного суда </w:t>
      </w:r>
      <w:r w:rsidR="004255A0" w:rsidRPr="004255A0">
        <w:rPr>
          <w:rFonts w:ascii="Times New Roman" w:hAnsi="Times New Roman" w:cs="Times New Roman"/>
          <w:color w:val="212529"/>
          <w:sz w:val="24"/>
          <w:szCs w:val="24"/>
          <w:shd w:val="clear" w:color="auto" w:fill="FFFFFF"/>
        </w:rPr>
        <w:t xml:space="preserve">г. Тулы </w:t>
      </w:r>
      <w:r w:rsidR="006A14F3" w:rsidRPr="004255A0">
        <w:rPr>
          <w:rFonts w:ascii="Times New Roman" w:eastAsiaTheme="minorHAnsi" w:hAnsi="Times New Roman" w:cs="Times New Roman"/>
          <w:sz w:val="24"/>
          <w:szCs w:val="24"/>
          <w:lang w:eastAsia="en-US"/>
        </w:rPr>
        <w:t>от 23.03.2022 г. по делу №2-2642/21</w:t>
      </w:r>
      <w:r w:rsidR="004255A0">
        <w:rPr>
          <w:rFonts w:ascii="Times New Roman" w:eastAsiaTheme="minorHAnsi" w:hAnsi="Times New Roman" w:cs="Times New Roman"/>
          <w:sz w:val="24"/>
          <w:szCs w:val="24"/>
          <w:lang w:eastAsia="en-US"/>
        </w:rPr>
        <w:t xml:space="preserve"> и </w:t>
      </w:r>
      <w:r w:rsidR="004255A0">
        <w:rPr>
          <w:rFonts w:ascii="Times New Roman" w:hAnsi="Times New Roman" w:cs="Times New Roman"/>
          <w:sz w:val="24"/>
          <w:szCs w:val="24"/>
        </w:rPr>
        <w:t xml:space="preserve">Определением </w:t>
      </w:r>
      <w:r w:rsidR="004255A0" w:rsidRPr="004255A0">
        <w:rPr>
          <w:rFonts w:ascii="Times New Roman" w:hAnsi="Times New Roman" w:cs="Times New Roman"/>
          <w:color w:val="212529"/>
          <w:sz w:val="24"/>
          <w:szCs w:val="24"/>
          <w:shd w:val="clear" w:color="auto" w:fill="FFFFFF"/>
        </w:rPr>
        <w:t xml:space="preserve">Арбитражного суда </w:t>
      </w:r>
      <w:r w:rsidR="004255A0" w:rsidRPr="004255A0">
        <w:rPr>
          <w:rFonts w:ascii="Times New Roman" w:eastAsiaTheme="minorHAnsi" w:hAnsi="Times New Roman" w:cs="Times New Roman"/>
          <w:sz w:val="24"/>
          <w:szCs w:val="24"/>
          <w:lang w:eastAsia="en-US"/>
        </w:rPr>
        <w:t xml:space="preserve">Тульской области </w:t>
      </w:r>
      <w:r w:rsidR="004255A0" w:rsidRPr="004255A0">
        <w:rPr>
          <w:rFonts w:ascii="Times New Roman" w:hAnsi="Times New Roman" w:cs="Times New Roman"/>
          <w:color w:val="212529"/>
          <w:sz w:val="24"/>
          <w:szCs w:val="24"/>
          <w:shd w:val="clear" w:color="auto" w:fill="FFFFFF"/>
        </w:rPr>
        <w:t xml:space="preserve">от 10.08.2022г. по делу № </w:t>
      </w:r>
      <w:r w:rsidR="004255A0" w:rsidRPr="004255A0">
        <w:rPr>
          <w:rFonts w:ascii="Times New Roman" w:eastAsiaTheme="minorHAnsi" w:hAnsi="Times New Roman" w:cs="Times New Roman"/>
          <w:sz w:val="24"/>
          <w:szCs w:val="24"/>
          <w:lang w:eastAsia="en-US"/>
        </w:rPr>
        <w:t>68-4483-6/2021</w:t>
      </w:r>
      <w:r w:rsidR="004255A0">
        <w:rPr>
          <w:rFonts w:ascii="Times New Roman" w:eastAsiaTheme="minorHAnsi" w:hAnsi="Times New Roman" w:cs="Times New Roman"/>
          <w:sz w:val="24"/>
          <w:szCs w:val="24"/>
          <w:lang w:eastAsia="en-US"/>
        </w:rPr>
        <w:t xml:space="preserve">. Определением </w:t>
      </w:r>
      <w:r w:rsidR="00A1379E" w:rsidRPr="004255A0">
        <w:rPr>
          <w:rFonts w:ascii="Times New Roman" w:hAnsi="Times New Roman" w:cs="Times New Roman"/>
          <w:color w:val="212529"/>
          <w:sz w:val="24"/>
          <w:szCs w:val="24"/>
          <w:shd w:val="clear" w:color="auto" w:fill="FFFFFF"/>
        </w:rPr>
        <w:t xml:space="preserve">Арбитражного суда </w:t>
      </w:r>
      <w:r w:rsidR="004255A0" w:rsidRPr="004255A0">
        <w:rPr>
          <w:rFonts w:ascii="Times New Roman" w:eastAsiaTheme="minorHAnsi" w:hAnsi="Times New Roman" w:cs="Times New Roman"/>
          <w:sz w:val="24"/>
          <w:szCs w:val="24"/>
          <w:lang w:eastAsia="en-US"/>
        </w:rPr>
        <w:t xml:space="preserve">Тульской области </w:t>
      </w:r>
      <w:r w:rsidR="00A1379E" w:rsidRPr="004255A0">
        <w:rPr>
          <w:rFonts w:ascii="Times New Roman" w:hAnsi="Times New Roman" w:cs="Times New Roman"/>
          <w:color w:val="212529"/>
          <w:sz w:val="24"/>
          <w:szCs w:val="24"/>
          <w:shd w:val="clear" w:color="auto" w:fill="FFFFFF"/>
        </w:rPr>
        <w:t xml:space="preserve">от </w:t>
      </w:r>
      <w:r w:rsidR="004255A0">
        <w:rPr>
          <w:rFonts w:ascii="Times New Roman" w:hAnsi="Times New Roman" w:cs="Times New Roman"/>
          <w:color w:val="212529"/>
          <w:sz w:val="24"/>
          <w:szCs w:val="24"/>
          <w:shd w:val="clear" w:color="auto" w:fill="FFFFFF"/>
        </w:rPr>
        <w:t>16.05.</w:t>
      </w:r>
      <w:r w:rsidR="00A1379E" w:rsidRPr="004255A0">
        <w:rPr>
          <w:rFonts w:ascii="Times New Roman" w:hAnsi="Times New Roman" w:cs="Times New Roman"/>
          <w:color w:val="212529"/>
          <w:sz w:val="24"/>
          <w:szCs w:val="24"/>
          <w:shd w:val="clear" w:color="auto" w:fill="FFFFFF"/>
        </w:rPr>
        <w:t>2022</w:t>
      </w:r>
      <w:r w:rsidR="004255A0">
        <w:rPr>
          <w:rFonts w:ascii="Times New Roman" w:hAnsi="Times New Roman" w:cs="Times New Roman"/>
          <w:color w:val="212529"/>
          <w:sz w:val="24"/>
          <w:szCs w:val="24"/>
          <w:shd w:val="clear" w:color="auto" w:fill="FFFFFF"/>
        </w:rPr>
        <w:t xml:space="preserve"> </w:t>
      </w:r>
      <w:r w:rsidR="00A1379E" w:rsidRPr="004255A0">
        <w:rPr>
          <w:rFonts w:ascii="Times New Roman" w:hAnsi="Times New Roman" w:cs="Times New Roman"/>
          <w:color w:val="212529"/>
          <w:sz w:val="24"/>
          <w:szCs w:val="24"/>
          <w:shd w:val="clear" w:color="auto" w:fill="FFFFFF"/>
        </w:rPr>
        <w:t xml:space="preserve">г. по делу № </w:t>
      </w:r>
      <w:r w:rsidR="006A14F3" w:rsidRPr="004255A0">
        <w:rPr>
          <w:rFonts w:ascii="Times New Roman" w:eastAsiaTheme="minorHAnsi" w:hAnsi="Times New Roman" w:cs="Times New Roman"/>
          <w:sz w:val="24"/>
          <w:szCs w:val="24"/>
          <w:lang w:eastAsia="en-US"/>
        </w:rPr>
        <w:t xml:space="preserve">68-4483-6/2021 </w:t>
      </w:r>
      <w:r w:rsidR="00A1379E" w:rsidRPr="004255A0">
        <w:rPr>
          <w:rFonts w:ascii="Times New Roman" w:hAnsi="Times New Roman" w:cs="Times New Roman"/>
          <w:color w:val="212529"/>
          <w:sz w:val="24"/>
          <w:szCs w:val="24"/>
          <w:shd w:val="clear" w:color="auto" w:fill="FFFFFF"/>
        </w:rPr>
        <w:t xml:space="preserve">в отношении </w:t>
      </w:r>
      <w:r w:rsidR="006A14F3" w:rsidRPr="004255A0">
        <w:rPr>
          <w:rFonts w:ascii="Times New Roman" w:hAnsi="Times New Roman" w:cs="Times New Roman"/>
          <w:sz w:val="24"/>
          <w:szCs w:val="24"/>
        </w:rPr>
        <w:t xml:space="preserve">Мерзликина Максима Олеговича </w:t>
      </w:r>
      <w:r w:rsidR="00A1379E" w:rsidRPr="004255A0">
        <w:rPr>
          <w:rFonts w:ascii="Times New Roman" w:hAnsi="Times New Roman" w:cs="Times New Roman"/>
          <w:color w:val="212529"/>
          <w:sz w:val="24"/>
          <w:szCs w:val="24"/>
          <w:shd w:val="clear" w:color="auto" w:fill="FFFFFF"/>
        </w:rPr>
        <w:t>(</w:t>
      </w:r>
      <w:r w:rsidR="006A14F3" w:rsidRPr="004255A0">
        <w:rPr>
          <w:rFonts w:ascii="Times New Roman" w:eastAsiaTheme="minorHAnsi" w:hAnsi="Times New Roman" w:cs="Times New Roman"/>
          <w:sz w:val="24"/>
          <w:szCs w:val="24"/>
          <w:lang w:eastAsia="en-US"/>
        </w:rPr>
        <w:t>06.03.1984 года рождения, место рождения: гор.</w:t>
      </w:r>
      <w:r w:rsidR="004255A0">
        <w:rPr>
          <w:rFonts w:ascii="Times New Roman" w:eastAsiaTheme="minorHAnsi" w:hAnsi="Times New Roman" w:cs="Times New Roman"/>
          <w:sz w:val="24"/>
          <w:szCs w:val="24"/>
          <w:lang w:eastAsia="en-US"/>
        </w:rPr>
        <w:t xml:space="preserve"> </w:t>
      </w:r>
      <w:r w:rsidR="006A14F3" w:rsidRPr="004255A0">
        <w:rPr>
          <w:rFonts w:ascii="Times New Roman" w:eastAsiaTheme="minorHAnsi" w:hAnsi="Times New Roman" w:cs="Times New Roman"/>
          <w:sz w:val="24"/>
          <w:szCs w:val="24"/>
          <w:lang w:eastAsia="en-US"/>
        </w:rPr>
        <w:t>Красный Кут Саратовская обл., ИНН:712400351235, СНИЛС: 114-542-516 25</w:t>
      </w:r>
      <w:r w:rsidR="00A1379E" w:rsidRPr="004255A0">
        <w:rPr>
          <w:rFonts w:ascii="Times New Roman" w:hAnsi="Times New Roman" w:cs="Times New Roman"/>
          <w:color w:val="212529"/>
          <w:sz w:val="24"/>
          <w:szCs w:val="24"/>
          <w:shd w:val="clear" w:color="auto" w:fill="FFFFFF"/>
        </w:rPr>
        <w:t xml:space="preserve">) введена процедура </w:t>
      </w:r>
      <w:r w:rsidR="006A14F3" w:rsidRPr="004255A0">
        <w:rPr>
          <w:rFonts w:ascii="Times New Roman" w:hAnsi="Times New Roman" w:cs="Times New Roman"/>
          <w:color w:val="212529"/>
          <w:sz w:val="24"/>
          <w:szCs w:val="24"/>
          <w:shd w:val="clear" w:color="auto" w:fill="FFFFFF"/>
        </w:rPr>
        <w:t>реализации имущества</w:t>
      </w:r>
      <w:r w:rsidR="00A1379E" w:rsidRPr="004255A0">
        <w:rPr>
          <w:rFonts w:ascii="Times New Roman" w:hAnsi="Times New Roman" w:cs="Times New Roman"/>
          <w:sz w:val="24"/>
          <w:szCs w:val="24"/>
        </w:rPr>
        <w:t xml:space="preserve">. </w:t>
      </w:r>
      <w:r w:rsidR="00707377" w:rsidRPr="004255A0">
        <w:rPr>
          <w:rFonts w:ascii="Times New Roman" w:hAnsi="Times New Roman" w:cs="Times New Roman"/>
          <w:sz w:val="24"/>
          <w:szCs w:val="24"/>
        </w:rPr>
        <w:t xml:space="preserve">Начальная цена продажи Имущества – </w:t>
      </w:r>
      <w:r w:rsidR="004255A0" w:rsidRPr="004255A0">
        <w:rPr>
          <w:rFonts w:ascii="Times New Roman" w:hAnsi="Times New Roman" w:cs="Times New Roman"/>
          <w:sz w:val="24"/>
          <w:szCs w:val="24"/>
        </w:rPr>
        <w:t xml:space="preserve">3 827 814,40 </w:t>
      </w:r>
      <w:r w:rsidR="00707377" w:rsidRPr="004255A0">
        <w:rPr>
          <w:rFonts w:ascii="Times New Roman" w:hAnsi="Times New Roman" w:cs="Times New Roman"/>
          <w:sz w:val="24"/>
          <w:szCs w:val="24"/>
        </w:rPr>
        <w:t xml:space="preserve">рублей. В случае частичного гашения дебиторской задолженности в период проведения торгов, цена Лота № </w:t>
      </w:r>
      <w:r w:rsidR="004255A0" w:rsidRPr="004255A0">
        <w:rPr>
          <w:rFonts w:ascii="Times New Roman" w:hAnsi="Times New Roman" w:cs="Times New Roman"/>
          <w:sz w:val="24"/>
          <w:szCs w:val="24"/>
        </w:rPr>
        <w:t>7</w:t>
      </w:r>
      <w:r w:rsidR="00707377" w:rsidRPr="004255A0">
        <w:rPr>
          <w:rFonts w:ascii="Times New Roman" w:hAnsi="Times New Roman" w:cs="Times New Roman"/>
          <w:sz w:val="24"/>
          <w:szCs w:val="24"/>
        </w:rPr>
        <w:t xml:space="preserve"> снижается пропорционально погашенным и (или) уменьшенным суммам задолженности.</w:t>
      </w:r>
    </w:p>
    <w:p w14:paraId="72EE95C2" w14:textId="770F7DE0" w:rsidR="006324DB" w:rsidRPr="006324DB" w:rsidRDefault="006324DB" w:rsidP="006324DB">
      <w:pPr>
        <w:pStyle w:val="a5"/>
        <w:numPr>
          <w:ilvl w:val="0"/>
          <w:numId w:val="18"/>
        </w:numPr>
        <w:rPr>
          <w:rFonts w:ascii="Times New Roman" w:hAnsi="Times New Roman" w:cs="Times New Roman"/>
          <w:bCs/>
          <w:sz w:val="24"/>
          <w:szCs w:val="24"/>
        </w:rPr>
      </w:pPr>
      <w:r w:rsidRPr="006324DB">
        <w:rPr>
          <w:rFonts w:ascii="Times New Roman" w:hAnsi="Times New Roman" w:cs="Times New Roman"/>
          <w:bCs/>
          <w:sz w:val="24"/>
          <w:szCs w:val="24"/>
        </w:rPr>
        <w:t xml:space="preserve">право требования (имущественное право) к ООО «ГРАНИТ» (ИНН: 7716904200). Указанное право требования установлено определением Арбитражного суда г. Москвы от 20.10.2021 г. по делу № А40-147394/2019-68-1126. В отношении ООО «ГРАНИТ» (ИНН: 7716904200). Начальная цена продажи Имущества – 1 657 144,36 рублей. В случае частичного гашения дебиторской задолженности в период </w:t>
      </w:r>
      <w:r>
        <w:rPr>
          <w:rFonts w:ascii="Times New Roman" w:hAnsi="Times New Roman" w:cs="Times New Roman"/>
          <w:bCs/>
          <w:sz w:val="24"/>
          <w:szCs w:val="24"/>
        </w:rPr>
        <w:t>проведения торгов, цена Лота № 8</w:t>
      </w:r>
      <w:r w:rsidRPr="006324DB">
        <w:rPr>
          <w:rFonts w:ascii="Times New Roman" w:hAnsi="Times New Roman" w:cs="Times New Roman"/>
          <w:bCs/>
          <w:sz w:val="24"/>
          <w:szCs w:val="24"/>
        </w:rPr>
        <w:t xml:space="preserve"> снижается пропорционально погашенным и (или) уменьшенным суммам задолженности.</w:t>
      </w:r>
    </w:p>
    <w:p w14:paraId="064D0C15" w14:textId="1A2A6F23"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68F65F7D" w14:textId="4EBA2D14"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57603CF8" w14:textId="220FD4BB" w:rsid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5460CD38" w14:textId="77777777" w:rsidR="006324DB" w:rsidRPr="006324DB" w:rsidRDefault="006324DB" w:rsidP="006324DB">
      <w:pPr>
        <w:autoSpaceDE w:val="0"/>
        <w:autoSpaceDN w:val="0"/>
        <w:adjustRightInd w:val="0"/>
        <w:spacing w:after="0" w:line="240" w:lineRule="auto"/>
        <w:jc w:val="both"/>
        <w:rPr>
          <w:rFonts w:ascii="Times New Roman" w:hAnsi="Times New Roman" w:cs="Times New Roman"/>
          <w:bCs/>
          <w:sz w:val="24"/>
          <w:szCs w:val="24"/>
        </w:rPr>
      </w:pPr>
    </w:p>
    <w:p w14:paraId="63294F5F" w14:textId="77777777" w:rsidR="00447EAD" w:rsidRPr="00683497" w:rsidRDefault="00447EAD" w:rsidP="00447EAD">
      <w:pPr>
        <w:spacing w:after="0" w:line="240" w:lineRule="auto"/>
        <w:ind w:firstLine="708"/>
        <w:jc w:val="both"/>
        <w:rPr>
          <w:rFonts w:ascii="Times New Roman" w:hAnsi="Times New Roman" w:cs="Times New Roman"/>
          <w:sz w:val="24"/>
          <w:szCs w:val="24"/>
          <w:highlight w:val="yellow"/>
        </w:rPr>
      </w:pPr>
    </w:p>
    <w:tbl>
      <w:tblPr>
        <w:tblW w:w="8084" w:type="dxa"/>
        <w:tblInd w:w="-10" w:type="dxa"/>
        <w:tblLook w:val="04A0" w:firstRow="1" w:lastRow="0" w:firstColumn="1" w:lastColumn="0" w:noHBand="0" w:noVBand="1"/>
      </w:tblPr>
      <w:tblGrid>
        <w:gridCol w:w="630"/>
        <w:gridCol w:w="1919"/>
        <w:gridCol w:w="2262"/>
        <w:gridCol w:w="1716"/>
        <w:gridCol w:w="1557"/>
      </w:tblGrid>
      <w:tr w:rsidR="006324DB" w:rsidRPr="00915F33" w14:paraId="0702FB39" w14:textId="77777777" w:rsidTr="006324DB">
        <w:trPr>
          <w:trHeight w:val="150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08FD"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bookmarkStart w:id="8" w:name="_Hlk120452803"/>
            <w:bookmarkStart w:id="9" w:name="_Toc519111110"/>
            <w:r w:rsidRPr="00915F33">
              <w:rPr>
                <w:rFonts w:ascii="Times New Roman" w:eastAsia="Times New Roman" w:hAnsi="Times New Roman" w:cs="Times New Roman"/>
                <w:b/>
                <w:bCs/>
                <w:color w:val="000000"/>
                <w:sz w:val="20"/>
                <w:szCs w:val="20"/>
              </w:rPr>
              <w:t xml:space="preserve">Лот № </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0B5CA"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Вид имущества</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AE519"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Наименование дебитора</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93F9"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Рыночная стоимость Имущества (руб.), без учета НДС</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9186" w14:textId="77777777" w:rsidR="006324DB" w:rsidRPr="00915F33" w:rsidRDefault="006324DB" w:rsidP="00915F33">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Начальная цена продажи имущества, руб.</w:t>
            </w:r>
          </w:p>
        </w:tc>
      </w:tr>
      <w:tr w:rsidR="006324DB" w:rsidRPr="00915F33" w14:paraId="0531CC37"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62B2"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07DB" w14:textId="7A07984C"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1116" w14:textId="571405E9"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3921" w14:textId="776D0003"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9369" w14:textId="7EE87898"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r>
      <w:tr w:rsidR="006324DB" w:rsidRPr="00915F33" w14:paraId="10189BFD" w14:textId="77777777" w:rsidTr="006324DB">
        <w:trPr>
          <w:trHeight w:val="9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1206"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6B4A" w14:textId="2BB03546"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BA11" w14:textId="55CEA514"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0341" w14:textId="551913F8"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0AFCE" w14:textId="14D87792"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r>
      <w:tr w:rsidR="006324DB" w:rsidRPr="00915F33" w14:paraId="45A8C3F3" w14:textId="77777777" w:rsidTr="006324DB">
        <w:trPr>
          <w:trHeight w:val="9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E785"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8C0A" w14:textId="6BFD080B"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35AB6" w14:textId="28E976F4"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0"/>
                <w:szCs w:val="20"/>
                <w:shd w:val="clear" w:color="auto" w:fill="FFFFFF"/>
              </w:rPr>
              <w:t>115404, Г.МОСКВА, УЛ., 1-Я СТЕКОЛЬНАЯ, Д. 7, СТР. 7, ЭТ 2 КОМ 8 ОФ 46</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D45A" w14:textId="5509E193"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7189" w14:textId="0EA6F612"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r>
      <w:tr w:rsidR="006324DB" w:rsidRPr="00915F33" w14:paraId="2E1B9BD1"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1665" w14:textId="7777777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07B9" w14:textId="12A7A677"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EE64" w14:textId="45B24BFE"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0"/>
                <w:szCs w:val="20"/>
                <w:shd w:val="clear" w:color="auto" w:fill="FFFFFF"/>
              </w:rPr>
              <w:t>121353, МОСКВА ГОРОД, Ш. СКОЛКОВСКОЕ, Д. 31, СТР. 2, ЭТ 6 ПОМ I КОМ 11, 12, 13</w:t>
            </w:r>
            <w:r w:rsidRPr="00707377">
              <w:rPr>
                <w:rFonts w:ascii="Times New Roman" w:hAnsi="Times New Roman" w:cs="Times New Roman"/>
                <w:sz w:val="20"/>
                <w:szCs w:val="20"/>
              </w:rPr>
              <w:t>)</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5648" w14:textId="5818ACB1"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EDD5" w14:textId="06848A61"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r>
      <w:tr w:rsidR="006324DB" w:rsidRPr="00915F33" w14:paraId="0212C280"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2A70B" w14:textId="08350481"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72CEFF73" w14:textId="45A5EE92"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0A2AD04C" w14:textId="09BE42F0"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0"/>
                <w:szCs w:val="20"/>
                <w:shd w:val="clear" w:color="auto" w:fill="FFFFFF"/>
              </w:rPr>
              <w:t>119285, МОСКВА ГОРОД, УЛ. МИНСКАЯ, Д. 1Г, К. 1, ОФИС 15 А)</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785AE48" w14:textId="631ABA3E" w:rsidR="006324DB" w:rsidRPr="00707377"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E7BBC40" w14:textId="25BD6B87" w:rsidR="006324DB" w:rsidRPr="00915F33" w:rsidRDefault="006324DB" w:rsidP="00707377">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r>
      <w:tr w:rsidR="006324DB" w:rsidRPr="00915F33" w14:paraId="1D9F76B3"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4322ECF" w14:textId="657BFF65"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lastRenderedPageBreak/>
              <w:t xml:space="preserve">6 </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043A7BDE" w14:textId="6101B58F"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2AE9DC2" w14:textId="199F100F"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право требования (имущественное право) к Кравцову Олегу Аннатольевичу</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E6F877" w14:textId="6EBBCA1A"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AD6B0AB" w14:textId="06F753FD"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r>
      <w:tr w:rsidR="006324DB" w:rsidRPr="00915F33" w14:paraId="611F2711"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BE6652" w14:textId="0637D284"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7</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15681263" w14:textId="2693B4DF"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54961517" w14:textId="0B8E9B38"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 xml:space="preserve">право требования (имущественное право) к Мерзликину Максиму Олеговичу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CB3E4E1" w14:textId="3545318B"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C605731" w14:textId="595DCCB4" w:rsidR="006324DB" w:rsidRPr="00E13FE0" w:rsidRDefault="006324DB" w:rsidP="00E13FE0">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r>
      <w:tr w:rsidR="006324DB" w:rsidRPr="00915F33" w14:paraId="09C36642" w14:textId="77777777" w:rsidTr="006324DB">
        <w:trPr>
          <w:trHeight w:val="123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0C60233" w14:textId="283694F8"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674F3478" w14:textId="4436C765" w:rsidR="006324DB" w:rsidRPr="00E13FE0" w:rsidRDefault="006324DB" w:rsidP="00E13FE0">
            <w:pPr>
              <w:spacing w:after="0" w:line="240" w:lineRule="auto"/>
              <w:jc w:val="center"/>
              <w:rPr>
                <w:rFonts w:ascii="Times New Roman" w:eastAsia="Times New Roman" w:hAnsi="Times New Roman" w:cs="Times New Roman"/>
                <w:color w:val="000000"/>
                <w:sz w:val="20"/>
                <w:szCs w:val="20"/>
              </w:rPr>
            </w:pPr>
            <w:r w:rsidRPr="006324DB">
              <w:rPr>
                <w:rFonts w:ascii="Times New Roman" w:eastAsia="Times New Roman" w:hAnsi="Times New Roman" w:cs="Times New Roman"/>
                <w:color w:val="000000"/>
                <w:sz w:val="20"/>
                <w:szCs w:val="20"/>
              </w:rPr>
              <w:t>Дебиторская задолженность ООО «Строительный Холдинг «Мосты и Тоннели»</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14:paraId="649CC68B" w14:textId="720080FC" w:rsidR="006324DB" w:rsidRPr="00E13FE0" w:rsidRDefault="006324DB" w:rsidP="00E13FE0">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ООО «ГРАНИТ» (ИНН: 7716904200)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D79B25D" w14:textId="1C0B27D0" w:rsidR="006324DB" w:rsidRPr="00E13FE0" w:rsidRDefault="006324DB" w:rsidP="006324DB">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 xml:space="preserve">1 657 144,36 </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0BC7AE4" w14:textId="3A35F52D" w:rsidR="006324DB" w:rsidRPr="00E13FE0" w:rsidRDefault="006324DB" w:rsidP="006324DB">
            <w:pPr>
              <w:spacing w:after="0" w:line="240" w:lineRule="auto"/>
              <w:jc w:val="center"/>
              <w:rPr>
                <w:rFonts w:ascii="Times New Roman" w:hAnsi="Times New Roman" w:cs="Times New Roman"/>
                <w:sz w:val="20"/>
                <w:szCs w:val="20"/>
              </w:rPr>
            </w:pPr>
            <w:r w:rsidRPr="006324DB">
              <w:rPr>
                <w:rFonts w:ascii="Times New Roman" w:hAnsi="Times New Roman" w:cs="Times New Roman"/>
                <w:sz w:val="20"/>
                <w:szCs w:val="20"/>
              </w:rPr>
              <w:t xml:space="preserve">1 657 144,36 </w:t>
            </w:r>
          </w:p>
        </w:tc>
      </w:tr>
      <w:bookmarkEnd w:id="8"/>
    </w:tbl>
    <w:p w14:paraId="7944FD73" w14:textId="77777777" w:rsidR="00EE2611" w:rsidRDefault="00EE2611" w:rsidP="00855F5D">
      <w:pPr>
        <w:rPr>
          <w:rFonts w:ascii="Times New Roman" w:hAnsi="Times New Roman" w:cs="Times New Roman"/>
          <w:i/>
          <w:iCs/>
          <w:sz w:val="24"/>
          <w:szCs w:val="24"/>
        </w:rPr>
      </w:pPr>
    </w:p>
    <w:p w14:paraId="36EFF791" w14:textId="2FCF8ECD" w:rsidR="004E0731" w:rsidRPr="00B737A2" w:rsidRDefault="00024FD4" w:rsidP="00B85C64">
      <w:pPr>
        <w:ind w:firstLine="851"/>
        <w:jc w:val="both"/>
        <w:rPr>
          <w:rFonts w:ascii="Times New Roman" w:hAnsi="Times New Roman" w:cs="Times New Roman"/>
          <w:i/>
          <w:iCs/>
          <w:sz w:val="24"/>
          <w:szCs w:val="24"/>
        </w:rPr>
      </w:pPr>
      <w:r w:rsidRPr="00B737A2">
        <w:rPr>
          <w:rFonts w:ascii="Times New Roman" w:hAnsi="Times New Roman" w:cs="Times New Roman"/>
          <w:i/>
          <w:iCs/>
          <w:sz w:val="24"/>
          <w:szCs w:val="24"/>
        </w:rPr>
        <w:t>Начальная цена определена по номинал</w:t>
      </w:r>
      <w:r w:rsidR="00F9629F" w:rsidRPr="00B737A2">
        <w:rPr>
          <w:rFonts w:ascii="Times New Roman" w:hAnsi="Times New Roman" w:cs="Times New Roman"/>
          <w:i/>
          <w:iCs/>
          <w:sz w:val="24"/>
          <w:szCs w:val="24"/>
        </w:rPr>
        <w:t>ьной стоимости имущества.</w:t>
      </w:r>
      <w:r w:rsidR="00855F5D" w:rsidRPr="00B737A2">
        <w:t xml:space="preserve"> </w:t>
      </w:r>
      <w:r w:rsidR="00855F5D" w:rsidRPr="00B737A2">
        <w:rPr>
          <w:rFonts w:ascii="Times New Roman" w:hAnsi="Times New Roman" w:cs="Times New Roman"/>
          <w:i/>
          <w:iCs/>
          <w:sz w:val="24"/>
          <w:szCs w:val="24"/>
        </w:rPr>
        <w:t xml:space="preserve">В связи с тем, что предметом торгов является просроченная дебиторская задолженность, </w:t>
      </w:r>
      <w:r w:rsidR="00707377" w:rsidRPr="00B737A2">
        <w:rPr>
          <w:rFonts w:ascii="Times New Roman" w:hAnsi="Times New Roman" w:cs="Times New Roman"/>
          <w:i/>
          <w:iCs/>
          <w:sz w:val="24"/>
          <w:szCs w:val="24"/>
        </w:rPr>
        <w:t>конкурсный управляющий</w:t>
      </w:r>
      <w:r w:rsidR="00855F5D" w:rsidRPr="00B737A2">
        <w:rPr>
          <w:rFonts w:ascii="Times New Roman" w:hAnsi="Times New Roman" w:cs="Times New Roman"/>
          <w:i/>
          <w:iCs/>
          <w:sz w:val="24"/>
          <w:szCs w:val="24"/>
        </w:rPr>
        <w:t xml:space="preserve"> полага</w:t>
      </w:r>
      <w:r w:rsidR="00707377" w:rsidRPr="00B737A2">
        <w:rPr>
          <w:rFonts w:ascii="Times New Roman" w:hAnsi="Times New Roman" w:cs="Times New Roman"/>
          <w:i/>
          <w:iCs/>
          <w:sz w:val="24"/>
          <w:szCs w:val="24"/>
        </w:rPr>
        <w:t>ет</w:t>
      </w:r>
      <w:r w:rsidR="00855F5D" w:rsidRPr="00B737A2">
        <w:rPr>
          <w:rFonts w:ascii="Times New Roman" w:hAnsi="Times New Roman" w:cs="Times New Roman"/>
          <w:i/>
          <w:iCs/>
          <w:sz w:val="24"/>
          <w:szCs w:val="24"/>
        </w:rPr>
        <w:t xml:space="preserve"> реализацию данной задолженности на первых и повторных торгах с применением повышающего шага торгов нецелесообразным, влекущим увеличение текущих расходо</w:t>
      </w:r>
      <w:r w:rsidR="000E1C91" w:rsidRPr="00B737A2">
        <w:rPr>
          <w:rFonts w:ascii="Times New Roman" w:hAnsi="Times New Roman" w:cs="Times New Roman"/>
          <w:i/>
          <w:iCs/>
          <w:sz w:val="24"/>
          <w:szCs w:val="24"/>
        </w:rPr>
        <w:t xml:space="preserve">в должника. </w:t>
      </w:r>
      <w:r w:rsidR="00855F5D" w:rsidRPr="00B737A2">
        <w:rPr>
          <w:rFonts w:ascii="Times New Roman" w:hAnsi="Times New Roman" w:cs="Times New Roman"/>
          <w:i/>
          <w:iCs/>
          <w:sz w:val="24"/>
          <w:szCs w:val="24"/>
        </w:rPr>
        <w:t>Реализация лот</w:t>
      </w:r>
      <w:r w:rsidR="00707377" w:rsidRPr="00B737A2">
        <w:rPr>
          <w:rFonts w:ascii="Times New Roman" w:hAnsi="Times New Roman" w:cs="Times New Roman"/>
          <w:i/>
          <w:iCs/>
          <w:sz w:val="24"/>
          <w:szCs w:val="24"/>
        </w:rPr>
        <w:t>ов</w:t>
      </w:r>
      <w:r w:rsidR="00855F5D" w:rsidRPr="00B737A2">
        <w:rPr>
          <w:rFonts w:ascii="Times New Roman" w:hAnsi="Times New Roman" w:cs="Times New Roman"/>
          <w:i/>
          <w:iCs/>
          <w:sz w:val="24"/>
          <w:szCs w:val="24"/>
        </w:rPr>
        <w:t xml:space="preserve"> №1</w:t>
      </w:r>
      <w:r w:rsidR="00707377" w:rsidRPr="00B737A2">
        <w:rPr>
          <w:rFonts w:ascii="Times New Roman" w:hAnsi="Times New Roman" w:cs="Times New Roman"/>
          <w:i/>
          <w:iCs/>
          <w:sz w:val="24"/>
          <w:szCs w:val="24"/>
        </w:rPr>
        <w:t>-</w:t>
      </w:r>
      <w:r w:rsidR="006324DB">
        <w:rPr>
          <w:rFonts w:ascii="Times New Roman" w:hAnsi="Times New Roman" w:cs="Times New Roman"/>
          <w:i/>
          <w:iCs/>
          <w:sz w:val="24"/>
          <w:szCs w:val="24"/>
        </w:rPr>
        <w:t>8</w:t>
      </w:r>
      <w:r w:rsidR="00855F5D" w:rsidRPr="00B737A2">
        <w:rPr>
          <w:rFonts w:ascii="Times New Roman" w:hAnsi="Times New Roman" w:cs="Times New Roman"/>
          <w:i/>
          <w:iCs/>
          <w:sz w:val="24"/>
          <w:szCs w:val="24"/>
        </w:rPr>
        <w:t>осуществляется в соответствии с настоящим Порядком посредством публичного предложения.</w:t>
      </w:r>
    </w:p>
    <w:p w14:paraId="2A97ED37" w14:textId="4F70F664" w:rsidR="004E0731" w:rsidRPr="004E0731" w:rsidRDefault="004E0731" w:rsidP="004E0731">
      <w:pPr>
        <w:pStyle w:val="a5"/>
        <w:numPr>
          <w:ilvl w:val="0"/>
          <w:numId w:val="1"/>
        </w:numPr>
        <w:jc w:val="center"/>
        <w:rPr>
          <w:rFonts w:ascii="Times New Roman" w:hAnsi="Times New Roman" w:cs="Times New Roman"/>
          <w:b/>
          <w:bCs/>
          <w:sz w:val="24"/>
          <w:szCs w:val="24"/>
          <w:lang w:val="x-none" w:eastAsia="x-none"/>
        </w:rPr>
      </w:pPr>
      <w:r w:rsidRPr="004E0731">
        <w:rPr>
          <w:rFonts w:ascii="Times New Roman" w:hAnsi="Times New Roman" w:cs="Times New Roman"/>
          <w:b/>
          <w:bCs/>
          <w:sz w:val="24"/>
          <w:szCs w:val="24"/>
          <w:lang w:val="x-none" w:eastAsia="x-none"/>
        </w:rPr>
        <w:t>ОБЩИЕ ПОЛОЖЕНИЯ</w:t>
      </w:r>
    </w:p>
    <w:p w14:paraId="2DCC3FC1" w14:textId="2B42F5FE"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 xml:space="preserve">1.1. Настоящим Положением определяется порядок и условия проведения открытых торгов в форме аукциона (далее – Положение) по реализации имущества, не находящегося в залоге у конкурсных кредиторов </w:t>
      </w:r>
      <w:r w:rsidRPr="00234C1D">
        <w:rPr>
          <w:rFonts w:ascii="Times New Roman" w:hAnsi="Times New Roman" w:cs="Times New Roman"/>
          <w:sz w:val="24"/>
          <w:szCs w:val="24"/>
          <w:lang w:eastAsia="x-none"/>
        </w:rPr>
        <w:t xml:space="preserve">и принадлежащего на праве собственности </w:t>
      </w:r>
      <w:r w:rsidR="002E0614" w:rsidRPr="00234C1D">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p>
    <w:p w14:paraId="0FB69F37" w14:textId="45C1477B"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1.2. Продажа имущества должника осуществляется путем проведения открытых торгов в электронной форме, в форме аукциона с открытой формой представления предложений о цене имущества/лота</w:t>
      </w:r>
      <w:r w:rsidR="005729E6">
        <w:rPr>
          <w:rFonts w:ascii="Times New Roman" w:hAnsi="Times New Roman" w:cs="Times New Roman"/>
          <w:sz w:val="24"/>
          <w:szCs w:val="24"/>
          <w:lang w:eastAsia="x-none"/>
        </w:rPr>
        <w:t xml:space="preserve">, а также публичного предложения. </w:t>
      </w:r>
      <w:r w:rsidR="004A790E">
        <w:rPr>
          <w:rFonts w:ascii="Times New Roman" w:hAnsi="Times New Roman" w:cs="Times New Roman"/>
          <w:sz w:val="24"/>
          <w:szCs w:val="24"/>
          <w:lang w:eastAsia="x-none"/>
        </w:rPr>
        <w:t xml:space="preserve"> </w:t>
      </w:r>
    </w:p>
    <w:p w14:paraId="6C06BB1F" w14:textId="00CBE7A4"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 xml:space="preserve">1.3. Настоящее Положение разработано в соответствии с Федеральным законом Российской Федерации «О несостоятельности (банкротстве)» от 26 октября 2002 №127-ФЗ, Гражданским кодексом Российской Федерации, с Приказом Минэкономразвития России от 23.07.2015 N 495 </w:t>
      </w:r>
      <w:r w:rsidR="005729E6">
        <w:rPr>
          <w:rFonts w:ascii="Times New Roman" w:hAnsi="Times New Roman" w:cs="Times New Roman"/>
          <w:sz w:val="24"/>
          <w:szCs w:val="24"/>
          <w:lang w:eastAsia="x-none"/>
        </w:rPr>
        <w:t>«</w:t>
      </w:r>
      <w:r w:rsidRPr="0078436B">
        <w:rPr>
          <w:rFonts w:ascii="Times New Roman" w:hAnsi="Times New Roman" w:cs="Times New Roman"/>
          <w:sz w:val="24"/>
          <w:szCs w:val="24"/>
          <w:lang w:eastAsia="x-none"/>
        </w:rPr>
        <w:t>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w:t>
      </w:r>
      <w:r w:rsidR="00DF124E">
        <w:rPr>
          <w:rFonts w:ascii="Times New Roman" w:hAnsi="Times New Roman" w:cs="Times New Roman"/>
          <w:sz w:val="24"/>
          <w:szCs w:val="24"/>
          <w:lang w:eastAsia="x-none"/>
        </w:rPr>
        <w:t>»</w:t>
      </w:r>
      <w:r w:rsidRPr="0078436B">
        <w:rPr>
          <w:rFonts w:ascii="Times New Roman" w:hAnsi="Times New Roman" w:cs="Times New Roman"/>
          <w:sz w:val="24"/>
          <w:szCs w:val="24"/>
          <w:lang w:eastAsia="x-none"/>
        </w:rPr>
        <w:t>,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с Порядком проведения торгов в электронной форме по продаже имущества или предприятия должников в ходе процедур, применяемых в деле о банкротстве.</w:t>
      </w:r>
    </w:p>
    <w:p w14:paraId="594592AA" w14:textId="7E03CA01" w:rsidR="0078436B" w:rsidRPr="0078436B" w:rsidRDefault="0078436B" w:rsidP="0078436B">
      <w:pPr>
        <w:spacing w:after="0" w:line="240" w:lineRule="auto"/>
        <w:jc w:val="both"/>
        <w:rPr>
          <w:rFonts w:ascii="Times New Roman" w:hAnsi="Times New Roman" w:cs="Times New Roman"/>
          <w:sz w:val="24"/>
          <w:szCs w:val="24"/>
          <w:lang w:eastAsia="x-none"/>
        </w:rPr>
      </w:pPr>
      <w:r w:rsidRPr="0078436B">
        <w:rPr>
          <w:rFonts w:ascii="Times New Roman" w:hAnsi="Times New Roman" w:cs="Times New Roman"/>
          <w:sz w:val="24"/>
          <w:szCs w:val="24"/>
          <w:lang w:eastAsia="x-none"/>
        </w:rPr>
        <w:t>1.4. Настоящее Положение вступает в силу с момента его утверждения собранием кредиторов</w:t>
      </w:r>
      <w:r w:rsidR="00234C1D" w:rsidRPr="00234C1D">
        <w:rPr>
          <w:rFonts w:ascii="Times New Roman" w:hAnsi="Times New Roman" w:cs="Times New Roman"/>
          <w:bCs/>
          <w:sz w:val="24"/>
          <w:szCs w:val="24"/>
        </w:rPr>
        <w:t xml:space="preserve"> </w:t>
      </w:r>
      <w:r w:rsidR="00234C1D">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r w:rsidR="00234C1D">
        <w:rPr>
          <w:rFonts w:ascii="Times New Roman" w:hAnsi="Times New Roman" w:cs="Times New Roman"/>
          <w:sz w:val="24"/>
          <w:szCs w:val="24"/>
          <w:lang w:eastAsia="x-none"/>
        </w:rPr>
        <w:t xml:space="preserve">, </w:t>
      </w:r>
      <w:r w:rsidR="00234C1D" w:rsidRPr="00B737A2">
        <w:rPr>
          <w:rFonts w:ascii="Times New Roman" w:hAnsi="Times New Roman" w:cs="Times New Roman"/>
          <w:sz w:val="24"/>
          <w:szCs w:val="24"/>
          <w:lang w:eastAsia="x-none"/>
        </w:rPr>
        <w:t xml:space="preserve">либо утверждено </w:t>
      </w:r>
      <w:r w:rsidR="00B737A2" w:rsidRPr="00B737A2">
        <w:rPr>
          <w:rFonts w:ascii="Times New Roman" w:hAnsi="Times New Roman" w:cs="Times New Roman"/>
          <w:sz w:val="24"/>
          <w:szCs w:val="24"/>
          <w:lang w:eastAsia="x-none"/>
        </w:rPr>
        <w:t xml:space="preserve"> Арбитражным</w:t>
      </w:r>
      <w:r w:rsidR="00234C1D" w:rsidRPr="00B737A2">
        <w:rPr>
          <w:rFonts w:ascii="Times New Roman" w:hAnsi="Times New Roman" w:cs="Times New Roman"/>
          <w:sz w:val="24"/>
          <w:szCs w:val="24"/>
          <w:lang w:eastAsia="x-none"/>
        </w:rPr>
        <w:t xml:space="preserve"> суд</w:t>
      </w:r>
      <w:r w:rsidR="00B737A2" w:rsidRPr="00B737A2">
        <w:rPr>
          <w:rFonts w:ascii="Times New Roman" w:hAnsi="Times New Roman" w:cs="Times New Roman"/>
          <w:sz w:val="24"/>
          <w:szCs w:val="24"/>
          <w:lang w:eastAsia="x-none"/>
        </w:rPr>
        <w:t>ом</w:t>
      </w:r>
      <w:r w:rsidR="00234C1D" w:rsidRPr="00B737A2">
        <w:rPr>
          <w:rFonts w:ascii="Times New Roman" w:hAnsi="Times New Roman" w:cs="Times New Roman"/>
          <w:sz w:val="24"/>
          <w:szCs w:val="24"/>
          <w:lang w:eastAsia="x-none"/>
        </w:rPr>
        <w:t xml:space="preserve"> г. Москвы</w:t>
      </w:r>
      <w:r w:rsidRPr="0078436B">
        <w:rPr>
          <w:rFonts w:ascii="Times New Roman" w:hAnsi="Times New Roman" w:cs="Times New Roman"/>
          <w:sz w:val="24"/>
          <w:szCs w:val="24"/>
          <w:lang w:eastAsia="x-none"/>
        </w:rPr>
        <w:t xml:space="preserve">, и действует до момента завершения процедуры реализации имущества </w:t>
      </w:r>
      <w:r w:rsidR="002E0614">
        <w:rPr>
          <w:rFonts w:ascii="Times New Roman" w:hAnsi="Times New Roman" w:cs="Times New Roman"/>
          <w:bCs/>
          <w:sz w:val="24"/>
          <w:szCs w:val="24"/>
        </w:rPr>
        <w:t xml:space="preserve">ООО </w:t>
      </w:r>
      <w:r w:rsidR="00234C1D" w:rsidRPr="00234C1D">
        <w:rPr>
          <w:rFonts w:ascii="Times New Roman" w:hAnsi="Times New Roman" w:cs="Times New Roman"/>
          <w:sz w:val="24"/>
          <w:szCs w:val="24"/>
        </w:rPr>
        <w:t>«Строительный Холдинг «Мосты и Тоннели»</w:t>
      </w:r>
      <w:r w:rsidR="008A59B0">
        <w:rPr>
          <w:rFonts w:ascii="Times New Roman" w:hAnsi="Times New Roman" w:cs="Times New Roman"/>
          <w:sz w:val="24"/>
          <w:szCs w:val="24"/>
        </w:rPr>
        <w:t xml:space="preserve"> </w:t>
      </w:r>
      <w:r w:rsidR="001F3F43">
        <w:rPr>
          <w:rFonts w:ascii="Times New Roman" w:hAnsi="Times New Roman" w:cs="Times New Roman"/>
          <w:sz w:val="24"/>
          <w:szCs w:val="24"/>
          <w:lang w:eastAsia="x-none"/>
        </w:rPr>
        <w:t>в</w:t>
      </w:r>
      <w:r w:rsidRPr="0078436B">
        <w:rPr>
          <w:rFonts w:ascii="Times New Roman" w:hAnsi="Times New Roman" w:cs="Times New Roman"/>
          <w:sz w:val="24"/>
          <w:szCs w:val="24"/>
          <w:lang w:eastAsia="x-none"/>
        </w:rPr>
        <w:t xml:space="preserve"> рамках конкурсного производства.</w:t>
      </w:r>
    </w:p>
    <w:p w14:paraId="35A34E16" w14:textId="4ED08A3A" w:rsidR="004E0731" w:rsidRPr="0078436B" w:rsidRDefault="0078436B" w:rsidP="0078436B">
      <w:pPr>
        <w:spacing w:after="0" w:line="240" w:lineRule="auto"/>
        <w:jc w:val="both"/>
        <w:rPr>
          <w:rFonts w:ascii="Times New Roman" w:hAnsi="Times New Roman" w:cs="Times New Roman"/>
          <w:sz w:val="24"/>
          <w:szCs w:val="24"/>
          <w:highlight w:val="yellow"/>
          <w:lang w:eastAsia="x-none"/>
        </w:rPr>
      </w:pPr>
      <w:r w:rsidRPr="0078436B">
        <w:rPr>
          <w:rFonts w:ascii="Times New Roman" w:hAnsi="Times New Roman" w:cs="Times New Roman"/>
          <w:sz w:val="24"/>
          <w:szCs w:val="24"/>
          <w:lang w:eastAsia="x-none"/>
        </w:rPr>
        <w:t xml:space="preserve">1.5. Все изменения и дополнения к настоящему Положению считаются действительными если они составлены в письменной форме и утверждены собранием/комитетом кредиторов </w:t>
      </w:r>
      <w:r w:rsidR="002E0614">
        <w:rPr>
          <w:rFonts w:ascii="Times New Roman" w:hAnsi="Times New Roman" w:cs="Times New Roman"/>
          <w:bCs/>
          <w:sz w:val="24"/>
          <w:szCs w:val="24"/>
        </w:rPr>
        <w:lastRenderedPageBreak/>
        <w:t xml:space="preserve">ООО </w:t>
      </w:r>
      <w:r w:rsidR="00234C1D" w:rsidRPr="00234C1D">
        <w:rPr>
          <w:rFonts w:ascii="Times New Roman" w:hAnsi="Times New Roman" w:cs="Times New Roman"/>
          <w:sz w:val="24"/>
          <w:szCs w:val="24"/>
        </w:rPr>
        <w:t>«Строительный Холдинг «Мосты и Тоннели»</w:t>
      </w:r>
      <w:r w:rsidR="008A59B0">
        <w:rPr>
          <w:rFonts w:ascii="Times New Roman" w:hAnsi="Times New Roman" w:cs="Times New Roman"/>
          <w:sz w:val="24"/>
          <w:szCs w:val="24"/>
        </w:rPr>
        <w:t xml:space="preserve"> </w:t>
      </w:r>
      <w:r w:rsidRPr="0078436B">
        <w:rPr>
          <w:rFonts w:ascii="Times New Roman" w:hAnsi="Times New Roman" w:cs="Times New Roman"/>
          <w:sz w:val="24"/>
          <w:szCs w:val="24"/>
          <w:lang w:eastAsia="x-none"/>
        </w:rPr>
        <w:t>в том же порядке что и настоящее Положение.</w:t>
      </w:r>
      <w:r w:rsidR="005729E6">
        <w:rPr>
          <w:rFonts w:ascii="Times New Roman" w:hAnsi="Times New Roman" w:cs="Times New Roman"/>
          <w:sz w:val="24"/>
          <w:szCs w:val="24"/>
          <w:lang w:eastAsia="x-none"/>
        </w:rPr>
        <w:t xml:space="preserve"> </w:t>
      </w:r>
    </w:p>
    <w:bookmarkEnd w:id="9"/>
    <w:p w14:paraId="7F7E7975" w14:textId="77777777" w:rsidR="00C4194B" w:rsidRDefault="00C4194B">
      <w:pPr>
        <w:spacing w:line="240" w:lineRule="auto"/>
        <w:rPr>
          <w:rFonts w:ascii="Times New Roman" w:hAnsi="Times New Roman" w:cs="Times New Roman"/>
          <w:sz w:val="24"/>
          <w:szCs w:val="24"/>
        </w:rPr>
      </w:pPr>
    </w:p>
    <w:p w14:paraId="5FF3D5DC" w14:textId="6C00F9FA" w:rsidR="006358E5" w:rsidRPr="006358E5" w:rsidRDefault="006358E5" w:rsidP="006358E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6358E5">
        <w:rPr>
          <w:rFonts w:ascii="Times New Roman" w:hAnsi="Times New Roman" w:cs="Times New Roman"/>
          <w:b/>
          <w:sz w:val="24"/>
          <w:szCs w:val="24"/>
        </w:rPr>
        <w:t xml:space="preserve">. </w:t>
      </w:r>
      <w:r>
        <w:rPr>
          <w:rFonts w:ascii="Times New Roman" w:hAnsi="Times New Roman" w:cs="Times New Roman"/>
          <w:b/>
          <w:sz w:val="24"/>
          <w:szCs w:val="24"/>
        </w:rPr>
        <w:t>УСЛОВИЯ ТОРГОВ</w:t>
      </w:r>
    </w:p>
    <w:p w14:paraId="2860444C" w14:textId="77777777" w:rsidR="006358E5" w:rsidRPr="006358E5" w:rsidRDefault="006358E5" w:rsidP="006358E5">
      <w:pPr>
        <w:autoSpaceDE w:val="0"/>
        <w:autoSpaceDN w:val="0"/>
        <w:adjustRightInd w:val="0"/>
        <w:spacing w:after="0" w:line="240" w:lineRule="auto"/>
        <w:jc w:val="both"/>
        <w:rPr>
          <w:rFonts w:ascii="Times New Roman" w:hAnsi="Times New Roman" w:cs="Times New Roman"/>
          <w:b/>
          <w:sz w:val="24"/>
          <w:szCs w:val="24"/>
        </w:rPr>
      </w:pPr>
    </w:p>
    <w:p w14:paraId="1028D641" w14:textId="428377EF" w:rsidR="006358E5" w:rsidRPr="006358E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.1. На торги выставляется имущество, определенное в приложениях к настоящему Положению.</w:t>
      </w:r>
    </w:p>
    <w:p w14:paraId="09B02966" w14:textId="660654D0" w:rsidR="006358E5" w:rsidRPr="006358E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 xml:space="preserve">.2. Организатор торгов: конкурсный управляющий </w:t>
      </w:r>
      <w:r w:rsidR="002E0614">
        <w:rPr>
          <w:rFonts w:ascii="Times New Roman" w:hAnsi="Times New Roman" w:cs="Times New Roman"/>
          <w:bCs/>
          <w:sz w:val="24"/>
          <w:szCs w:val="24"/>
        </w:rPr>
        <w:t xml:space="preserve">ООО </w:t>
      </w:r>
      <w:r w:rsidR="008A59B0" w:rsidRPr="00234C1D">
        <w:rPr>
          <w:rFonts w:ascii="Times New Roman" w:hAnsi="Times New Roman" w:cs="Times New Roman"/>
          <w:sz w:val="24"/>
          <w:szCs w:val="24"/>
        </w:rPr>
        <w:t>«Строительный Холдинг «Мосты и Тоннели»</w:t>
      </w:r>
      <w:r w:rsidRPr="006358E5">
        <w:rPr>
          <w:rFonts w:ascii="Times New Roman" w:hAnsi="Times New Roman" w:cs="Times New Roman"/>
          <w:sz w:val="24"/>
          <w:szCs w:val="24"/>
        </w:rPr>
        <w:t xml:space="preserve"> </w:t>
      </w:r>
      <w:r w:rsidR="001F3F43">
        <w:rPr>
          <w:rFonts w:ascii="Times New Roman" w:hAnsi="Times New Roman" w:cs="Times New Roman"/>
          <w:sz w:val="24"/>
          <w:szCs w:val="24"/>
        </w:rPr>
        <w:t xml:space="preserve">Хремин Игорь Федорович. </w:t>
      </w:r>
    </w:p>
    <w:p w14:paraId="4630E0DB" w14:textId="0C760A42" w:rsidR="006358E5" w:rsidRPr="0094131F" w:rsidRDefault="006358E5" w:rsidP="006358E5">
      <w:pPr>
        <w:spacing w:after="0" w:line="240" w:lineRule="auto"/>
        <w:jc w:val="both"/>
        <w:rPr>
          <w:rFonts w:ascii="Times New Roman" w:hAnsi="Times New Roman" w:cs="Times New Roman"/>
          <w:sz w:val="24"/>
          <w:szCs w:val="24"/>
        </w:rPr>
      </w:pPr>
      <w:r w:rsidRPr="00512BD5">
        <w:rPr>
          <w:rFonts w:ascii="Times New Roman" w:hAnsi="Times New Roman" w:cs="Times New Roman"/>
          <w:sz w:val="24"/>
          <w:szCs w:val="24"/>
        </w:rPr>
        <w:t xml:space="preserve">2.3. Оператор электронной площадки: </w:t>
      </w:r>
      <w:r w:rsidR="0094131F" w:rsidRPr="00512BD5">
        <w:rPr>
          <w:rFonts w:ascii="Times New Roman" w:hAnsi="Times New Roman" w:cs="Times New Roman"/>
          <w:sz w:val="24"/>
          <w:szCs w:val="24"/>
        </w:rPr>
        <w:t xml:space="preserve">АО </w:t>
      </w:r>
      <w:r w:rsidRPr="00512BD5">
        <w:rPr>
          <w:rFonts w:ascii="Times New Roman" w:hAnsi="Times New Roman" w:cs="Times New Roman"/>
          <w:sz w:val="24"/>
          <w:szCs w:val="24"/>
        </w:rPr>
        <w:t>«</w:t>
      </w:r>
      <w:r w:rsidR="0094131F" w:rsidRPr="00512BD5">
        <w:rPr>
          <w:rFonts w:ascii="Times New Roman" w:hAnsi="Times New Roman" w:cs="Times New Roman"/>
          <w:sz w:val="24"/>
          <w:szCs w:val="24"/>
        </w:rPr>
        <w:t>Российский аукционный дом» (ОГРН 1097847233351 ИНН 7838430413</w:t>
      </w:r>
      <w:r w:rsidRPr="00512BD5">
        <w:rPr>
          <w:rFonts w:ascii="Times New Roman" w:hAnsi="Times New Roman" w:cs="Times New Roman"/>
          <w:sz w:val="24"/>
          <w:szCs w:val="24"/>
        </w:rPr>
        <w:t xml:space="preserve">, </w:t>
      </w:r>
      <w:r w:rsidR="00855F5D" w:rsidRPr="00855F5D">
        <w:rPr>
          <w:rFonts w:ascii="Times New Roman" w:hAnsi="Times New Roman" w:cs="Times New Roman"/>
          <w:sz w:val="24"/>
          <w:szCs w:val="24"/>
        </w:rPr>
        <w:t>: http://lot-online.ru</w:t>
      </w:r>
      <w:r w:rsidRPr="00512BD5">
        <w:rPr>
          <w:rFonts w:ascii="Times New Roman" w:hAnsi="Times New Roman" w:cs="Times New Roman"/>
          <w:sz w:val="24"/>
          <w:szCs w:val="24"/>
        </w:rPr>
        <w:t xml:space="preserve">), владеющее на праве собственности электронной торговой площадкой (доступ к сайту – </w:t>
      </w:r>
      <w:r w:rsidR="00855F5D" w:rsidRPr="00855F5D">
        <w:rPr>
          <w:rFonts w:ascii="Times New Roman" w:hAnsi="Times New Roman" w:cs="Times New Roman"/>
          <w:sz w:val="24"/>
          <w:szCs w:val="24"/>
        </w:rPr>
        <w:t>: http://lot-online.ru</w:t>
      </w:r>
      <w:r w:rsidRPr="00512BD5">
        <w:rPr>
          <w:rFonts w:ascii="Times New Roman" w:hAnsi="Times New Roman" w:cs="Times New Roman"/>
          <w:sz w:val="24"/>
          <w:szCs w:val="24"/>
        </w:rPr>
        <w:t>).</w:t>
      </w:r>
    </w:p>
    <w:p w14:paraId="5C2F113E" w14:textId="16EE9825" w:rsidR="006358E5" w:rsidRPr="00512BD5" w:rsidRDefault="006358E5" w:rsidP="006358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358E5">
        <w:rPr>
          <w:rFonts w:ascii="Times New Roman" w:hAnsi="Times New Roman" w:cs="Times New Roman"/>
          <w:sz w:val="24"/>
          <w:szCs w:val="24"/>
        </w:rPr>
        <w:t xml:space="preserve">.4. </w:t>
      </w:r>
      <w:r w:rsidRPr="00512BD5">
        <w:rPr>
          <w:rFonts w:ascii="Times New Roman" w:hAnsi="Times New Roman" w:cs="Times New Roman"/>
          <w:sz w:val="24"/>
          <w:szCs w:val="24"/>
        </w:rPr>
        <w:t xml:space="preserve">Электронная площадка: </w:t>
      </w:r>
      <w:r w:rsidR="0094131F" w:rsidRPr="00512BD5">
        <w:rPr>
          <w:rFonts w:ascii="Times New Roman" w:hAnsi="Times New Roman" w:cs="Times New Roman"/>
          <w:sz w:val="24"/>
          <w:szCs w:val="24"/>
        </w:rPr>
        <w:t>http://www.auction-house.ru</w:t>
      </w:r>
    </w:p>
    <w:p w14:paraId="14B54FA4" w14:textId="506F6304" w:rsidR="006358E5" w:rsidRDefault="006358E5" w:rsidP="006358E5">
      <w:pPr>
        <w:spacing w:after="0" w:line="240" w:lineRule="auto"/>
        <w:jc w:val="both"/>
        <w:rPr>
          <w:rFonts w:ascii="Times New Roman" w:hAnsi="Times New Roman" w:cs="Times New Roman"/>
          <w:sz w:val="24"/>
          <w:szCs w:val="24"/>
        </w:rPr>
      </w:pPr>
      <w:r w:rsidRPr="00512BD5">
        <w:rPr>
          <w:rFonts w:ascii="Times New Roman" w:hAnsi="Times New Roman" w:cs="Times New Roman"/>
          <w:sz w:val="24"/>
          <w:szCs w:val="24"/>
        </w:rPr>
        <w:t xml:space="preserve">2.5. Размещение заявок на участие в торгах, подведение итогов торгов осуществляется на электронной площадке </w:t>
      </w:r>
      <w:r w:rsidR="00855F5D" w:rsidRPr="00855F5D">
        <w:rPr>
          <w:rFonts w:ascii="Times New Roman" w:hAnsi="Times New Roman" w:cs="Times New Roman"/>
          <w:sz w:val="24"/>
          <w:szCs w:val="24"/>
        </w:rPr>
        <w:t xml:space="preserve">: </w:t>
      </w:r>
      <w:hyperlink r:id="rId10" w:history="1">
        <w:r w:rsidR="00855F5D" w:rsidRPr="00B4596F">
          <w:rPr>
            <w:rStyle w:val="aa"/>
            <w:rFonts w:ascii="Times New Roman" w:hAnsi="Times New Roman" w:cs="Times New Roman"/>
            <w:sz w:val="24"/>
            <w:szCs w:val="24"/>
          </w:rPr>
          <w:t>http://lot-online.ru</w:t>
        </w:r>
      </w:hyperlink>
    </w:p>
    <w:p w14:paraId="0ABC781F" w14:textId="2F117E0E" w:rsid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6.</w:t>
      </w:r>
      <w:r w:rsidR="00855F5D" w:rsidRPr="00855F5D">
        <w:rPr>
          <w:rFonts w:ascii="Times New Roman" w:hAnsi="Times New Roman" w:cs="Times New Roman"/>
          <w:sz w:val="24"/>
          <w:szCs w:val="24"/>
        </w:rPr>
        <w:t xml:space="preserve"> Начальная цена продажи имущества (цена первого периода) должника устанавливаетс</w:t>
      </w:r>
      <w:r w:rsidR="00CD7CC1">
        <w:rPr>
          <w:rFonts w:ascii="Times New Roman" w:hAnsi="Times New Roman" w:cs="Times New Roman"/>
          <w:sz w:val="24"/>
          <w:szCs w:val="24"/>
        </w:rPr>
        <w:t>я в размере начальной цены лота</w:t>
      </w:r>
      <w:r w:rsidR="00CD7CC1" w:rsidRPr="00CD7CC1">
        <w:rPr>
          <w:rFonts w:ascii="Times New Roman" w:hAnsi="Times New Roman" w:cs="Times New Roman"/>
          <w:sz w:val="24"/>
          <w:szCs w:val="24"/>
        </w:rPr>
        <w:t>:</w:t>
      </w:r>
    </w:p>
    <w:p w14:paraId="4D1DA5E5" w14:textId="05720E9F" w:rsidR="00CD7CC1" w:rsidRDefault="00CD7CC1" w:rsidP="00855F5D">
      <w:pPr>
        <w:spacing w:after="0" w:line="240" w:lineRule="auto"/>
        <w:jc w:val="both"/>
        <w:rPr>
          <w:rFonts w:ascii="Times New Roman" w:hAnsi="Times New Roman" w:cs="Times New Roman"/>
          <w:sz w:val="24"/>
          <w:szCs w:val="24"/>
        </w:rPr>
      </w:pPr>
    </w:p>
    <w:tbl>
      <w:tblPr>
        <w:tblW w:w="9635" w:type="dxa"/>
        <w:tblInd w:w="-10" w:type="dxa"/>
        <w:tblLook w:val="04A0" w:firstRow="1" w:lastRow="0" w:firstColumn="1" w:lastColumn="0" w:noHBand="0" w:noVBand="1"/>
      </w:tblPr>
      <w:tblGrid>
        <w:gridCol w:w="741"/>
        <w:gridCol w:w="2808"/>
        <w:gridCol w:w="4253"/>
        <w:gridCol w:w="1833"/>
      </w:tblGrid>
      <w:tr w:rsidR="00CD7CC1" w:rsidRPr="00915F33" w14:paraId="52FD08D3" w14:textId="77777777" w:rsidTr="00CD7CC1">
        <w:trPr>
          <w:trHeight w:val="150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6CBA"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 xml:space="preserve">Лот №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9F376"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Вид имущества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D22E"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Наименование дебитора</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3E961" w14:textId="77777777" w:rsidR="00CD7CC1" w:rsidRPr="00915F33" w:rsidRDefault="00CD7CC1" w:rsidP="002D0162">
            <w:pPr>
              <w:spacing w:after="0" w:line="240" w:lineRule="auto"/>
              <w:jc w:val="center"/>
              <w:rPr>
                <w:rFonts w:ascii="Times New Roman" w:eastAsia="Times New Roman" w:hAnsi="Times New Roman" w:cs="Times New Roman"/>
                <w:b/>
                <w:bCs/>
                <w:color w:val="000000"/>
                <w:sz w:val="20"/>
                <w:szCs w:val="20"/>
              </w:rPr>
            </w:pPr>
            <w:r w:rsidRPr="00915F33">
              <w:rPr>
                <w:rFonts w:ascii="Times New Roman" w:eastAsia="Times New Roman" w:hAnsi="Times New Roman" w:cs="Times New Roman"/>
                <w:b/>
                <w:bCs/>
                <w:color w:val="000000"/>
                <w:sz w:val="20"/>
                <w:szCs w:val="20"/>
              </w:rPr>
              <w:t>Начальная цена продажи имущества, руб.</w:t>
            </w:r>
          </w:p>
        </w:tc>
      </w:tr>
      <w:tr w:rsidR="008A59B0" w:rsidRPr="00915F33" w14:paraId="4E4C93BE"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77A5" w14:textId="3AA954A8"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1</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CB7D" w14:textId="59A00CC7"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52604" w14:textId="4EA203D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BC95" w14:textId="566FAC85"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731 274,10</w:t>
            </w:r>
          </w:p>
        </w:tc>
      </w:tr>
      <w:tr w:rsidR="008A59B0" w:rsidRPr="00915F33" w14:paraId="596AF6CD" w14:textId="77777777" w:rsidTr="00CD7CC1">
        <w:trPr>
          <w:trHeight w:val="92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CC446" w14:textId="7BAB1248"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2</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B2FB" w14:textId="4B98BEB9"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2346" w14:textId="620499AE"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"Транскапстрой" (ИНН 7733628423; ОГРН 1077762081726; </w:t>
            </w:r>
            <w:r w:rsidRPr="00707377">
              <w:rPr>
                <w:rFonts w:ascii="Times New Roman" w:hAnsi="Times New Roman" w:cs="Times New Roman"/>
                <w:caps/>
                <w:color w:val="333333"/>
                <w:sz w:val="20"/>
                <w:szCs w:val="20"/>
                <w:shd w:val="clear" w:color="auto" w:fill="FFFFFF"/>
              </w:rPr>
              <w:t>123458, МОСКВА ГОРОД, УЛИЦА МАРШАЛА ПРОШЛЯКОВА, ДОМ 30, ЭТ/ОФ 4/404</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514F" w14:textId="46500094"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5 712 167,05</w:t>
            </w:r>
          </w:p>
        </w:tc>
      </w:tr>
      <w:tr w:rsidR="008A59B0" w:rsidRPr="00915F33" w14:paraId="2F18BA9C" w14:textId="77777777" w:rsidTr="00CD7CC1">
        <w:trPr>
          <w:trHeight w:val="92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EBAA" w14:textId="6CA6AEC6"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3</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C6C1" w14:textId="7D04D464"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8A676" w14:textId="7F50269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"Главная Дорога" (ИНН 7724444564; ОГРН 1187746578535; </w:t>
            </w:r>
            <w:r w:rsidRPr="00707377">
              <w:rPr>
                <w:rFonts w:ascii="Times New Roman" w:hAnsi="Times New Roman" w:cs="Times New Roman"/>
                <w:caps/>
                <w:color w:val="333333"/>
                <w:sz w:val="20"/>
                <w:szCs w:val="20"/>
                <w:shd w:val="clear" w:color="auto" w:fill="FFFFFF"/>
              </w:rPr>
              <w:t>115404, Г.МОСКВА, УЛ., 1-Я СТЕКОЛЬНАЯ, Д. 7, СТР. 7, ЭТ 2 КОМ 8 ОФ 46</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8749" w14:textId="4F552FC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342 663 946,90</w:t>
            </w:r>
          </w:p>
        </w:tc>
      </w:tr>
      <w:tr w:rsidR="008A59B0" w:rsidRPr="00915F33" w14:paraId="7776A716"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CA43" w14:textId="1E1CAFD2"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915F33">
              <w:rPr>
                <w:rFonts w:ascii="Times New Roman" w:eastAsia="Times New Roman" w:hAnsi="Times New Roman" w:cs="Times New Roman"/>
                <w:color w:val="000000"/>
                <w:sz w:val="20"/>
                <w:szCs w:val="20"/>
              </w:rPr>
              <w:t>4</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5324" w14:textId="7015DFE9"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6E03" w14:textId="1C4C3BC2"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"Дортрансмост" (ИНН 7734409287; ОГРН 5177746314345; </w:t>
            </w:r>
            <w:r w:rsidRPr="00707377">
              <w:rPr>
                <w:rFonts w:ascii="Times New Roman" w:hAnsi="Times New Roman" w:cs="Times New Roman"/>
                <w:caps/>
                <w:sz w:val="20"/>
                <w:szCs w:val="20"/>
                <w:shd w:val="clear" w:color="auto" w:fill="FFFFFF"/>
              </w:rPr>
              <w:t>121353, МОСКВА ГОРОД, Ш. СКОЛКОВСКОЕ, Д. 31, СТР. 2, ЭТ 6 ПОМ I КОМ 11, 12, 13</w:t>
            </w:r>
            <w:r w:rsidRPr="00707377">
              <w:rPr>
                <w:rFonts w:ascii="Times New Roman" w:hAnsi="Times New Roman" w:cs="Times New Roman"/>
                <w:sz w:val="20"/>
                <w:szCs w:val="20"/>
              </w:rPr>
              <w:t>)</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BD94" w14:textId="30EB677A"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27 203 146,20</w:t>
            </w:r>
          </w:p>
        </w:tc>
      </w:tr>
      <w:tr w:rsidR="008A59B0" w:rsidRPr="00915F33" w14:paraId="12F75537"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44CFAC3" w14:textId="51ED8B6F"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183CC7E9" w14:textId="210B128B"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eastAsia="Times New Roman" w:hAnsi="Times New Roman" w:cs="Times New Roman"/>
                <w:color w:val="000000"/>
                <w:sz w:val="20"/>
                <w:szCs w:val="20"/>
              </w:rPr>
              <w:t xml:space="preserve">Дебиторская задолженность ООО </w:t>
            </w:r>
            <w:r w:rsidRPr="00707377">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ECDEA8B" w14:textId="40D32395"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 xml:space="preserve">право требования (имущественное право) к ООО "ЛЮКССТРОЙ" (ИНН 7722574737; ОГРН 1067746476731; </w:t>
            </w:r>
            <w:r w:rsidRPr="00707377">
              <w:rPr>
                <w:rFonts w:ascii="Times New Roman" w:hAnsi="Times New Roman" w:cs="Times New Roman"/>
                <w:caps/>
                <w:color w:val="333333"/>
                <w:sz w:val="20"/>
                <w:szCs w:val="20"/>
                <w:shd w:val="clear" w:color="auto" w:fill="FFFFFF"/>
              </w:rPr>
              <w:t>119285, МОСКВА ГОРОД, УЛ. МИНСКАЯ, Д. 1Г, К. 1, ОФИС 15 А)</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6CABB979" w14:textId="7F08D0BC" w:rsidR="008A59B0" w:rsidRPr="00915F33" w:rsidRDefault="008A59B0" w:rsidP="008A59B0">
            <w:pPr>
              <w:spacing w:after="0" w:line="240" w:lineRule="auto"/>
              <w:jc w:val="center"/>
              <w:rPr>
                <w:rFonts w:ascii="Times New Roman" w:eastAsia="Times New Roman" w:hAnsi="Times New Roman" w:cs="Times New Roman"/>
                <w:color w:val="000000"/>
                <w:sz w:val="20"/>
                <w:szCs w:val="20"/>
              </w:rPr>
            </w:pPr>
            <w:r w:rsidRPr="00707377">
              <w:rPr>
                <w:rFonts w:ascii="Times New Roman" w:hAnsi="Times New Roman" w:cs="Times New Roman"/>
                <w:sz w:val="20"/>
                <w:szCs w:val="20"/>
              </w:rPr>
              <w:t>14 258 342,90</w:t>
            </w:r>
          </w:p>
        </w:tc>
      </w:tr>
      <w:tr w:rsidR="00B85C64" w:rsidRPr="00915F33" w14:paraId="45E40BB7"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8D99DC6" w14:textId="2115FEA9" w:rsidR="00B85C64"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6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7F869416" w14:textId="63D76392" w:rsidR="00B85C64" w:rsidRPr="00707377"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8EC040E" w14:textId="5913D17F"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право требования (имущественное право) к Кравцову Олегу Аннатольевичу</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416474DD" w14:textId="6858DFD5"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1 748 458,90</w:t>
            </w:r>
          </w:p>
        </w:tc>
      </w:tr>
      <w:tr w:rsidR="00B85C64" w:rsidRPr="00915F33" w14:paraId="7F8B242F"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476421E" w14:textId="348FE165" w:rsidR="00B85C64"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lastRenderedPageBreak/>
              <w:t>7</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7D3658C" w14:textId="0EC6B291" w:rsidR="00B85C64" w:rsidRPr="00707377" w:rsidRDefault="00B85C64" w:rsidP="00B85C64">
            <w:pPr>
              <w:spacing w:after="0" w:line="240" w:lineRule="auto"/>
              <w:jc w:val="center"/>
              <w:rPr>
                <w:rFonts w:ascii="Times New Roman" w:eastAsia="Times New Roman" w:hAnsi="Times New Roman" w:cs="Times New Roman"/>
                <w:color w:val="000000"/>
                <w:sz w:val="20"/>
                <w:szCs w:val="20"/>
              </w:rPr>
            </w:pPr>
            <w:r w:rsidRPr="00E13FE0">
              <w:rPr>
                <w:rFonts w:ascii="Times New Roman" w:eastAsia="Times New Roman" w:hAnsi="Times New Roman" w:cs="Times New Roman"/>
                <w:color w:val="000000"/>
                <w:sz w:val="20"/>
                <w:szCs w:val="20"/>
              </w:rPr>
              <w:t xml:space="preserve">Дебиторская задолженность ООО </w:t>
            </w:r>
            <w:r w:rsidRPr="00E13FE0">
              <w:rPr>
                <w:rFonts w:ascii="Times New Roman" w:hAnsi="Times New Roman" w:cs="Times New Roman"/>
                <w:sz w:val="20"/>
                <w:szCs w:val="20"/>
              </w:rPr>
              <w:t>«Строительный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3EB6DDE" w14:textId="77BD141A"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 xml:space="preserve">право требования (имущественное право) к Мерзликину Максиму Олеговичу </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E2DED4" w14:textId="2BB928D3" w:rsidR="00B85C64" w:rsidRPr="00707377" w:rsidRDefault="00B85C64" w:rsidP="00B85C64">
            <w:pPr>
              <w:spacing w:after="0" w:line="240" w:lineRule="auto"/>
              <w:jc w:val="center"/>
              <w:rPr>
                <w:rFonts w:ascii="Times New Roman" w:hAnsi="Times New Roman" w:cs="Times New Roman"/>
                <w:sz w:val="20"/>
                <w:szCs w:val="20"/>
              </w:rPr>
            </w:pPr>
            <w:r w:rsidRPr="00E13FE0">
              <w:rPr>
                <w:rFonts w:ascii="Times New Roman" w:hAnsi="Times New Roman" w:cs="Times New Roman"/>
                <w:sz w:val="20"/>
                <w:szCs w:val="20"/>
              </w:rPr>
              <w:t>3 827 814,40</w:t>
            </w:r>
          </w:p>
        </w:tc>
      </w:tr>
      <w:tr w:rsidR="006324DB" w:rsidRPr="00915F33" w14:paraId="4483DE29" w14:textId="77777777" w:rsidTr="00CD7CC1">
        <w:trPr>
          <w:trHeight w:val="1234"/>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7459F0B6" w14:textId="11EEAF00" w:rsidR="006324DB" w:rsidRPr="00E13FE0" w:rsidRDefault="006324DB" w:rsidP="00B85C6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397467EF" w14:textId="7BD286E2" w:rsidR="006324DB" w:rsidRPr="00E13FE0" w:rsidRDefault="002224E9" w:rsidP="00B85C64">
            <w:pPr>
              <w:spacing w:after="0" w:line="240" w:lineRule="auto"/>
              <w:jc w:val="center"/>
              <w:rPr>
                <w:rFonts w:ascii="Times New Roman" w:eastAsia="Times New Roman" w:hAnsi="Times New Roman" w:cs="Times New Roman"/>
                <w:color w:val="000000"/>
                <w:sz w:val="20"/>
                <w:szCs w:val="20"/>
              </w:rPr>
            </w:pPr>
            <w:r w:rsidRPr="002224E9">
              <w:rPr>
                <w:rFonts w:ascii="Times New Roman" w:eastAsia="Times New Roman" w:hAnsi="Times New Roman" w:cs="Times New Roman"/>
                <w:color w:val="000000"/>
                <w:sz w:val="20"/>
                <w:szCs w:val="20"/>
              </w:rPr>
              <w:t>Дебиторская задолженность ООО «Строительный Холдинг «Мосты и Тоннели»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C4125E" w14:textId="1A906BB1" w:rsidR="006324DB" w:rsidRPr="00E13FE0" w:rsidRDefault="002224E9" w:rsidP="00B85C64">
            <w:pPr>
              <w:spacing w:after="0" w:line="240" w:lineRule="auto"/>
              <w:jc w:val="center"/>
              <w:rPr>
                <w:rFonts w:ascii="Times New Roman" w:hAnsi="Times New Roman" w:cs="Times New Roman"/>
                <w:sz w:val="20"/>
                <w:szCs w:val="20"/>
              </w:rPr>
            </w:pPr>
            <w:r w:rsidRPr="002224E9">
              <w:rPr>
                <w:rFonts w:ascii="Times New Roman" w:hAnsi="Times New Roman" w:cs="Times New Roman"/>
                <w:sz w:val="20"/>
                <w:szCs w:val="20"/>
              </w:rPr>
              <w:t>ООО «ГРАНИТ» (ИНН: 7716904200)</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A01721F" w14:textId="2914B0FC" w:rsidR="006324DB" w:rsidRPr="00E13FE0" w:rsidRDefault="002224E9" w:rsidP="00B85C64">
            <w:pPr>
              <w:spacing w:after="0" w:line="240" w:lineRule="auto"/>
              <w:jc w:val="center"/>
              <w:rPr>
                <w:rFonts w:ascii="Times New Roman" w:hAnsi="Times New Roman" w:cs="Times New Roman"/>
                <w:sz w:val="20"/>
                <w:szCs w:val="20"/>
              </w:rPr>
            </w:pPr>
            <w:r w:rsidRPr="002224E9">
              <w:rPr>
                <w:rFonts w:ascii="Times New Roman" w:hAnsi="Times New Roman" w:cs="Times New Roman"/>
                <w:sz w:val="20"/>
                <w:szCs w:val="20"/>
              </w:rPr>
              <w:t>1 657 144,36</w:t>
            </w:r>
          </w:p>
        </w:tc>
      </w:tr>
    </w:tbl>
    <w:p w14:paraId="03A7A7BB" w14:textId="77777777" w:rsidR="00CD7CC1" w:rsidRPr="00CD7CC1" w:rsidRDefault="00CD7CC1" w:rsidP="00855F5D">
      <w:pPr>
        <w:spacing w:after="0" w:line="240" w:lineRule="auto"/>
        <w:jc w:val="both"/>
        <w:rPr>
          <w:rFonts w:ascii="Times New Roman" w:hAnsi="Times New Roman" w:cs="Times New Roman"/>
          <w:sz w:val="24"/>
          <w:szCs w:val="24"/>
        </w:rPr>
      </w:pPr>
    </w:p>
    <w:p w14:paraId="5E6BAFCD" w14:textId="77777777" w:rsidR="00CD7CC1" w:rsidRPr="00855F5D" w:rsidRDefault="00CD7CC1" w:rsidP="00855F5D">
      <w:pPr>
        <w:spacing w:after="0" w:line="240" w:lineRule="auto"/>
        <w:jc w:val="both"/>
        <w:rPr>
          <w:rFonts w:ascii="Times New Roman" w:hAnsi="Times New Roman" w:cs="Times New Roman"/>
          <w:sz w:val="24"/>
          <w:szCs w:val="24"/>
        </w:rPr>
      </w:pPr>
    </w:p>
    <w:p w14:paraId="7B59069D" w14:textId="77777777" w:rsid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случае если взыскание, в том числе в ходе исполнительного производства, произведено после утверждения собранием кредитов настоящего Порядка, но до даты объявления торгов, реализации подлежит не взысканная (не полученная) сумма права требования. Конкурсный управляющий при формировании объявления о проведении торгов самостоятельно уменьшает реализуемое право требование на сумму взысканной суммы долга. В случае если взыскание, в том числе в ходе исполнительного производства, произведено после утверждения собранием кредитов настоящего Порядка и после объявления о торгах, то есть в процессе приёма заявок, или в ходе торгов, или в ходе подведения итогов торгов, или в процессе подписания договора купли продажи и оплаты его покупателем, но до даты подписания акта приёма передачи права требования и фактической передачи документов удостоверяющих право требования, реализации и передаче покупателю подлежит не взысканная сумма права требования.</w:t>
      </w:r>
    </w:p>
    <w:p w14:paraId="215FAE92" w14:textId="1BDC333E"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7</w:t>
      </w:r>
      <w:r w:rsidR="00855F5D" w:rsidRPr="00855F5D">
        <w:rPr>
          <w:rFonts w:ascii="Times New Roman" w:hAnsi="Times New Roman" w:cs="Times New Roman"/>
          <w:sz w:val="24"/>
          <w:szCs w:val="24"/>
        </w:rPr>
        <w:t xml:space="preserve">. Размер задатка </w:t>
      </w:r>
      <w:r w:rsidR="00855F5D" w:rsidRPr="00B737A2">
        <w:rPr>
          <w:rFonts w:ascii="Times New Roman" w:hAnsi="Times New Roman" w:cs="Times New Roman"/>
          <w:sz w:val="24"/>
          <w:szCs w:val="24"/>
        </w:rPr>
        <w:t>- 10%</w:t>
      </w:r>
      <w:r w:rsidR="00855F5D" w:rsidRPr="00855F5D">
        <w:rPr>
          <w:rFonts w:ascii="Times New Roman" w:hAnsi="Times New Roman" w:cs="Times New Roman"/>
          <w:sz w:val="24"/>
          <w:szCs w:val="24"/>
        </w:rPr>
        <w:t xml:space="preserve"> от цены периода, на которой подается заявка. Задаток должен поступить на счет Должника в срок не позднее даты окончания действия соответствующего периода, на который подается заявка, в противном случае заявка считается не соответствующим условиям торгов. </w:t>
      </w:r>
    </w:p>
    <w:p w14:paraId="6EB8E27D" w14:textId="7730E6DD"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8</w:t>
      </w:r>
      <w:r w:rsidR="00855F5D" w:rsidRPr="00855F5D">
        <w:rPr>
          <w:rFonts w:ascii="Times New Roman" w:hAnsi="Times New Roman" w:cs="Times New Roman"/>
          <w:sz w:val="24"/>
          <w:szCs w:val="24"/>
        </w:rPr>
        <w:t xml:space="preserve">. Цена предложения не может быть снижена ниже цены отсечения, которая составляет </w:t>
      </w:r>
      <w:r w:rsidR="00855F5D" w:rsidRPr="00B737A2">
        <w:rPr>
          <w:rFonts w:ascii="Times New Roman" w:hAnsi="Times New Roman" w:cs="Times New Roman"/>
          <w:sz w:val="24"/>
          <w:szCs w:val="24"/>
        </w:rPr>
        <w:t>1%</w:t>
      </w:r>
      <w:r w:rsidR="00855F5D" w:rsidRPr="00855F5D">
        <w:rPr>
          <w:rFonts w:ascii="Times New Roman" w:hAnsi="Times New Roman" w:cs="Times New Roman"/>
          <w:sz w:val="24"/>
          <w:szCs w:val="24"/>
        </w:rPr>
        <w:t xml:space="preserve"> от начальной цены продажи имущества на публичных торгах (цены первого периода). </w:t>
      </w:r>
    </w:p>
    <w:p w14:paraId="45D5D23E" w14:textId="7C90F7B9"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w:t>
      </w:r>
      <w:r>
        <w:rPr>
          <w:rFonts w:ascii="Times New Roman" w:hAnsi="Times New Roman" w:cs="Times New Roman"/>
          <w:sz w:val="24"/>
          <w:szCs w:val="24"/>
        </w:rPr>
        <w:t>9</w:t>
      </w:r>
      <w:r w:rsidR="00855F5D" w:rsidRPr="00855F5D">
        <w:rPr>
          <w:rFonts w:ascii="Times New Roman" w:hAnsi="Times New Roman" w:cs="Times New Roman"/>
          <w:sz w:val="24"/>
          <w:szCs w:val="24"/>
        </w:rPr>
        <w:t>. Общий срок публичного предложения (срок, в течение которого может быть подана заявка) составляет не менее 25 (двадцать пять) рабочих дней. Общий срок разбит на  период</w:t>
      </w:r>
      <w:r>
        <w:rPr>
          <w:rFonts w:ascii="Times New Roman" w:hAnsi="Times New Roman" w:cs="Times New Roman"/>
          <w:sz w:val="24"/>
          <w:szCs w:val="24"/>
        </w:rPr>
        <w:t>ы</w:t>
      </w:r>
      <w:r w:rsidR="00855F5D" w:rsidRPr="00855F5D">
        <w:rPr>
          <w:rFonts w:ascii="Times New Roman" w:hAnsi="Times New Roman" w:cs="Times New Roman"/>
          <w:sz w:val="24"/>
          <w:szCs w:val="24"/>
        </w:rPr>
        <w:t xml:space="preserve"> с не менее чем 2 (двумя) рабочими днями в каждом периоде.</w:t>
      </w:r>
      <w:r w:rsidRPr="00034AC0">
        <w:t xml:space="preserve"> </w:t>
      </w:r>
    </w:p>
    <w:p w14:paraId="36EF5FAD" w14:textId="4BC441F5"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.1</w:t>
      </w:r>
      <w:r>
        <w:rPr>
          <w:rFonts w:ascii="Times New Roman" w:hAnsi="Times New Roman" w:cs="Times New Roman"/>
          <w:sz w:val="24"/>
          <w:szCs w:val="24"/>
        </w:rPr>
        <w:t>0</w:t>
      </w:r>
      <w:r w:rsidR="00855F5D" w:rsidRPr="00855F5D">
        <w:rPr>
          <w:rFonts w:ascii="Times New Roman" w:hAnsi="Times New Roman" w:cs="Times New Roman"/>
          <w:sz w:val="24"/>
          <w:szCs w:val="24"/>
        </w:rPr>
        <w:t xml:space="preserve">. Понижающий шаг торгов посредством публичного предложения в каждом периоде составляет </w:t>
      </w:r>
      <w:r w:rsidR="00855F5D" w:rsidRPr="00B737A2">
        <w:rPr>
          <w:rFonts w:ascii="Times New Roman" w:hAnsi="Times New Roman" w:cs="Times New Roman"/>
          <w:sz w:val="24"/>
          <w:szCs w:val="24"/>
        </w:rPr>
        <w:t>10 (де</w:t>
      </w:r>
      <w:r w:rsidR="00855F5D" w:rsidRPr="00B737A2">
        <w:rPr>
          <w:rFonts w:ascii="Times New Roman" w:hAnsi="Times New Roman" w:cs="Times New Roman"/>
          <w:sz w:val="24"/>
          <w:szCs w:val="24"/>
          <w:lang w:val="en-US"/>
        </w:rPr>
        <w:t>c</w:t>
      </w:r>
      <w:r w:rsidR="00855F5D" w:rsidRPr="00B737A2">
        <w:rPr>
          <w:rFonts w:ascii="Times New Roman" w:hAnsi="Times New Roman" w:cs="Times New Roman"/>
          <w:sz w:val="24"/>
          <w:szCs w:val="24"/>
        </w:rPr>
        <w:t>ять) процентов от н</w:t>
      </w:r>
      <w:r w:rsidR="00855F5D" w:rsidRPr="00855F5D">
        <w:rPr>
          <w:rFonts w:ascii="Times New Roman" w:hAnsi="Times New Roman" w:cs="Times New Roman"/>
          <w:sz w:val="24"/>
          <w:szCs w:val="24"/>
        </w:rPr>
        <w:t>ачальной цены.</w:t>
      </w:r>
    </w:p>
    <w:p w14:paraId="183650CF" w14:textId="35C12C1E"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55F5D" w:rsidRPr="00855F5D">
        <w:rPr>
          <w:rFonts w:ascii="Times New Roman" w:hAnsi="Times New Roman" w:cs="Times New Roman"/>
          <w:sz w:val="24"/>
          <w:szCs w:val="24"/>
        </w:rPr>
        <w:t>.1</w:t>
      </w:r>
      <w:r>
        <w:rPr>
          <w:rFonts w:ascii="Times New Roman" w:hAnsi="Times New Roman" w:cs="Times New Roman"/>
          <w:sz w:val="24"/>
          <w:szCs w:val="24"/>
        </w:rPr>
        <w:t>1</w:t>
      </w:r>
      <w:r w:rsidR="00855F5D" w:rsidRPr="00855F5D">
        <w:rPr>
          <w:rFonts w:ascii="Times New Roman" w:hAnsi="Times New Roman" w:cs="Times New Roman"/>
          <w:sz w:val="24"/>
          <w:szCs w:val="24"/>
        </w:rPr>
        <w:t>. Продажа имущества/лотов Должника в соответствие с настоящим Порядком налогом на добавленную стоимость (НДС) не облагается.</w:t>
      </w:r>
    </w:p>
    <w:p w14:paraId="76C6CA52" w14:textId="77777777" w:rsidR="00855F5D" w:rsidRPr="00855F5D" w:rsidRDefault="00855F5D" w:rsidP="00855F5D">
      <w:pPr>
        <w:spacing w:after="0" w:line="240" w:lineRule="auto"/>
        <w:jc w:val="both"/>
        <w:rPr>
          <w:rFonts w:ascii="Times New Roman" w:hAnsi="Times New Roman" w:cs="Times New Roman"/>
          <w:sz w:val="24"/>
          <w:szCs w:val="24"/>
        </w:rPr>
      </w:pPr>
    </w:p>
    <w:p w14:paraId="434CA3AD" w14:textId="2B1D97C8" w:rsidR="00855F5D" w:rsidRPr="00034AC0" w:rsidRDefault="00034AC0" w:rsidP="00034A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855F5D" w:rsidRPr="00034AC0">
        <w:rPr>
          <w:rFonts w:ascii="Times New Roman" w:hAnsi="Times New Roman" w:cs="Times New Roman"/>
          <w:b/>
          <w:sz w:val="24"/>
          <w:szCs w:val="24"/>
        </w:rPr>
        <w:t>. Функции организатора торгов при подготовке и проведении торгов</w:t>
      </w:r>
    </w:p>
    <w:p w14:paraId="6E2FEF4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Организатор торгов при подготовке и проведении торгов выполняет следующие функции:</w:t>
      </w:r>
    </w:p>
    <w:p w14:paraId="3FFC3371" w14:textId="2C2FA53F"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.1. Заключает договор с оператором электронной площадки на проведение торгов. </w:t>
      </w:r>
    </w:p>
    <w:p w14:paraId="494E4134" w14:textId="39CAA801"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.2. Представляет оператору электронной площадки заявку на проведение торгов в форме электронного документа с приложением, в том числе, договора о задатке, проекта договора купли-продажи имущества/лота и иных документов, установленных Приказом № 495. </w:t>
      </w:r>
    </w:p>
    <w:p w14:paraId="5A2848D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заявке на проведение торгов указываются сведения, которые включаются в сообщение о продаже имущества или предприятия Должника, подлежащее опубликованию в соответствии с Законом о несостоятельности (банкротстве),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w:t>
      </w:r>
    </w:p>
    <w:p w14:paraId="567F8852" w14:textId="5D72D320"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.3. </w:t>
      </w:r>
      <w:r w:rsidR="002224E9">
        <w:rPr>
          <w:rFonts w:ascii="Times New Roman" w:hAnsi="Times New Roman" w:cs="Times New Roman"/>
          <w:sz w:val="24"/>
          <w:szCs w:val="24"/>
        </w:rPr>
        <w:t xml:space="preserve"> Утвержденое</w:t>
      </w:r>
      <w:r w:rsidR="00855F5D" w:rsidRPr="00855F5D">
        <w:rPr>
          <w:rFonts w:ascii="Times New Roman" w:hAnsi="Times New Roman" w:cs="Times New Roman"/>
          <w:sz w:val="24"/>
          <w:szCs w:val="24"/>
        </w:rPr>
        <w:t xml:space="preserve"> настоящего Порядка (с учетом п. 4.3.1 Порядка), опубликовывает информационное сообщение о продаже имущества в официальном издании (газете «Коммерсантъ»), и размещает на сайте этого издания в сети «Интернет», в Едином федеральном реестре сведений о банкротстве соответствующие сведения.</w:t>
      </w:r>
    </w:p>
    <w:p w14:paraId="759D834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сообщении о продаже имущества должны содержаться:</w:t>
      </w:r>
    </w:p>
    <w:p w14:paraId="36C35F8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w:t>
      </w:r>
      <w:r w:rsidRPr="00855F5D">
        <w:rPr>
          <w:rFonts w:ascii="Times New Roman" w:hAnsi="Times New Roman" w:cs="Times New Roman"/>
          <w:sz w:val="24"/>
          <w:szCs w:val="24"/>
        </w:rPr>
        <w:tab/>
        <w:t>сведения об имуществе/лоте, его составе, характеристиках, описание имущества/лота, порядок ознакомления с имуществом/лотом;</w:t>
      </w:r>
    </w:p>
    <w:p w14:paraId="0034218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проведении торгов в форме аукциона с открытой формой представления предложений о цене имущества/лота;</w:t>
      </w:r>
    </w:p>
    <w:p w14:paraId="6AF5D71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порядок, место, срок и время представления заявок на участие в торгах и предложений о цене имущества/лота (даты и время начала представления указанных заявок и предложений); </w:t>
      </w:r>
    </w:p>
    <w:p w14:paraId="744A1C1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оформления участия в торгах, перечень представляемых участниками торгов документов и требования к их оформлению;</w:t>
      </w:r>
    </w:p>
    <w:p w14:paraId="5A23D11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размер задатка, сроки и порядок внесения задатка, реквизиты счетов, на которые вносится задаток;</w:t>
      </w:r>
    </w:p>
    <w:p w14:paraId="2B19C84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начальная цена продажи имущества/лота;</w:t>
      </w:r>
    </w:p>
    <w:p w14:paraId="17264DD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шаг аукциона;</w:t>
      </w:r>
    </w:p>
    <w:p w14:paraId="33846A4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критерии выявления победителя торгов;</w:t>
      </w:r>
    </w:p>
    <w:p w14:paraId="79EECCD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дата, время и место подведения результатов торгов;</w:t>
      </w:r>
    </w:p>
    <w:p w14:paraId="5935F94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срок заключения договора купли-продажи имущества/лота;</w:t>
      </w:r>
    </w:p>
    <w:p w14:paraId="06A9CFA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сроки платежей, реквизиты счетов, на которые вносятся платежи;</w:t>
      </w:r>
    </w:p>
    <w:p w14:paraId="3B90C50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организаторе торгов, его почтовый адрес, адрес электронной почты, номера контактных телефонов.</w:t>
      </w:r>
    </w:p>
    <w:p w14:paraId="3BE2E187" w14:textId="1C0B29D1"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 xml:space="preserve">.4. Назначает дату и время проведения торгов. </w:t>
      </w:r>
    </w:p>
    <w:p w14:paraId="09F2BEE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Торги должны быть проведены организатором торгов не позднее, чем в течение 3 (трех) календарных дней с даты окончания срока приема заявок на участие в торгах.</w:t>
      </w:r>
    </w:p>
    <w:p w14:paraId="40935D7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4.5. Обеспечивает размещение на электронной площадке и включение в Единый федеральный реестр сведений о банкротстве проекта договора купли-продажи и подписанного ЭЦП организатора торгов договора о задатке.</w:t>
      </w:r>
    </w:p>
    <w:p w14:paraId="70768AFB" w14:textId="5D55F247"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.6. Определяет даты начала и окончания приема заявок, срок подведения итогов торгов. 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в официальном издании.</w:t>
      </w:r>
    </w:p>
    <w:p w14:paraId="0EBEA1B8" w14:textId="398301F9"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.7. Определяет участников торгов,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Принимает решение о признании заявителей участниками торгов или об отказе в допуске к участию в торгах и уведомляет заявителей о принятом решении.</w:t>
      </w:r>
    </w:p>
    <w:p w14:paraId="424EBDED" w14:textId="0B6B9433"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.8. Определяет победителя торгов и подписывает протокол о результатах проведения торгов.</w:t>
      </w:r>
    </w:p>
    <w:p w14:paraId="61D8FBC5" w14:textId="494A00DC"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.9. Уведомляет участников торгов о результатах проведения торгов.</w:t>
      </w:r>
    </w:p>
    <w:p w14:paraId="5C3FAA21" w14:textId="739BC6C5"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.10.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несостоятельности (банкротстве) и настоящим Порядком.</w:t>
      </w:r>
    </w:p>
    <w:p w14:paraId="116E8D9B" w14:textId="47E8B48F" w:rsidR="00855F5D" w:rsidRPr="00855F5D" w:rsidRDefault="00034AC0" w:rsidP="0085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55F5D" w:rsidRPr="00855F5D">
        <w:rPr>
          <w:rFonts w:ascii="Times New Roman" w:hAnsi="Times New Roman" w:cs="Times New Roman"/>
          <w:sz w:val="24"/>
          <w:szCs w:val="24"/>
        </w:rPr>
        <w:t>.11. Для проведения торгов Организатор торгов обязан использовать информационные системы, обеспечивающие:</w:t>
      </w:r>
    </w:p>
    <w:p w14:paraId="593B301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свободный и бесплатный доступ к информации о проведении торгов, правилах работы с использованием такой системы;</w:t>
      </w:r>
    </w:p>
    <w:p w14:paraId="4EB02EA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право участия в торгах без взимания платы;</w:t>
      </w:r>
    </w:p>
    <w:p w14:paraId="57FAB02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возможность представления заявки на участие в торгах и прилагаемых к ней документов, их копий в форме электронных документов;</w:t>
      </w:r>
    </w:p>
    <w:p w14:paraId="4743DE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14:paraId="11C2298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14:paraId="60C0E17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w:t>
      </w:r>
      <w:r w:rsidRPr="00855F5D">
        <w:rPr>
          <w:rFonts w:ascii="Times New Roman" w:hAnsi="Times New Roman" w:cs="Times New Roman"/>
          <w:sz w:val="24"/>
          <w:szCs w:val="24"/>
        </w:rPr>
        <w:tab/>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14:paraId="6297350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бесперебойное функционирование таких систем и доступ к ним пользователей, в том числе заявителей, в течение всего срока проведения торгов.</w:t>
      </w:r>
    </w:p>
    <w:p w14:paraId="5DDA255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4.12. Осуществляет иные функции, установленные Законом о банкротстве.</w:t>
      </w:r>
    </w:p>
    <w:p w14:paraId="14D80FC5" w14:textId="77777777" w:rsidR="00855F5D" w:rsidRPr="00855F5D" w:rsidRDefault="00855F5D" w:rsidP="00855F5D">
      <w:pPr>
        <w:spacing w:after="0" w:line="240" w:lineRule="auto"/>
        <w:jc w:val="both"/>
        <w:rPr>
          <w:rFonts w:ascii="Times New Roman" w:hAnsi="Times New Roman" w:cs="Times New Roman"/>
          <w:sz w:val="24"/>
          <w:szCs w:val="24"/>
        </w:rPr>
      </w:pPr>
    </w:p>
    <w:p w14:paraId="3FE1A7C6"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5. Порядок оформления, место и время представления заявок</w:t>
      </w:r>
    </w:p>
    <w:p w14:paraId="4EEE1B0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5.1. Заявка на участие в торгах оформляется заявителем произвольно в письменной форме на русском языке.</w:t>
      </w:r>
    </w:p>
    <w:p w14:paraId="1F902CB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должна содержать обязательство соблюдать требования, указанные в сообщении о проведении торгов.</w:t>
      </w:r>
    </w:p>
    <w:p w14:paraId="7911544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на участие в торгах должна соответствовать требованиям, указанным в сообщении о проведении торгов.</w:t>
      </w:r>
    </w:p>
    <w:p w14:paraId="28DA3CA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Заявка на участие в торгах оформляется в форме электронного документа. И должна содержать:</w:t>
      </w:r>
    </w:p>
    <w:p w14:paraId="575569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организационно-правовая форма, место нахождения, почтовый адрес заявителя (для юридического лица);</w:t>
      </w:r>
    </w:p>
    <w:p w14:paraId="02C3BC4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фамилия, имя, отчество, паспортные данные, сведения о месте жительства заявителя (для физического лица);</w:t>
      </w:r>
    </w:p>
    <w:p w14:paraId="2A1A027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номер контактного телефона, адрес электронной почты заявителя;</w:t>
      </w:r>
    </w:p>
    <w:p w14:paraId="42DDB54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14:paraId="4E801C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14:paraId="23D9791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5.2. К заявке на участие в торгах должны прилагаться копии следующих документов:</w:t>
      </w:r>
    </w:p>
    <w:p w14:paraId="6907F39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выписка из единого государственного реестра юридических лиц, полученная не позднее, чем за 30 дней до даты подачи заявки на участие в торгах (для юридического лица);</w:t>
      </w:r>
    </w:p>
    <w:p w14:paraId="711918E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выписка из единого государственного реестра индивидуальных предпринимателей, полученная не позднее, чем за 30 дней до даты подачи заявки на участие в торгах (для индивидуального предпринимателя);</w:t>
      </w:r>
    </w:p>
    <w:p w14:paraId="6ADD84C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документы, удостоверяющие личность (для физического лица);</w:t>
      </w:r>
    </w:p>
    <w:p w14:paraId="4F3C848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FB47FE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документ, подтверждающий полномочия лица на осуществление действий от имени заявителя.</w:t>
      </w:r>
    </w:p>
    <w:p w14:paraId="2A9C042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иные документы, предусмотренные пунктом 2.2 раздела II "Регистрация на электронной площадке" Порядка проведения торгов в электронной форме по продаже имущества или предприятия должников в ходе процедур, применяемых в деле о банкротстве (утв. Приказом Минэкономразвития России от 23.07.2015 N 495) Документы, прилагаемые к заявке, представляются в форме электронных документов, подписанных электронной цифровой подписью заявителя.</w:t>
      </w:r>
    </w:p>
    <w:p w14:paraId="3E59403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5.3. Продолжительность приема заявок на участие в торгах должна быть не менее 25 (Двадцать пять) рабочих дней со дня опубликования и размещения сообщения о проведении торгов.</w:t>
      </w:r>
    </w:p>
    <w:p w14:paraId="0100455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5.4. Оплата задатка осуществляется заявителем только денежными средствами на счет Организатора торгов, или на иной счет, указанный в договоре о задатке и в сообщении о проведении торгов.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14:paraId="02719E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5.5. Заявки, поступившие по истечении срока их приема, указанного в информационном сообщении о проведении торгов, не рассматриваются.</w:t>
      </w:r>
    </w:p>
    <w:p w14:paraId="5BE1654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5.6.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14:paraId="70F6777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14:paraId="3A5203B2" w14:textId="77777777" w:rsidR="00855F5D" w:rsidRPr="00855F5D" w:rsidRDefault="00855F5D" w:rsidP="00855F5D">
      <w:pPr>
        <w:spacing w:after="0" w:line="240" w:lineRule="auto"/>
        <w:jc w:val="both"/>
        <w:rPr>
          <w:rFonts w:ascii="Times New Roman" w:hAnsi="Times New Roman" w:cs="Times New Roman"/>
          <w:sz w:val="24"/>
          <w:szCs w:val="24"/>
        </w:rPr>
      </w:pPr>
    </w:p>
    <w:p w14:paraId="77649A0E"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6. Определение состава участников торгов</w:t>
      </w:r>
    </w:p>
    <w:p w14:paraId="6976F57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6.1. По окончании срока приема заявок Организатор торгов рассматривает поступившие заявки, устанавливает факт поступления от заявителей задатков на основании выписок с соответствующего банковского счета (предоставленных Должником), определяет состав участников торгов. </w:t>
      </w:r>
    </w:p>
    <w:p w14:paraId="13B46D3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На день, следующий после дня окончания приема заявок, по результатам рассмотрения заявок организатор торгов принимает решение о допуске заявителей к участию в торгах. Решение организатора торгов о допуске заявителей к участию в торгах оформляется протоколом об определении участников торгов. </w:t>
      </w:r>
    </w:p>
    <w:p w14:paraId="0BCDADC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Заявитель приобретает статус участника торгов с момента оформления организатором торгов протокола о признании заявителей участниками торгов.</w:t>
      </w:r>
    </w:p>
    <w:p w14:paraId="6C91190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w:t>
      </w:r>
    </w:p>
    <w:p w14:paraId="157A7B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6.2. Решение об отказе в допуске заявителя к участию в торгах принимается в случаях:</w:t>
      </w:r>
    </w:p>
    <w:p w14:paraId="16E9B2B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если заявка не соответствует требованиям, установленным Законом о банкротстве и указанным в сообщении о проведении торгов; </w:t>
      </w:r>
    </w:p>
    <w:p w14:paraId="1E7AD58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 xml:space="preserve">представленные заявителем документы не соответствуют установленным к ним требованиям или недостоверны; </w:t>
      </w:r>
    </w:p>
    <w:p w14:paraId="695E5FD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поступление задатка на счет, указанный в извещении о проведении торгов, не подтверждено на дату составления протокола об определении участников торгов;</w:t>
      </w:r>
    </w:p>
    <w:p w14:paraId="649016C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поступление задатка на счет, указанный в сообщении о проведении торгов, не подтверждено на момент подачи заявки на участие в торгах в форме публичного предложения.</w:t>
      </w:r>
    </w:p>
    <w:p w14:paraId="06C7597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6.3. В протоколе об определении участников торгов указывается:</w:t>
      </w:r>
    </w:p>
    <w:p w14:paraId="28BFFD6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допущенных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14:paraId="686923B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которым было отказано в допуске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14:paraId="248C38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перечень заявителей, отозвавших заявки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14:paraId="32697DE8"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составляется в четырех экземплярах. Один экземпляр хранится у организатора торгов, второй - направляется организатором торгов оператору электронной площадки в форме электронного документа в день его подписания, третий и четвёртый экземпляры передаются Должнику и Покупателю соответственно.</w:t>
      </w:r>
    </w:p>
    <w:p w14:paraId="140FFF8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lastRenderedPageBreak/>
        <w:t>6.4. При проведении торгов в форме публичного предложения определение участников торгов осуществляется с учетом следующих положений:</w:t>
      </w:r>
    </w:p>
    <w:p w14:paraId="44CBAEF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ab/>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
    <w:p w14:paraId="5505404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w:t>
      </w:r>
    </w:p>
    <w:p w14:paraId="457EF2B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периода проведения торгов.</w:t>
      </w:r>
    </w:p>
    <w:p w14:paraId="32329F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14:paraId="5B26EB2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w:t>
      </w:r>
    </w:p>
    <w:p w14:paraId="7F181AA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периода проведения торгов.</w:t>
      </w:r>
    </w:p>
    <w:p w14:paraId="5AC41AB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6.5. 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 </w:t>
      </w:r>
    </w:p>
    <w:p w14:paraId="3041BD6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6.6. Если заявителю, подавшему заявку на участие в торгах и внесшему задаток, отказано в участии в торгах, задаток подлежит возврату в течение 5 (Пяти) банковских дней со дня принятия решения об отказе.</w:t>
      </w:r>
    </w:p>
    <w:p w14:paraId="650C6AAA" w14:textId="77777777" w:rsidR="00855F5D" w:rsidRPr="00855F5D" w:rsidRDefault="00855F5D" w:rsidP="00855F5D">
      <w:pPr>
        <w:spacing w:after="0" w:line="240" w:lineRule="auto"/>
        <w:jc w:val="both"/>
        <w:rPr>
          <w:rFonts w:ascii="Times New Roman" w:hAnsi="Times New Roman" w:cs="Times New Roman"/>
          <w:sz w:val="24"/>
          <w:szCs w:val="24"/>
        </w:rPr>
      </w:pPr>
    </w:p>
    <w:p w14:paraId="2864EFD3"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7. Порядок проведения торгов посредством публичного предложения и выявление победителя торгов</w:t>
      </w:r>
    </w:p>
    <w:p w14:paraId="435132FD" w14:textId="77777777" w:rsidR="00855F5D" w:rsidRPr="00855F5D" w:rsidRDefault="00855F5D" w:rsidP="00855F5D">
      <w:pPr>
        <w:spacing w:after="0" w:line="240" w:lineRule="auto"/>
        <w:jc w:val="both"/>
        <w:rPr>
          <w:rFonts w:ascii="Times New Roman" w:hAnsi="Times New Roman" w:cs="Times New Roman"/>
          <w:sz w:val="24"/>
          <w:szCs w:val="24"/>
        </w:rPr>
      </w:pPr>
    </w:p>
    <w:p w14:paraId="1D1DFC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7.1. Торги посредством публичного предложения проводятся с учетом следующих положений:</w:t>
      </w:r>
    </w:p>
    <w:p w14:paraId="2275968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установленной для этого периода проведения торгов.</w:t>
      </w:r>
    </w:p>
    <w:p w14:paraId="141DB2C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525F88E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14:paraId="3613EA3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7.2.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w:t>
      </w:r>
      <w:r w:rsidRPr="00855F5D">
        <w:rPr>
          <w:rFonts w:ascii="Times New Roman" w:hAnsi="Times New Roman" w:cs="Times New Roman"/>
          <w:sz w:val="24"/>
          <w:szCs w:val="24"/>
        </w:rPr>
        <w:lastRenderedPageBreak/>
        <w:t>решения о признании торгов несостоявшимися при проведении торгов посредством публичного предложения - не позднее тридцати минут с момента:</w:t>
      </w:r>
    </w:p>
    <w:p w14:paraId="350E550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протокола об определении участников торгов, согласно которому к участию в торгах допущен хотя бы один участник;</w:t>
      </w:r>
    </w:p>
    <w:p w14:paraId="01E15EE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
    <w:p w14:paraId="3E0206C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окончания последнего периода проведения торгов или завершения торгов вследствие поступления электронного сообщения об оставлении конкурсным кредитором по обязательствам, обеспеченным залогом имущества должника, предмета залога за собой, при отсутствии заявок на участие в торгах.</w:t>
      </w:r>
    </w:p>
    <w:p w14:paraId="6ECAD1B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7.3. Организатор торгов рассматривает,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решение о признании торгов несостоявшимися 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14:paraId="75DD418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w:t>
      </w:r>
    </w:p>
    <w:p w14:paraId="4427103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14:paraId="29A4D3EF"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Протокол о результатах проведения торгов должен содержать:</w:t>
      </w:r>
    </w:p>
    <w:p w14:paraId="3363512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042C995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результаты рассмотрения предложений о цене имущества/лота, представленных участниками торгов;</w:t>
      </w:r>
    </w:p>
    <w:p w14:paraId="3E03481E"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14:paraId="1EF2728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наименование и место нахождения (для юридического лица), фамилия, имя, отчество и место жительства (для физического лица) победителя торгов;</w:t>
      </w:r>
    </w:p>
    <w:p w14:paraId="561F7CE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обоснование принятого Организатором торгов решения о признании участника торгов победителем.</w:t>
      </w:r>
    </w:p>
    <w:p w14:paraId="1107930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7.4. 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14:paraId="6AA0E0C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7.5.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38DB9BE4"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имущества Должника, договор купли-продажи заключается конкурсным управляющим с этим участником торгов в соответствии с условиями торгов (в случае </w:t>
      </w:r>
      <w:r w:rsidRPr="00855F5D">
        <w:rPr>
          <w:rFonts w:ascii="Times New Roman" w:hAnsi="Times New Roman" w:cs="Times New Roman"/>
          <w:sz w:val="24"/>
          <w:szCs w:val="24"/>
        </w:rPr>
        <w:lastRenderedPageBreak/>
        <w:t>проведения торгов в форме конкурса) или представленным им предложением о цене предприятия.</w:t>
      </w:r>
    </w:p>
    <w:p w14:paraId="5BF847C1"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7.6. Суммы внесенных задатков возвращаются заявителям, за исключением победителя торгов, в течение 5 (Пяти) рабочих дней со дня подписания протокола о результатах торгов.</w:t>
      </w:r>
    </w:p>
    <w:p w14:paraId="5EE58D5B"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7.7. 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w:t>
      </w:r>
    </w:p>
    <w:p w14:paraId="276CB88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 управляющий, а также сведения о предложенной победителем цене имущества/лота.</w:t>
      </w:r>
    </w:p>
    <w:p w14:paraId="10EFA5B4" w14:textId="77777777" w:rsidR="00855F5D" w:rsidRPr="00855F5D" w:rsidRDefault="00855F5D" w:rsidP="00855F5D">
      <w:pPr>
        <w:spacing w:after="0" w:line="240" w:lineRule="auto"/>
        <w:jc w:val="both"/>
        <w:rPr>
          <w:rFonts w:ascii="Times New Roman" w:hAnsi="Times New Roman" w:cs="Times New Roman"/>
          <w:sz w:val="24"/>
          <w:szCs w:val="24"/>
        </w:rPr>
      </w:pPr>
    </w:p>
    <w:p w14:paraId="54B4A6A2" w14:textId="77777777" w:rsidR="00855F5D" w:rsidRPr="00034AC0" w:rsidRDefault="00855F5D" w:rsidP="00034AC0">
      <w:pPr>
        <w:spacing w:after="0" w:line="240" w:lineRule="auto"/>
        <w:jc w:val="center"/>
        <w:rPr>
          <w:rFonts w:ascii="Times New Roman" w:hAnsi="Times New Roman" w:cs="Times New Roman"/>
          <w:b/>
          <w:sz w:val="24"/>
          <w:szCs w:val="24"/>
        </w:rPr>
      </w:pPr>
      <w:r w:rsidRPr="00034AC0">
        <w:rPr>
          <w:rFonts w:ascii="Times New Roman" w:hAnsi="Times New Roman" w:cs="Times New Roman"/>
          <w:b/>
          <w:sz w:val="24"/>
          <w:szCs w:val="24"/>
        </w:rPr>
        <w:t>8. Порядок подписания договора купли-продажи, передачи документов и взаиморасчет сторон</w:t>
      </w:r>
    </w:p>
    <w:p w14:paraId="31697031" w14:textId="77777777" w:rsidR="00855F5D" w:rsidRPr="00855F5D" w:rsidRDefault="00855F5D" w:rsidP="00855F5D">
      <w:pPr>
        <w:spacing w:after="0" w:line="240" w:lineRule="auto"/>
        <w:jc w:val="both"/>
        <w:rPr>
          <w:rFonts w:ascii="Times New Roman" w:hAnsi="Times New Roman" w:cs="Times New Roman"/>
          <w:sz w:val="24"/>
          <w:szCs w:val="24"/>
        </w:rPr>
      </w:pPr>
    </w:p>
    <w:p w14:paraId="3501CB63"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8.1.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 В течение пяти рабочих дней с даты подписания этого протокола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предприятия.</w:t>
      </w:r>
    </w:p>
    <w:p w14:paraId="20E468A9"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8.2. Обязательными условиями договора купли-продажи имущества/лота являются:</w:t>
      </w:r>
    </w:p>
    <w:p w14:paraId="758FF11C"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об имуществе/лоте, его составе, характеристиках, описание имущества/лота;</w:t>
      </w:r>
    </w:p>
    <w:p w14:paraId="2E21B795"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цена продажи имущества/лота;</w:t>
      </w:r>
    </w:p>
    <w:p w14:paraId="5E8CA512"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порядок и срок передачи имущества/лота покупателю;</w:t>
      </w:r>
    </w:p>
    <w:p w14:paraId="54A58A7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сведения о наличии или об отсутствии обременении в отношении имущества/лота, в том числе публичного сервитута;</w:t>
      </w:r>
    </w:p>
    <w:p w14:paraId="6DBECD4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w:t>
      </w:r>
      <w:r w:rsidRPr="00855F5D">
        <w:rPr>
          <w:rFonts w:ascii="Times New Roman" w:hAnsi="Times New Roman" w:cs="Times New Roman"/>
          <w:sz w:val="24"/>
          <w:szCs w:val="24"/>
        </w:rPr>
        <w:tab/>
        <w:t>иные предусмотренные законодательством Российской Федерации условия.</w:t>
      </w:r>
    </w:p>
    <w:p w14:paraId="4BD5FDE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Договор купли-продажи имущества/лота должен содержать условие о передаче имущества/лота покупателю и государственной регистрации перехода права собственности только после полной оплаты покупателем цены имущества/лота и перечисления денежных средств, вырученных от реализации имущества/лота, на специальный счет Должника.</w:t>
      </w:r>
    </w:p>
    <w:p w14:paraId="6B7A49FA"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Передача прав требования покупателю осуществляются только после полной оплаты покупателем цены имущества.</w:t>
      </w:r>
    </w:p>
    <w:p w14:paraId="4D74EB77"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8.3. В случае отказа или уклонения победителя торгов от подписания договора купли-продажи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имущества/лота участнику торгов, которым предложена наиболее высокая цена имущества/лота по сравнению с ценой имущества/лота, предложенной другими участниками торгов, за исключением победителя торгов. </w:t>
      </w:r>
    </w:p>
    <w:p w14:paraId="197A0096"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8.4. Передача имущества/лота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14:paraId="7875317D"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 xml:space="preserve">8.5. Победитель торгов (или лицо, которому в случае отказа победителя от заключения договора будет направлено предложение о заключении договора купли-продажи имущества/лота) обязан полностью оплатить приобретаемое имущество/лот в срок не </w:t>
      </w:r>
      <w:r w:rsidRPr="00855F5D">
        <w:rPr>
          <w:rFonts w:ascii="Times New Roman" w:hAnsi="Times New Roman" w:cs="Times New Roman"/>
          <w:sz w:val="24"/>
          <w:szCs w:val="24"/>
        </w:rPr>
        <w:lastRenderedPageBreak/>
        <w:t xml:space="preserve">позднее 30 (Тридцати) дней с даты подписания договора, при этом в сумму оплаты засчитывается внесенный для участия в торгах задаток. </w:t>
      </w:r>
    </w:p>
    <w:p w14:paraId="42F86EB0" w14:textId="77777777" w:rsidR="00855F5D" w:rsidRPr="00855F5D"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8.6. В случае отказа или уклонения победителя торгов от подписания договора купли-продажи в течение 5 (Пяти) дней с даты получения предложения о подписании договора купли – продажи от конкурсного управляющего, конкурсный управляющий в срок 5 (Пять) дней, должен предложить заключить договор купли-продажи имущества/лота путем направления заказного письма с уведомлением о вручении участнику торгов, предложившему наиболее высокую цену имущества/лота по сравнению с ценой имущества/лота, предложенной другими участниками торгов, за исключением победителя торгов, по предложенной этим участником цене. При отказе этого участника от покупки имущества или не поступлении ответа от него в течение 5 (Пяти) календарных дней с даты получения предложения о заключении договора купли-продажи, конкурсный управляющий в течение 2 (Двух) дней обязан признать торги несостоявшимися с составлением соответствующего протокола, назначить дату проведения повторных торгов, передать оператору электронной площадки протокол о признании торгов несостоявшимися.</w:t>
      </w:r>
    </w:p>
    <w:p w14:paraId="4FBB2D87" w14:textId="09338F9C" w:rsidR="008A59B0" w:rsidRDefault="00855F5D" w:rsidP="00855F5D">
      <w:pPr>
        <w:spacing w:after="0" w:line="240" w:lineRule="auto"/>
        <w:jc w:val="both"/>
        <w:rPr>
          <w:rFonts w:ascii="Times New Roman" w:hAnsi="Times New Roman" w:cs="Times New Roman"/>
          <w:sz w:val="24"/>
          <w:szCs w:val="24"/>
        </w:rPr>
      </w:pPr>
      <w:r w:rsidRPr="00855F5D">
        <w:rPr>
          <w:rFonts w:ascii="Times New Roman" w:hAnsi="Times New Roman" w:cs="Times New Roman"/>
          <w:sz w:val="24"/>
          <w:szCs w:val="24"/>
        </w:rPr>
        <w:t>8.7.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имущества/лота по результатам торгов, порядок дальнейшей реализации имущества утверждается собранием/комитетом кредиторов Должника после проведения повторных торгов.</w:t>
      </w:r>
    </w:p>
    <w:p w14:paraId="1A191529" w14:textId="77777777" w:rsidR="008A59B0" w:rsidRDefault="008A59B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E98F05" w14:textId="77777777" w:rsidR="00FA46AD" w:rsidRPr="00FA46AD" w:rsidRDefault="00FA46AD" w:rsidP="00FA46AD">
      <w:pPr>
        <w:spacing w:after="0" w:line="240" w:lineRule="auto"/>
        <w:jc w:val="right"/>
        <w:rPr>
          <w:rFonts w:ascii="Times New Roman" w:hAnsi="Times New Roman" w:cs="Times New Roman"/>
          <w:b/>
          <w:sz w:val="24"/>
          <w:szCs w:val="24"/>
        </w:rPr>
      </w:pPr>
      <w:r w:rsidRPr="00FA46AD">
        <w:rPr>
          <w:rFonts w:ascii="Times New Roman" w:hAnsi="Times New Roman" w:cs="Times New Roman"/>
          <w:sz w:val="24"/>
          <w:szCs w:val="24"/>
        </w:rPr>
        <w:lastRenderedPageBreak/>
        <w:t>Приложение 1</w:t>
      </w:r>
    </w:p>
    <w:p w14:paraId="08208C22"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p>
    <w:p w14:paraId="63ACBB9B"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ДОГОВОР О ЗАДАТКЕ № ____</w:t>
      </w:r>
    </w:p>
    <w:p w14:paraId="74A61F8B"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(проект)</w:t>
      </w:r>
    </w:p>
    <w:p w14:paraId="24150977" w14:textId="77777777" w:rsidR="00FA46AD" w:rsidRPr="00FA46AD" w:rsidRDefault="00FA46AD" w:rsidP="00FA46AD">
      <w:pPr>
        <w:spacing w:after="0" w:line="240" w:lineRule="auto"/>
        <w:ind w:firstLine="709"/>
        <w:jc w:val="center"/>
        <w:rPr>
          <w:rFonts w:ascii="Times New Roman" w:hAnsi="Times New Roman" w:cs="Times New Roman"/>
          <w:b/>
          <w:sz w:val="24"/>
          <w:szCs w:val="24"/>
        </w:rPr>
      </w:pPr>
    </w:p>
    <w:p w14:paraId="5618D858" w14:textId="6E8B9143" w:rsidR="00FA46AD" w:rsidRPr="00FA46AD" w:rsidRDefault="00FA46AD" w:rsidP="00FA46AD">
      <w:pPr>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«____» ____________ 20</w:t>
      </w:r>
      <w:r w:rsidR="00A959AA">
        <w:rPr>
          <w:rFonts w:ascii="Times New Roman" w:hAnsi="Times New Roman" w:cs="Times New Roman"/>
          <w:sz w:val="24"/>
          <w:szCs w:val="24"/>
        </w:rPr>
        <w:t>2</w:t>
      </w:r>
      <w:r w:rsidR="008A59B0">
        <w:rPr>
          <w:rFonts w:ascii="Times New Roman" w:hAnsi="Times New Roman" w:cs="Times New Roman"/>
          <w:sz w:val="24"/>
          <w:szCs w:val="24"/>
        </w:rPr>
        <w:t>3</w:t>
      </w:r>
      <w:r w:rsidRPr="00FA46AD">
        <w:rPr>
          <w:rFonts w:ascii="Times New Roman" w:hAnsi="Times New Roman" w:cs="Times New Roman"/>
          <w:sz w:val="24"/>
          <w:szCs w:val="24"/>
        </w:rPr>
        <w:t xml:space="preserve">г. </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                  г. Москва</w:t>
      </w:r>
    </w:p>
    <w:p w14:paraId="12309811" w14:textId="77777777" w:rsidR="00FA46AD" w:rsidRPr="00FA46AD" w:rsidRDefault="00FA46AD" w:rsidP="00FA46AD">
      <w:pPr>
        <w:spacing w:after="0" w:line="240" w:lineRule="auto"/>
        <w:jc w:val="both"/>
        <w:rPr>
          <w:rFonts w:ascii="Times New Roman" w:hAnsi="Times New Roman" w:cs="Times New Roman"/>
          <w:sz w:val="24"/>
          <w:szCs w:val="24"/>
        </w:rPr>
      </w:pPr>
    </w:p>
    <w:p w14:paraId="6D466D75" w14:textId="77777777" w:rsidR="00FA46AD" w:rsidRPr="00FA46AD" w:rsidRDefault="00FA46AD" w:rsidP="00FA46AD">
      <w:pPr>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
          <w:bCs/>
          <w:sz w:val="24"/>
          <w:szCs w:val="24"/>
        </w:rPr>
        <w:t>___________________</w:t>
      </w:r>
      <w:r w:rsidRPr="00FA46AD">
        <w:rPr>
          <w:rFonts w:ascii="Times New Roman" w:hAnsi="Times New Roman" w:cs="Times New Roman"/>
          <w:bCs/>
          <w:sz w:val="24"/>
          <w:szCs w:val="24"/>
        </w:rPr>
        <w:t xml:space="preserve">, ОГРН_____, ИНН_________, юридический адрес и местонахождение: ____________, именуемое в дальнейшем </w:t>
      </w:r>
      <w:r w:rsidRPr="00FA46AD">
        <w:rPr>
          <w:rFonts w:ascii="Times New Roman" w:hAnsi="Times New Roman" w:cs="Times New Roman"/>
          <w:b/>
          <w:bCs/>
          <w:sz w:val="24"/>
          <w:szCs w:val="24"/>
        </w:rPr>
        <w:t>«Покупатель»</w:t>
      </w:r>
      <w:r w:rsidRPr="00FA46AD">
        <w:rPr>
          <w:rFonts w:ascii="Times New Roman" w:hAnsi="Times New Roman" w:cs="Times New Roman"/>
          <w:bCs/>
          <w:sz w:val="24"/>
          <w:szCs w:val="24"/>
        </w:rPr>
        <w:t xml:space="preserve">, в лице ____________________, действующего на основании ________________, участник </w:t>
      </w:r>
      <w:r w:rsidRPr="00FA46AD">
        <w:rPr>
          <w:rFonts w:ascii="Times New Roman" w:hAnsi="Times New Roman" w:cs="Times New Roman"/>
          <w:sz w:val="24"/>
          <w:szCs w:val="24"/>
        </w:rPr>
        <w:t>торгов в форме аукциона по продаже имущества Должника,</w:t>
      </w:r>
      <w:r w:rsidRPr="00FA46AD">
        <w:rPr>
          <w:rFonts w:ascii="Times New Roman" w:hAnsi="Times New Roman" w:cs="Times New Roman"/>
          <w:bCs/>
          <w:sz w:val="24"/>
          <w:szCs w:val="24"/>
        </w:rPr>
        <w:t xml:space="preserve"> с одной стороны, и </w:t>
      </w:r>
    </w:p>
    <w:p w14:paraId="41E224EE" w14:textId="125AFE4A" w:rsidR="00FA46AD" w:rsidRPr="00FA46AD" w:rsidRDefault="00960BD6" w:rsidP="00096E0E">
      <w:pPr>
        <w:spacing w:after="0" w:line="240" w:lineRule="auto"/>
        <w:jc w:val="both"/>
        <w:rPr>
          <w:rFonts w:ascii="Times New Roman" w:hAnsi="Times New Roman" w:cs="Times New Roman"/>
          <w:bCs/>
          <w:sz w:val="24"/>
          <w:szCs w:val="24"/>
        </w:rPr>
      </w:pPr>
      <w:r w:rsidRPr="008A59B0">
        <w:rPr>
          <w:rFonts w:ascii="Times New Roman" w:hAnsi="Times New Roman" w:cs="Times New Roman"/>
          <w:b/>
          <w:sz w:val="24"/>
          <w:szCs w:val="24"/>
        </w:rPr>
        <w:t>Конкурсный управляющий</w:t>
      </w:r>
      <w:r w:rsidRPr="008A59B0">
        <w:rPr>
          <w:rFonts w:ascii="Times New Roman" w:hAnsi="Times New Roman" w:cs="Times New Roman"/>
          <w:sz w:val="24"/>
          <w:szCs w:val="24"/>
        </w:rPr>
        <w:t xml:space="preserve"> </w:t>
      </w:r>
      <w:r w:rsidRPr="008A59B0">
        <w:rPr>
          <w:rFonts w:ascii="Times New Roman" w:hAnsi="Times New Roman" w:cs="Times New Roman"/>
          <w:color w:val="000000"/>
          <w:sz w:val="24"/>
          <w:szCs w:val="24"/>
        </w:rPr>
        <w:t xml:space="preserve">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Cs/>
          <w:sz w:val="24"/>
          <w:szCs w:val="24"/>
        </w:rPr>
        <w:t>»</w:t>
      </w:r>
      <w:r w:rsidR="008A59B0" w:rsidRPr="008A59B0">
        <w:rPr>
          <w:rFonts w:ascii="Times New Roman" w:hAnsi="Times New Roman" w:cs="Times New Roman"/>
          <w:b/>
          <w:bCs/>
          <w:sz w:val="24"/>
          <w:szCs w:val="24"/>
        </w:rPr>
        <w:t xml:space="preserve"> </w:t>
      </w:r>
      <w:r w:rsidR="00F94B32">
        <w:rPr>
          <w:rFonts w:ascii="Times New Roman" w:hAnsi="Times New Roman" w:cs="Times New Roman"/>
          <w:b/>
          <w:bCs/>
          <w:sz w:val="24"/>
          <w:szCs w:val="24"/>
        </w:rPr>
        <w:t>(</w:t>
      </w:r>
      <w:r w:rsidRPr="008A59B0">
        <w:rPr>
          <w:rFonts w:ascii="Times New Roman" w:hAnsi="Times New Roman" w:cs="Times New Roman"/>
          <w:sz w:val="24"/>
          <w:szCs w:val="24"/>
        </w:rPr>
        <w:t xml:space="preserve">ОГРН </w:t>
      </w:r>
      <w:r w:rsidR="008A59B0" w:rsidRPr="008A59B0">
        <w:rPr>
          <w:rFonts w:ascii="Times New Roman" w:hAnsi="Times New Roman" w:cs="Times New Roman"/>
          <w:bCs/>
          <w:color w:val="000000"/>
          <w:sz w:val="24"/>
          <w:szCs w:val="24"/>
          <w:bdr w:val="none" w:sz="0" w:space="0" w:color="auto" w:frame="1"/>
        </w:rPr>
        <w:t>5167746489280</w:t>
      </w:r>
      <w:r w:rsidRPr="008A59B0">
        <w:rPr>
          <w:rFonts w:ascii="Times New Roman" w:hAnsi="Times New Roman" w:cs="Times New Roman"/>
          <w:sz w:val="24"/>
          <w:szCs w:val="24"/>
        </w:rPr>
        <w:t xml:space="preserve">, ИНН </w:t>
      </w:r>
      <w:r w:rsidR="008A59B0" w:rsidRPr="008A59B0">
        <w:rPr>
          <w:rFonts w:ascii="Times New Roman" w:hAnsi="Times New Roman" w:cs="Times New Roman"/>
          <w:bCs/>
          <w:color w:val="000000"/>
          <w:sz w:val="24"/>
          <w:szCs w:val="24"/>
          <w:bdr w:val="none" w:sz="0" w:space="0" w:color="auto" w:frame="1"/>
        </w:rPr>
        <w:t>7733311659</w:t>
      </w:r>
      <w:r w:rsidRPr="008A59B0">
        <w:rPr>
          <w:rFonts w:ascii="Times New Roman" w:hAnsi="Times New Roman" w:cs="Times New Roman"/>
          <w:sz w:val="24"/>
          <w:szCs w:val="24"/>
        </w:rPr>
        <w:t xml:space="preserve">, КПП </w:t>
      </w:r>
      <w:r w:rsidR="008A59B0" w:rsidRPr="008A59B0">
        <w:rPr>
          <w:rFonts w:ascii="Times New Roman" w:hAnsi="Times New Roman" w:cs="Times New Roman"/>
          <w:bCs/>
          <w:sz w:val="24"/>
          <w:szCs w:val="24"/>
        </w:rPr>
        <w:t>773301001</w:t>
      </w:r>
      <w:r w:rsidRPr="008A59B0">
        <w:rPr>
          <w:rFonts w:ascii="Times New Roman" w:hAnsi="Times New Roman" w:cs="Times New Roman"/>
          <w:sz w:val="24"/>
          <w:szCs w:val="24"/>
        </w:rPr>
        <w:t xml:space="preserve">, место нахождения: </w:t>
      </w:r>
      <w:r w:rsidR="008A59B0" w:rsidRPr="008A59B0">
        <w:rPr>
          <w:rFonts w:ascii="Times New Roman" w:hAnsi="Times New Roman" w:cs="Times New Roman"/>
          <w:sz w:val="24"/>
          <w:szCs w:val="24"/>
        </w:rPr>
        <w:t>121596, г. Москва, ул. Толбухина, д. 9 к. 1, подвал/пом/ комн II/11</w:t>
      </w:r>
      <w:r w:rsidRPr="008A59B0">
        <w:rPr>
          <w:rFonts w:ascii="Times New Roman" w:hAnsi="Times New Roman" w:cs="Times New Roman"/>
          <w:sz w:val="24"/>
          <w:szCs w:val="24"/>
        </w:rPr>
        <w:t xml:space="preserve"> </w:t>
      </w:r>
      <w:r w:rsidRPr="008A59B0">
        <w:rPr>
          <w:rFonts w:ascii="Times New Roman" w:hAnsi="Times New Roman" w:cs="Times New Roman"/>
          <w:b/>
          <w:sz w:val="24"/>
          <w:szCs w:val="24"/>
        </w:rPr>
        <w:t xml:space="preserve">Хремин Игорь Федорович </w:t>
      </w:r>
      <w:r w:rsidRPr="008A59B0">
        <w:rPr>
          <w:rFonts w:ascii="Times New Roman" w:hAnsi="Times New Roman" w:cs="Times New Roman"/>
          <w:bCs/>
          <w:sz w:val="24"/>
          <w:szCs w:val="24"/>
        </w:rPr>
        <w:t>(ИНН 522901145957, СНИЛС 077-980-030-03, член Ассоциации СРО «МЦПУ» (юр. адрес 123557, г. Москва, Большой Тишинский переулок, 38; ИНН 7743069037; ОГРН 1027743016652, рег. №011)</w:t>
      </w:r>
      <w:r w:rsidRPr="008A59B0">
        <w:rPr>
          <w:rFonts w:ascii="Times New Roman" w:hAnsi="Times New Roman" w:cs="Times New Roman"/>
          <w:sz w:val="24"/>
          <w:szCs w:val="24"/>
        </w:rPr>
        <w:t xml:space="preserve">, </w:t>
      </w:r>
      <w:r w:rsidRPr="008A59B0">
        <w:rPr>
          <w:rFonts w:ascii="Times New Roman" w:hAnsi="Times New Roman" w:cs="Times New Roman"/>
          <w:bCs/>
          <w:sz w:val="24"/>
          <w:szCs w:val="24"/>
        </w:rPr>
        <w:t>далее именуемый - «</w:t>
      </w:r>
      <w:r w:rsidRPr="008A59B0">
        <w:rPr>
          <w:rFonts w:ascii="Times New Roman" w:hAnsi="Times New Roman" w:cs="Times New Roman"/>
          <w:b/>
          <w:bCs/>
          <w:sz w:val="24"/>
          <w:szCs w:val="24"/>
        </w:rPr>
        <w:t>Организатор торгов</w:t>
      </w:r>
      <w:r w:rsidRPr="008A59B0">
        <w:rPr>
          <w:rFonts w:ascii="Times New Roman" w:hAnsi="Times New Roman" w:cs="Times New Roman"/>
          <w:bCs/>
          <w:sz w:val="24"/>
          <w:szCs w:val="24"/>
        </w:rPr>
        <w:t xml:space="preserve">», </w:t>
      </w:r>
      <w:r w:rsidRPr="008A59B0">
        <w:rPr>
          <w:rFonts w:ascii="Times New Roman" w:hAnsi="Times New Roman" w:cs="Times New Roman"/>
          <w:bCs/>
          <w:color w:val="000000"/>
          <w:sz w:val="24"/>
          <w:szCs w:val="24"/>
        </w:rPr>
        <w:t xml:space="preserve">действующий на основании </w:t>
      </w:r>
      <w:r w:rsidR="008A59B0" w:rsidRPr="008A59B0">
        <w:rPr>
          <w:rFonts w:ascii="Times New Roman" w:hAnsi="Times New Roman" w:cs="Times New Roman"/>
          <w:sz w:val="24"/>
          <w:szCs w:val="24"/>
        </w:rPr>
        <w:t>Решения</w:t>
      </w:r>
      <w:r w:rsidRPr="008A59B0">
        <w:rPr>
          <w:rFonts w:ascii="Times New Roman" w:hAnsi="Times New Roman" w:cs="Times New Roman"/>
          <w:sz w:val="24"/>
          <w:szCs w:val="24"/>
        </w:rPr>
        <w:t xml:space="preserve"> Арбитражного суда </w:t>
      </w:r>
      <w:r w:rsidR="008A59B0" w:rsidRPr="008A59B0">
        <w:rPr>
          <w:rFonts w:ascii="Times New Roman" w:hAnsi="Times New Roman" w:cs="Times New Roman"/>
          <w:sz w:val="24"/>
          <w:szCs w:val="24"/>
        </w:rPr>
        <w:t>города Москвы</w:t>
      </w:r>
      <w:r w:rsidRPr="008A59B0">
        <w:rPr>
          <w:rFonts w:ascii="Times New Roman" w:hAnsi="Times New Roman" w:cs="Times New Roman"/>
          <w:sz w:val="24"/>
          <w:szCs w:val="24"/>
        </w:rPr>
        <w:t xml:space="preserve"> от </w:t>
      </w:r>
      <w:r w:rsidR="008A59B0" w:rsidRPr="008A59B0">
        <w:rPr>
          <w:rFonts w:ascii="Times New Roman" w:hAnsi="Times New Roman" w:cs="Times New Roman"/>
          <w:sz w:val="24"/>
          <w:szCs w:val="24"/>
        </w:rPr>
        <w:t xml:space="preserve">04.12.2020 </w:t>
      </w:r>
      <w:r w:rsidRPr="008A59B0">
        <w:rPr>
          <w:rFonts w:ascii="Times New Roman" w:hAnsi="Times New Roman" w:cs="Times New Roman"/>
          <w:bCs/>
          <w:sz w:val="24"/>
          <w:szCs w:val="24"/>
        </w:rPr>
        <w:t xml:space="preserve">г. по делу № </w:t>
      </w:r>
      <w:r w:rsidR="008A59B0"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xml:space="preserve"> и Положения о порядке и условиях проведения торгов по реализации имущества 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
          <w:bCs/>
          <w:sz w:val="24"/>
          <w:szCs w:val="24"/>
        </w:rPr>
        <w:t>»</w:t>
      </w:r>
      <w:r w:rsidRPr="008A59B0">
        <w:rPr>
          <w:rFonts w:ascii="Times New Roman" w:hAnsi="Times New Roman" w:cs="Times New Roman"/>
          <w:bCs/>
          <w:sz w:val="24"/>
          <w:szCs w:val="24"/>
        </w:rPr>
        <w:t xml:space="preserve">, утвержденного </w:t>
      </w:r>
      <w:r w:rsidR="008A59B0" w:rsidRPr="008A59B0">
        <w:rPr>
          <w:rFonts w:ascii="Times New Roman" w:hAnsi="Times New Roman" w:cs="Times New Roman"/>
          <w:bCs/>
          <w:sz w:val="24"/>
          <w:szCs w:val="24"/>
        </w:rPr>
        <w:t>Определением Арбитражного суда г. Москвы  о</w:t>
      </w:r>
      <w:r w:rsidRPr="008A59B0">
        <w:rPr>
          <w:rFonts w:ascii="Times New Roman" w:hAnsi="Times New Roman" w:cs="Times New Roman"/>
          <w:bCs/>
          <w:sz w:val="24"/>
          <w:szCs w:val="24"/>
        </w:rPr>
        <w:t xml:space="preserve">т </w:t>
      </w:r>
      <w:r w:rsidR="008A59B0" w:rsidRPr="008A59B0">
        <w:rPr>
          <w:rFonts w:ascii="Times New Roman" w:hAnsi="Times New Roman" w:cs="Times New Roman"/>
          <w:sz w:val="24"/>
          <w:szCs w:val="24"/>
        </w:rPr>
        <w:t xml:space="preserve">«____» ____________ 2023г. По делу </w:t>
      </w:r>
      <w:r w:rsidR="008A59B0" w:rsidRPr="008A59B0">
        <w:rPr>
          <w:rFonts w:ascii="Times New Roman" w:hAnsi="Times New Roman" w:cs="Times New Roman"/>
          <w:color w:val="333333"/>
          <w:sz w:val="24"/>
          <w:szCs w:val="24"/>
        </w:rPr>
        <w:t>А40-191321/2019 19-179-230 Б</w:t>
      </w:r>
      <w:r w:rsidR="00FA46AD" w:rsidRPr="008A59B0">
        <w:rPr>
          <w:rFonts w:ascii="Times New Roman" w:hAnsi="Times New Roman" w:cs="Times New Roman"/>
          <w:bCs/>
          <w:sz w:val="24"/>
          <w:szCs w:val="24"/>
        </w:rPr>
        <w:t>, (далее именуемое – «Положение»</w:t>
      </w:r>
      <w:r w:rsidR="008A59B0" w:rsidRPr="008A59B0">
        <w:rPr>
          <w:rFonts w:ascii="Times New Roman" w:hAnsi="Times New Roman" w:cs="Times New Roman"/>
          <w:bCs/>
          <w:sz w:val="24"/>
          <w:szCs w:val="24"/>
        </w:rPr>
        <w:t>), с</w:t>
      </w:r>
      <w:r w:rsidR="00FA46AD" w:rsidRPr="008A59B0">
        <w:rPr>
          <w:rFonts w:ascii="Times New Roman" w:hAnsi="Times New Roman" w:cs="Times New Roman"/>
          <w:bCs/>
          <w:sz w:val="24"/>
          <w:szCs w:val="24"/>
        </w:rPr>
        <w:t xml:space="preserve"> другой стороны</w:t>
      </w:r>
      <w:r w:rsidR="00FA46AD" w:rsidRPr="00FA46AD">
        <w:rPr>
          <w:rFonts w:ascii="Times New Roman" w:hAnsi="Times New Roman" w:cs="Times New Roman"/>
          <w:bCs/>
          <w:sz w:val="24"/>
          <w:szCs w:val="24"/>
        </w:rPr>
        <w:t>, а вместе именуемые – «Стороны», заключили настоящий Договор, далее – Договор, о нижеследующем</w:t>
      </w:r>
      <w:r w:rsidR="00FA46AD" w:rsidRPr="00FA46AD">
        <w:rPr>
          <w:rFonts w:ascii="Times New Roman" w:hAnsi="Times New Roman" w:cs="Times New Roman"/>
          <w:sz w:val="24"/>
          <w:szCs w:val="24"/>
        </w:rPr>
        <w:t>:</w:t>
      </w:r>
    </w:p>
    <w:p w14:paraId="38282E07" w14:textId="2CD653C5" w:rsidR="00FA46AD" w:rsidRPr="00A07007" w:rsidRDefault="00FA46AD" w:rsidP="00FA46AD">
      <w:pPr>
        <w:pStyle w:val="a5"/>
        <w:numPr>
          <w:ilvl w:val="0"/>
          <w:numId w:val="12"/>
        </w:numPr>
        <w:spacing w:before="120" w:after="0" w:line="240" w:lineRule="auto"/>
        <w:jc w:val="center"/>
        <w:rPr>
          <w:rFonts w:ascii="Times New Roman" w:hAnsi="Times New Roman" w:cs="Times New Roman"/>
          <w:b/>
          <w:sz w:val="24"/>
          <w:szCs w:val="24"/>
        </w:rPr>
      </w:pPr>
      <w:r w:rsidRPr="00A07007">
        <w:rPr>
          <w:rFonts w:ascii="Times New Roman" w:hAnsi="Times New Roman" w:cs="Times New Roman"/>
          <w:b/>
          <w:sz w:val="24"/>
          <w:szCs w:val="24"/>
        </w:rPr>
        <w:t>ПРЕДМЕТ ДОГОВОРА</w:t>
      </w:r>
    </w:p>
    <w:p w14:paraId="787A98A2" w14:textId="68FF01B9"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1.1. Заявитель в качестве задатка за участие в торгах по продаже имущества </w:t>
      </w:r>
      <w:r w:rsidR="002E0614">
        <w:rPr>
          <w:rFonts w:ascii="Times New Roman" w:hAnsi="Times New Roman" w:cs="Times New Roman"/>
          <w:sz w:val="24"/>
          <w:szCs w:val="24"/>
        </w:rPr>
        <w:t xml:space="preserve">ООО </w:t>
      </w:r>
      <w:r w:rsidR="008A59B0" w:rsidRPr="008A59B0">
        <w:rPr>
          <w:rFonts w:ascii="Times New Roman" w:hAnsi="Times New Roman" w:cs="Times New Roman"/>
          <w:bCs/>
          <w:sz w:val="24"/>
          <w:szCs w:val="24"/>
        </w:rPr>
        <w:t>«</w:t>
      </w:r>
      <w:r w:rsidR="008A59B0" w:rsidRPr="008A59B0">
        <w:rPr>
          <w:rFonts w:ascii="Times New Roman" w:hAnsi="Times New Roman" w:cs="Times New Roman"/>
          <w:sz w:val="24"/>
          <w:szCs w:val="24"/>
        </w:rPr>
        <w:t>Строительный холдинг «Мосты и Тоннели</w:t>
      </w:r>
      <w:r w:rsidR="008A59B0" w:rsidRPr="008A59B0">
        <w:rPr>
          <w:rFonts w:ascii="Times New Roman" w:hAnsi="Times New Roman" w:cs="Times New Roman"/>
          <w:bCs/>
          <w:sz w:val="24"/>
          <w:szCs w:val="24"/>
        </w:rPr>
        <w:t>»</w:t>
      </w:r>
      <w:r w:rsidR="004C27A2">
        <w:rPr>
          <w:rFonts w:ascii="Times New Roman" w:hAnsi="Times New Roman" w:cs="Times New Roman"/>
          <w:sz w:val="24"/>
          <w:szCs w:val="24"/>
        </w:rPr>
        <w:t xml:space="preserve"> </w:t>
      </w:r>
      <w:r w:rsidRPr="00FA46AD">
        <w:rPr>
          <w:rFonts w:ascii="Times New Roman" w:hAnsi="Times New Roman" w:cs="Times New Roman"/>
          <w:sz w:val="24"/>
          <w:szCs w:val="24"/>
        </w:rPr>
        <w:t>открытых торгов в форме ______, а именно ЛОТ №</w:t>
      </w:r>
      <w:r w:rsidR="00960BD6">
        <w:rPr>
          <w:rFonts w:ascii="Times New Roman" w:hAnsi="Times New Roman" w:cs="Times New Roman"/>
          <w:sz w:val="24"/>
          <w:szCs w:val="24"/>
        </w:rPr>
        <w:t>__</w:t>
      </w:r>
      <w:r w:rsidRPr="00FA46AD">
        <w:rPr>
          <w:rFonts w:ascii="Times New Roman" w:hAnsi="Times New Roman" w:cs="Times New Roman"/>
          <w:sz w:val="24"/>
          <w:szCs w:val="24"/>
        </w:rPr>
        <w:t xml:space="preserve">, в рамках процедуры банкротства - конкурсного производства, открытого </w:t>
      </w:r>
      <w:r w:rsidR="00960BD6" w:rsidRPr="002D18FB">
        <w:rPr>
          <w:rFonts w:ascii="Times New Roman" w:eastAsia="Times New Roman" w:hAnsi="Times New Roman" w:cs="Times New Roman"/>
          <w:sz w:val="24"/>
          <w:szCs w:val="24"/>
        </w:rPr>
        <w:t xml:space="preserve">Решением Арбитражного суда </w:t>
      </w:r>
      <w:r w:rsidR="008A59B0">
        <w:rPr>
          <w:rFonts w:ascii="Times New Roman" w:eastAsia="Times New Roman" w:hAnsi="Times New Roman" w:cs="Times New Roman"/>
          <w:sz w:val="24"/>
          <w:szCs w:val="24"/>
        </w:rPr>
        <w:t>города Москвы от 04</w:t>
      </w:r>
      <w:r w:rsidR="00960BD6" w:rsidRPr="002D18FB">
        <w:rPr>
          <w:rFonts w:ascii="Times New Roman" w:eastAsia="Times New Roman" w:hAnsi="Times New Roman" w:cs="Times New Roman"/>
          <w:sz w:val="24"/>
          <w:szCs w:val="24"/>
        </w:rPr>
        <w:t>.12.20</w:t>
      </w:r>
      <w:r w:rsidR="008A59B0">
        <w:rPr>
          <w:rFonts w:ascii="Times New Roman" w:eastAsia="Times New Roman" w:hAnsi="Times New Roman" w:cs="Times New Roman"/>
          <w:sz w:val="24"/>
          <w:szCs w:val="24"/>
        </w:rPr>
        <w:t>20</w:t>
      </w:r>
      <w:r w:rsidR="00960BD6" w:rsidRPr="002D18FB">
        <w:rPr>
          <w:rFonts w:ascii="Times New Roman" w:eastAsia="Times New Roman" w:hAnsi="Times New Roman" w:cs="Times New Roman"/>
          <w:sz w:val="24"/>
          <w:szCs w:val="24"/>
        </w:rPr>
        <w:t xml:space="preserve"> г. по делу № </w:t>
      </w:r>
      <w:r w:rsidR="008A59B0" w:rsidRPr="008A59B0">
        <w:rPr>
          <w:rFonts w:ascii="Times New Roman" w:hAnsi="Times New Roman" w:cs="Times New Roman"/>
          <w:color w:val="333333"/>
          <w:sz w:val="24"/>
          <w:szCs w:val="24"/>
        </w:rPr>
        <w:t>А40-191321/2019 19-179-230 Б</w:t>
      </w:r>
      <w:r w:rsidRPr="00FA46AD">
        <w:rPr>
          <w:rFonts w:ascii="Times New Roman" w:hAnsi="Times New Roman" w:cs="Times New Roman"/>
          <w:sz w:val="24"/>
          <w:szCs w:val="24"/>
        </w:rPr>
        <w:t xml:space="preserve">, далее – «Торги», проводимых Организатором торгов, перечисляет на Расчетный счет Должника задаток в размере ___________ руб. ___ коп. </w:t>
      </w:r>
    </w:p>
    <w:p w14:paraId="123E73B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1.2. Указанный Задаток вносится Заявителем в качестве обеспечения обязательств по участию в Торгах и оплате имущества, в случае признания Заявителя победителем Торгов, в соответствии с подаваемой им заявкой на участие в Торгах и Договором. </w:t>
      </w:r>
    </w:p>
    <w:p w14:paraId="529D2F60" w14:textId="35587A91"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2. ПОРЯДОК ВНЕСЕНИЯ ЗАДАТКА</w:t>
      </w:r>
    </w:p>
    <w:p w14:paraId="732F5841"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2.1. Задаток, в размере – ____ руб. ___ коп. должен быть внесен Заявителем на Расчетный счет Организатора торгов до момента подачи Заявителем заявки на участие в Торгах, и считается внесенным с момента его зачисления на Расчетный счет.</w:t>
      </w:r>
    </w:p>
    <w:p w14:paraId="7A59ADDF"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2.2. Документом, подтверждающим внесение Задатка Заявителем на Расчетный счет, является копия платежного поручения о перечисления Задатка по указанным в Договоре реквизитам, с отметкой банка, которая передается Заявителем Организатору торгов.</w:t>
      </w:r>
    </w:p>
    <w:p w14:paraId="53B381CE" w14:textId="390025B9" w:rsidR="00A07007" w:rsidRPr="0079529B" w:rsidRDefault="00FA46AD" w:rsidP="0079529B">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2.3. В случае </w:t>
      </w:r>
      <w:r w:rsidR="00FB564B" w:rsidRPr="00FA46AD">
        <w:rPr>
          <w:rFonts w:ascii="Times New Roman" w:hAnsi="Times New Roman" w:cs="Times New Roman"/>
          <w:sz w:val="24"/>
          <w:szCs w:val="24"/>
        </w:rPr>
        <w:t>невнесения</w:t>
      </w:r>
      <w:r w:rsidRPr="00FA46AD">
        <w:rPr>
          <w:rFonts w:ascii="Times New Roman" w:hAnsi="Times New Roman" w:cs="Times New Roman"/>
          <w:sz w:val="24"/>
          <w:szCs w:val="24"/>
        </w:rPr>
        <w:t xml:space="preserve"> в срок, предусмотренный п.2.1. Договора, Задатка на Расчетный счет, обязательства Заявителя по внесению Задатка считаются неисполненными, и Заявитель не регистрируется как участник Торгов. </w:t>
      </w:r>
    </w:p>
    <w:p w14:paraId="07EC24F4" w14:textId="28879B99"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3. ВОЗВРАТ ЗАДАТКА</w:t>
      </w:r>
    </w:p>
    <w:p w14:paraId="0952624F" w14:textId="7AA32769"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3.1. В случае если Заявителю было отказано в допуске к участию в Торгах, Задаток ему возвращается Организатором торгов в течение </w:t>
      </w:r>
      <w:r w:rsidR="00FB564B">
        <w:rPr>
          <w:rFonts w:ascii="Times New Roman" w:hAnsi="Times New Roman" w:cs="Times New Roman"/>
          <w:sz w:val="24"/>
          <w:szCs w:val="24"/>
        </w:rPr>
        <w:t>5</w:t>
      </w:r>
      <w:r w:rsidRPr="00FA46AD">
        <w:rPr>
          <w:rFonts w:ascii="Times New Roman" w:hAnsi="Times New Roman" w:cs="Times New Roman"/>
          <w:sz w:val="24"/>
          <w:szCs w:val="24"/>
        </w:rPr>
        <w:t xml:space="preserve"> (</w:t>
      </w:r>
      <w:r w:rsidR="00FB564B">
        <w:rPr>
          <w:rFonts w:ascii="Times New Roman" w:hAnsi="Times New Roman" w:cs="Times New Roman"/>
          <w:sz w:val="24"/>
          <w:szCs w:val="24"/>
        </w:rPr>
        <w:t>Пяти</w:t>
      </w:r>
      <w:r w:rsidRPr="00FA46AD">
        <w:rPr>
          <w:rFonts w:ascii="Times New Roman" w:hAnsi="Times New Roman" w:cs="Times New Roman"/>
          <w:sz w:val="24"/>
          <w:szCs w:val="24"/>
        </w:rPr>
        <w:t>) банковских дней с момента отправления Организатором торгов уведомления об отказе в допуске к участию в Торгах, направленного Заявителю заказным письмом с уведомлением о вручении.</w:t>
      </w:r>
    </w:p>
    <w:p w14:paraId="389236FC" w14:textId="56FC30E3"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3.2. В случае если Заявитель не признан победителем Торгов, Задаток ему возвращается Организатором торгов в течение </w:t>
      </w:r>
      <w:r w:rsidR="0066698F">
        <w:rPr>
          <w:rFonts w:ascii="Times New Roman" w:hAnsi="Times New Roman" w:cs="Times New Roman"/>
          <w:sz w:val="24"/>
          <w:szCs w:val="24"/>
        </w:rPr>
        <w:t>5</w:t>
      </w:r>
      <w:r w:rsidRPr="00FA46AD">
        <w:rPr>
          <w:rFonts w:ascii="Times New Roman" w:hAnsi="Times New Roman" w:cs="Times New Roman"/>
          <w:sz w:val="24"/>
          <w:szCs w:val="24"/>
        </w:rPr>
        <w:t xml:space="preserve"> (</w:t>
      </w:r>
      <w:r w:rsidR="0066698F">
        <w:rPr>
          <w:rFonts w:ascii="Times New Roman" w:hAnsi="Times New Roman" w:cs="Times New Roman"/>
          <w:sz w:val="24"/>
          <w:szCs w:val="24"/>
        </w:rPr>
        <w:t>Пяти</w:t>
      </w:r>
      <w:r w:rsidRPr="00FA46AD">
        <w:rPr>
          <w:rFonts w:ascii="Times New Roman" w:hAnsi="Times New Roman" w:cs="Times New Roman"/>
          <w:sz w:val="24"/>
          <w:szCs w:val="24"/>
        </w:rPr>
        <w:t xml:space="preserve">) банковских дней с момента подписания Организатором торгов протокола о результатах торгов. </w:t>
      </w:r>
    </w:p>
    <w:p w14:paraId="5C54238F" w14:textId="7B9E606A"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3.3. В случае отзыва Заявителем заявки на участие в Торгах до момента подведения итогов торгов (при отсутствии письменного заявления о зачете данного задатка в счет вновь </w:t>
      </w:r>
      <w:r w:rsidRPr="00FA46AD">
        <w:rPr>
          <w:rFonts w:ascii="Times New Roman" w:hAnsi="Times New Roman" w:cs="Times New Roman"/>
          <w:sz w:val="24"/>
          <w:szCs w:val="24"/>
        </w:rPr>
        <w:lastRenderedPageBreak/>
        <w:t xml:space="preserve">поданной заявки), Задаток ему возвращается Организатором торгов в течение </w:t>
      </w:r>
      <w:r w:rsidR="0066698F">
        <w:rPr>
          <w:rFonts w:ascii="Times New Roman" w:hAnsi="Times New Roman" w:cs="Times New Roman"/>
          <w:sz w:val="24"/>
          <w:szCs w:val="24"/>
        </w:rPr>
        <w:t>5</w:t>
      </w:r>
      <w:r w:rsidRPr="00FA46AD">
        <w:rPr>
          <w:rFonts w:ascii="Times New Roman" w:hAnsi="Times New Roman" w:cs="Times New Roman"/>
          <w:sz w:val="24"/>
          <w:szCs w:val="24"/>
        </w:rPr>
        <w:t xml:space="preserve"> (</w:t>
      </w:r>
      <w:r w:rsidR="0066698F">
        <w:rPr>
          <w:rFonts w:ascii="Times New Roman" w:hAnsi="Times New Roman" w:cs="Times New Roman"/>
          <w:sz w:val="24"/>
          <w:szCs w:val="24"/>
        </w:rPr>
        <w:t>Пяти</w:t>
      </w:r>
      <w:r w:rsidRPr="00FA46AD">
        <w:rPr>
          <w:rFonts w:ascii="Times New Roman" w:hAnsi="Times New Roman" w:cs="Times New Roman"/>
          <w:sz w:val="24"/>
          <w:szCs w:val="24"/>
        </w:rPr>
        <w:t>) банковских дней с даты получения Организатором торгов письменного уведомления от Заявителя об отзыве заявки.</w:t>
      </w:r>
    </w:p>
    <w:p w14:paraId="22E4FFC4"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3.4. Возврат задатков осуществляется путем перечисления поступивших на Расчетный счет в качестве задатка денежных средств на расчетный счет Заявителя (участника торгов).</w:t>
      </w:r>
    </w:p>
    <w:p w14:paraId="4634BB60" w14:textId="77777777" w:rsidR="00FA46AD" w:rsidRPr="00FA46AD" w:rsidRDefault="00FA46AD" w:rsidP="00FA46AD">
      <w:pPr>
        <w:tabs>
          <w:tab w:val="num" w:pos="825"/>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3.4. В случае если Заявитель, признанный победителем Торгов, уклоняется от подписания протокола о результатах торгов в течении 7 календарных дней с момента признания его победителем торгов, либо уклоняется от подписания Договора купли-продажи имущества в течение 10 календарных дней с момента признания его победителем торгов, то Задаток ему не возвращается в соответствии с Гражданским Кодексом РФ и Договором.</w:t>
      </w:r>
    </w:p>
    <w:p w14:paraId="70051C0D" w14:textId="77777777" w:rsidR="00FA46AD" w:rsidRPr="00FA46AD" w:rsidRDefault="00FA46AD" w:rsidP="00FA46AD">
      <w:pPr>
        <w:tabs>
          <w:tab w:val="num" w:pos="825"/>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3.5. В случае признания Заявителя победителем Торгов, сумма Задатка Заявителя засчитывается в счет оплаты приобретаемого на Торгах имущества.</w:t>
      </w:r>
    </w:p>
    <w:p w14:paraId="4436877C" w14:textId="7568F54D"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4. СРОК ДЕЙСТВИЯ ДОГОВОРА</w:t>
      </w:r>
    </w:p>
    <w:p w14:paraId="7AF873AA" w14:textId="77777777" w:rsidR="00FA46AD" w:rsidRPr="00FA46AD" w:rsidRDefault="00FA46AD" w:rsidP="00FA46AD">
      <w:pPr>
        <w:tabs>
          <w:tab w:val="num" w:pos="720"/>
        </w:tabs>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4.1. Договор вступает в силу с момента его подписания Сторонами и прекращает свое действие с момента исполнения Сторонами обязательств в полном объеме, предусмотренных Договором.</w:t>
      </w:r>
    </w:p>
    <w:p w14:paraId="73718240" w14:textId="56977811"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5. ПРОЧИЕ УСЛОВИЯ</w:t>
      </w:r>
    </w:p>
    <w:p w14:paraId="649ED413"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5.1. Все изменения и дополнения к Договору считаются действительными в случае, если они совершены в письменной форме и подписаны лицами, уполномоченными на то Сторонами.</w:t>
      </w:r>
    </w:p>
    <w:p w14:paraId="3C3ABC70"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5.2. Все вопросы, не урегулированные в Договоре, решаются в соответствии с действующим законодательством РФ. </w:t>
      </w:r>
    </w:p>
    <w:p w14:paraId="345BDED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5.3. Все споры и разногласия, могущие возникнуть из Договора или в связи с ним, подлежат рассмотрению в судебном порядке, в соответствии действующим законодательством РФ.</w:t>
      </w:r>
    </w:p>
    <w:p w14:paraId="4381BDBE"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5.4.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 законодательством РФ.</w:t>
      </w:r>
    </w:p>
    <w:p w14:paraId="63590CB8" w14:textId="6E48454A" w:rsidR="00FA46AD" w:rsidRPr="00FA46AD" w:rsidRDefault="00FA46AD" w:rsidP="00FA46AD">
      <w:pPr>
        <w:spacing w:before="120" w:after="0" w:line="240" w:lineRule="auto"/>
        <w:ind w:firstLine="709"/>
        <w:jc w:val="center"/>
        <w:rPr>
          <w:rFonts w:ascii="Times New Roman" w:hAnsi="Times New Roman" w:cs="Times New Roman"/>
          <w:b/>
          <w:sz w:val="24"/>
          <w:szCs w:val="24"/>
        </w:rPr>
      </w:pPr>
      <w:r w:rsidRPr="00FA46AD">
        <w:rPr>
          <w:rFonts w:ascii="Times New Roman" w:hAnsi="Times New Roman" w:cs="Times New Roman"/>
          <w:b/>
          <w:sz w:val="24"/>
          <w:szCs w:val="24"/>
        </w:rPr>
        <w:t xml:space="preserve">6. БАНКОВСКИЕ РЕКВИЗИТЫ </w:t>
      </w:r>
      <w:r w:rsidR="0079529B" w:rsidRPr="00FA46AD">
        <w:rPr>
          <w:rFonts w:ascii="Times New Roman" w:hAnsi="Times New Roman" w:cs="Times New Roman"/>
          <w:b/>
          <w:sz w:val="24"/>
          <w:szCs w:val="24"/>
        </w:rPr>
        <w:t>И МЕСТОНАХОЖДЕНИЕ</w:t>
      </w:r>
      <w:r w:rsidRPr="00FA46AD">
        <w:rPr>
          <w:rFonts w:ascii="Times New Roman" w:hAnsi="Times New Roman" w:cs="Times New Roman"/>
          <w:b/>
          <w:sz w:val="24"/>
          <w:szCs w:val="24"/>
        </w:rPr>
        <w:t xml:space="preserve">  СТОРОН</w:t>
      </w:r>
    </w:p>
    <w:p w14:paraId="6A49E1DB" w14:textId="77777777" w:rsidR="00FA46AD" w:rsidRPr="00FA46AD" w:rsidRDefault="00FA46AD" w:rsidP="00FA46AD">
      <w:pPr>
        <w:spacing w:before="120" w:after="0" w:line="240" w:lineRule="auto"/>
        <w:ind w:firstLine="709"/>
        <w:jc w:val="center"/>
        <w:rPr>
          <w:rFonts w:ascii="Times New Roman" w:hAnsi="Times New Roman" w:cs="Times New Roman"/>
          <w:b/>
          <w:sz w:val="24"/>
          <w:szCs w:val="24"/>
        </w:rPr>
      </w:pPr>
    </w:p>
    <w:p w14:paraId="2F6A87CB"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6.1. Настоящий Договор составлен и подписан в 2-х экземплярах, имеющих одинаковую юридическую силу, по одному экземпляру для каждой из сторон. </w:t>
      </w:r>
    </w:p>
    <w:p w14:paraId="24E84C8A" w14:textId="77777777"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6.2. Местонахождение и банковские реквизиты сторон:</w:t>
      </w:r>
    </w:p>
    <w:p w14:paraId="7ECD2325" w14:textId="77777777" w:rsidR="00FA46AD" w:rsidRPr="00FA46AD" w:rsidRDefault="00FA46AD" w:rsidP="00FA46AD">
      <w:pPr>
        <w:spacing w:after="0" w:line="240" w:lineRule="auto"/>
        <w:ind w:firstLine="709"/>
        <w:jc w:val="both"/>
        <w:rPr>
          <w:rFonts w:ascii="Times New Roman" w:hAnsi="Times New Roman" w:cs="Times New Roman"/>
          <w:sz w:val="24"/>
          <w:szCs w:val="24"/>
        </w:rPr>
      </w:pPr>
    </w:p>
    <w:tbl>
      <w:tblPr>
        <w:tblW w:w="10284" w:type="dxa"/>
        <w:tblInd w:w="70" w:type="dxa"/>
        <w:tblLayout w:type="fixed"/>
        <w:tblCellMar>
          <w:left w:w="70" w:type="dxa"/>
          <w:right w:w="70" w:type="dxa"/>
        </w:tblCellMar>
        <w:tblLook w:val="0000" w:firstRow="0" w:lastRow="0" w:firstColumn="0" w:lastColumn="0" w:noHBand="0" w:noVBand="0"/>
      </w:tblPr>
      <w:tblGrid>
        <w:gridCol w:w="4931"/>
        <w:gridCol w:w="5353"/>
      </w:tblGrid>
      <w:tr w:rsidR="00FA46AD" w:rsidRPr="00FA46AD" w14:paraId="284504D1" w14:textId="77777777" w:rsidTr="002D0162">
        <w:trPr>
          <w:trHeight w:val="485"/>
        </w:trPr>
        <w:tc>
          <w:tcPr>
            <w:tcW w:w="4931" w:type="dxa"/>
          </w:tcPr>
          <w:p w14:paraId="1ECA3A8E" w14:textId="77777777" w:rsidR="00FA46AD" w:rsidRPr="00FA46AD" w:rsidRDefault="00FA46AD" w:rsidP="002D0162">
            <w:pPr>
              <w:spacing w:after="0" w:line="240" w:lineRule="auto"/>
              <w:ind w:firstLine="709"/>
              <w:jc w:val="both"/>
              <w:rPr>
                <w:rFonts w:ascii="Times New Roman" w:hAnsi="Times New Roman" w:cs="Times New Roman"/>
                <w:b/>
                <w:spacing w:val="10"/>
                <w:sz w:val="24"/>
                <w:szCs w:val="24"/>
              </w:rPr>
            </w:pPr>
            <w:r w:rsidRPr="00FA46AD">
              <w:rPr>
                <w:rFonts w:ascii="Times New Roman" w:hAnsi="Times New Roman" w:cs="Times New Roman"/>
                <w:b/>
                <w:spacing w:val="10"/>
                <w:sz w:val="24"/>
                <w:szCs w:val="24"/>
              </w:rPr>
              <w:t>ПРЕТЕНДЕНТ:</w:t>
            </w:r>
          </w:p>
        </w:tc>
        <w:tc>
          <w:tcPr>
            <w:tcW w:w="5353" w:type="dxa"/>
          </w:tcPr>
          <w:p w14:paraId="4F3513A8" w14:textId="77777777" w:rsidR="00FA46AD" w:rsidRPr="00FA46AD" w:rsidRDefault="00FA46AD" w:rsidP="002D0162">
            <w:pPr>
              <w:spacing w:after="0" w:line="240" w:lineRule="auto"/>
              <w:ind w:firstLine="709"/>
              <w:jc w:val="both"/>
              <w:rPr>
                <w:rFonts w:ascii="Times New Roman" w:hAnsi="Times New Roman" w:cs="Times New Roman"/>
                <w:b/>
                <w:sz w:val="24"/>
                <w:szCs w:val="24"/>
              </w:rPr>
            </w:pPr>
            <w:r w:rsidRPr="00FA46AD">
              <w:rPr>
                <w:rFonts w:ascii="Times New Roman" w:hAnsi="Times New Roman" w:cs="Times New Roman"/>
                <w:b/>
                <w:sz w:val="24"/>
                <w:szCs w:val="24"/>
              </w:rPr>
              <w:t>ОРГАНИЗАТОР ТОРГОВ:</w:t>
            </w:r>
          </w:p>
          <w:p w14:paraId="423FE51B" w14:textId="77777777" w:rsidR="00FA46AD" w:rsidRPr="00FA46AD" w:rsidRDefault="00FA46AD" w:rsidP="002D0162">
            <w:pPr>
              <w:spacing w:after="0" w:line="240" w:lineRule="auto"/>
              <w:ind w:firstLine="709"/>
              <w:jc w:val="both"/>
              <w:rPr>
                <w:rFonts w:ascii="Times New Roman" w:hAnsi="Times New Roman" w:cs="Times New Roman"/>
                <w:b/>
                <w:sz w:val="24"/>
                <w:szCs w:val="24"/>
              </w:rPr>
            </w:pPr>
          </w:p>
        </w:tc>
      </w:tr>
    </w:tbl>
    <w:p w14:paraId="7AD68EC1" w14:textId="77777777"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b/>
          <w:sz w:val="24"/>
          <w:szCs w:val="24"/>
        </w:rPr>
        <w:t>ПОДПИСИ СТОРОН:</w:t>
      </w:r>
    </w:p>
    <w:p w14:paraId="142F713C" w14:textId="77777777" w:rsidR="00FA46AD" w:rsidRPr="00FA46AD" w:rsidRDefault="00FA46AD" w:rsidP="00FA46AD">
      <w:pPr>
        <w:spacing w:after="0" w:line="240" w:lineRule="auto"/>
        <w:rPr>
          <w:rFonts w:ascii="Times New Roman" w:hAnsi="Times New Roman" w:cs="Times New Roman"/>
          <w:sz w:val="24"/>
          <w:szCs w:val="24"/>
        </w:rPr>
      </w:pPr>
    </w:p>
    <w:p w14:paraId="7B17CCA8" w14:textId="01F990A8"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sz w:val="24"/>
          <w:szCs w:val="24"/>
        </w:rPr>
        <w:t>_______________</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_______________ </w:t>
      </w:r>
      <w:r w:rsidR="004C27A2">
        <w:rPr>
          <w:rFonts w:ascii="Times New Roman" w:hAnsi="Times New Roman" w:cs="Times New Roman"/>
          <w:sz w:val="24"/>
          <w:szCs w:val="24"/>
        </w:rPr>
        <w:t>И.Ф. Хремин</w:t>
      </w:r>
    </w:p>
    <w:p w14:paraId="5B133C45" w14:textId="77777777" w:rsidR="00FA46AD" w:rsidRPr="00FA46AD" w:rsidRDefault="00FA46AD" w:rsidP="00FA46AD">
      <w:pPr>
        <w:spacing w:after="0"/>
        <w:ind w:firstLine="709"/>
        <w:jc w:val="both"/>
        <w:rPr>
          <w:rFonts w:ascii="Times New Roman" w:hAnsi="Times New Roman" w:cs="Times New Roman"/>
          <w:b/>
          <w:sz w:val="24"/>
          <w:szCs w:val="24"/>
        </w:rPr>
      </w:pPr>
    </w:p>
    <w:p w14:paraId="0BFC0AFF" w14:textId="77777777" w:rsidR="00FA46AD" w:rsidRPr="00FA46AD" w:rsidRDefault="00FA46AD" w:rsidP="00FA46AD">
      <w:pPr>
        <w:spacing w:after="0" w:line="240" w:lineRule="auto"/>
        <w:jc w:val="right"/>
        <w:rPr>
          <w:rFonts w:ascii="Times New Roman" w:hAnsi="Times New Roman" w:cs="Times New Roman"/>
          <w:bCs/>
          <w:sz w:val="24"/>
          <w:szCs w:val="24"/>
        </w:rPr>
      </w:pPr>
      <w:r w:rsidRPr="00FA46AD">
        <w:rPr>
          <w:rFonts w:ascii="Times New Roman" w:hAnsi="Times New Roman" w:cs="Times New Roman"/>
          <w:bCs/>
          <w:sz w:val="24"/>
          <w:szCs w:val="24"/>
        </w:rPr>
        <w:br w:type="page"/>
      </w:r>
      <w:r w:rsidRPr="00FA46AD">
        <w:rPr>
          <w:rFonts w:ascii="Times New Roman" w:hAnsi="Times New Roman" w:cs="Times New Roman"/>
          <w:bCs/>
          <w:sz w:val="24"/>
          <w:szCs w:val="24"/>
        </w:rPr>
        <w:lastRenderedPageBreak/>
        <w:t>Приложение 2</w:t>
      </w:r>
    </w:p>
    <w:p w14:paraId="5F3E89A3" w14:textId="77777777" w:rsidR="00FA46AD" w:rsidRPr="00FA46AD" w:rsidRDefault="00FA46AD" w:rsidP="00FA46AD">
      <w:pPr>
        <w:spacing w:after="0" w:line="240" w:lineRule="auto"/>
        <w:jc w:val="center"/>
        <w:rPr>
          <w:rFonts w:ascii="Times New Roman" w:hAnsi="Times New Roman" w:cs="Times New Roman"/>
          <w:b/>
          <w:bCs/>
          <w:sz w:val="24"/>
          <w:szCs w:val="24"/>
        </w:rPr>
      </w:pPr>
      <w:r w:rsidRPr="00FA46AD">
        <w:rPr>
          <w:rFonts w:ascii="Times New Roman" w:hAnsi="Times New Roman" w:cs="Times New Roman"/>
          <w:b/>
          <w:bCs/>
          <w:sz w:val="24"/>
          <w:szCs w:val="24"/>
        </w:rPr>
        <w:t>ДОГОВОР КУПЛИ-ПРОДАЖИ</w:t>
      </w:r>
    </w:p>
    <w:p w14:paraId="7D332A79" w14:textId="77777777" w:rsidR="00FA46AD" w:rsidRPr="00FA46AD" w:rsidRDefault="00FA46AD" w:rsidP="00FA46AD">
      <w:pPr>
        <w:spacing w:after="0" w:line="240" w:lineRule="auto"/>
        <w:jc w:val="center"/>
        <w:rPr>
          <w:rFonts w:ascii="Times New Roman" w:hAnsi="Times New Roman" w:cs="Times New Roman"/>
          <w:b/>
          <w:bCs/>
          <w:sz w:val="24"/>
          <w:szCs w:val="24"/>
        </w:rPr>
      </w:pPr>
      <w:r w:rsidRPr="00FA46AD">
        <w:rPr>
          <w:rFonts w:ascii="Times New Roman" w:hAnsi="Times New Roman" w:cs="Times New Roman"/>
          <w:b/>
          <w:bCs/>
          <w:sz w:val="24"/>
          <w:szCs w:val="24"/>
        </w:rPr>
        <w:t>(Проект)</w:t>
      </w:r>
    </w:p>
    <w:p w14:paraId="2EF15241" w14:textId="4E2A0CB0" w:rsidR="00FA46AD" w:rsidRPr="00FA46AD" w:rsidRDefault="00FA46AD" w:rsidP="00FA46AD">
      <w:pPr>
        <w:spacing w:after="0" w:line="240" w:lineRule="auto"/>
        <w:jc w:val="both"/>
        <w:rPr>
          <w:rFonts w:ascii="Times New Roman" w:hAnsi="Times New Roman" w:cs="Times New Roman"/>
          <w:bCs/>
          <w:sz w:val="24"/>
          <w:szCs w:val="24"/>
        </w:rPr>
      </w:pPr>
      <w:r w:rsidRPr="00FA46AD">
        <w:rPr>
          <w:rFonts w:ascii="Times New Roman" w:hAnsi="Times New Roman" w:cs="Times New Roman"/>
          <w:bCs/>
          <w:sz w:val="24"/>
          <w:szCs w:val="24"/>
        </w:rPr>
        <w:t>«____» ___________ 20</w:t>
      </w:r>
      <w:r w:rsidR="0066698F">
        <w:rPr>
          <w:rFonts w:ascii="Times New Roman" w:hAnsi="Times New Roman" w:cs="Times New Roman"/>
          <w:bCs/>
          <w:sz w:val="24"/>
          <w:szCs w:val="24"/>
        </w:rPr>
        <w:t>22</w:t>
      </w:r>
      <w:r w:rsidRPr="00FA46AD">
        <w:rPr>
          <w:rFonts w:ascii="Times New Roman" w:hAnsi="Times New Roman" w:cs="Times New Roman"/>
          <w:bCs/>
          <w:sz w:val="24"/>
          <w:szCs w:val="24"/>
        </w:rPr>
        <w:t xml:space="preserve">г. </w:t>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r>
      <w:r w:rsidRPr="00FA46AD">
        <w:rPr>
          <w:rFonts w:ascii="Times New Roman" w:hAnsi="Times New Roman" w:cs="Times New Roman"/>
          <w:bCs/>
          <w:sz w:val="24"/>
          <w:szCs w:val="24"/>
        </w:rPr>
        <w:tab/>
        <w:t xml:space="preserve">                             г. Москва</w:t>
      </w:r>
    </w:p>
    <w:p w14:paraId="7AED4979" w14:textId="77777777" w:rsidR="00FA46AD" w:rsidRPr="00FA46AD" w:rsidRDefault="00FA46AD" w:rsidP="00FA46AD">
      <w:pPr>
        <w:spacing w:after="0" w:line="240" w:lineRule="auto"/>
        <w:ind w:firstLine="709"/>
        <w:jc w:val="both"/>
        <w:rPr>
          <w:rFonts w:ascii="Times New Roman" w:hAnsi="Times New Roman" w:cs="Times New Roman"/>
          <w:bCs/>
          <w:sz w:val="24"/>
          <w:szCs w:val="24"/>
        </w:rPr>
      </w:pPr>
    </w:p>
    <w:p w14:paraId="7C289A32" w14:textId="7402E9A8" w:rsidR="00FA46AD" w:rsidRPr="00FA46AD" w:rsidRDefault="00FA46AD" w:rsidP="00FA46AD">
      <w:pPr>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
          <w:bCs/>
          <w:sz w:val="24"/>
          <w:szCs w:val="24"/>
        </w:rPr>
        <w:t>_________________________________</w:t>
      </w:r>
      <w:r w:rsidRPr="00FA46AD">
        <w:rPr>
          <w:rFonts w:ascii="Times New Roman" w:hAnsi="Times New Roman" w:cs="Times New Roman"/>
          <w:bCs/>
          <w:sz w:val="24"/>
          <w:szCs w:val="24"/>
        </w:rPr>
        <w:t xml:space="preserve">, ОГРН_____, ИНН_________, юридический адрес и местонахождение: _____________________________, именуемое в дальнейшем </w:t>
      </w:r>
      <w:r w:rsidRPr="00FA46AD">
        <w:rPr>
          <w:rFonts w:ascii="Times New Roman" w:hAnsi="Times New Roman" w:cs="Times New Roman"/>
          <w:b/>
          <w:bCs/>
          <w:sz w:val="24"/>
          <w:szCs w:val="24"/>
        </w:rPr>
        <w:t>«Покупатель»</w:t>
      </w:r>
      <w:r w:rsidRPr="00FA46AD">
        <w:rPr>
          <w:rFonts w:ascii="Times New Roman" w:hAnsi="Times New Roman" w:cs="Times New Roman"/>
          <w:bCs/>
          <w:sz w:val="24"/>
          <w:szCs w:val="24"/>
        </w:rPr>
        <w:t xml:space="preserve">, в лице _______________________________ _____________________________, действующего на основании ________________, Победитель </w:t>
      </w:r>
      <w:r w:rsidRPr="00FA46AD">
        <w:rPr>
          <w:rFonts w:ascii="Times New Roman" w:hAnsi="Times New Roman" w:cs="Times New Roman"/>
          <w:sz w:val="24"/>
          <w:szCs w:val="24"/>
        </w:rPr>
        <w:t xml:space="preserve">торгов в форме ____________ по продаже имущества Должника – </w:t>
      </w:r>
      <w:r w:rsidR="002E0614">
        <w:rPr>
          <w:rFonts w:ascii="Times New Roman" w:hAnsi="Times New Roman" w:cs="Times New Roman"/>
          <w:b/>
          <w:color w:val="000000"/>
          <w:sz w:val="24"/>
          <w:szCs w:val="24"/>
        </w:rPr>
        <w:t xml:space="preserve">ООО </w:t>
      </w:r>
      <w:r w:rsidR="00096E0E" w:rsidRPr="00096E0E">
        <w:rPr>
          <w:rFonts w:ascii="Times New Roman" w:hAnsi="Times New Roman" w:cs="Times New Roman"/>
          <w:b/>
          <w:bCs/>
          <w:sz w:val="24"/>
          <w:szCs w:val="24"/>
        </w:rPr>
        <w:t>«</w:t>
      </w:r>
      <w:r w:rsidR="00096E0E" w:rsidRPr="00096E0E">
        <w:rPr>
          <w:rFonts w:ascii="Times New Roman" w:hAnsi="Times New Roman" w:cs="Times New Roman"/>
          <w:b/>
          <w:sz w:val="24"/>
          <w:szCs w:val="24"/>
        </w:rPr>
        <w:t>Строительный холдинг «Мосты и Тоннели</w:t>
      </w:r>
      <w:r w:rsidR="00096E0E" w:rsidRPr="008A59B0">
        <w:rPr>
          <w:rFonts w:ascii="Times New Roman" w:hAnsi="Times New Roman" w:cs="Times New Roman"/>
          <w:bCs/>
          <w:sz w:val="24"/>
          <w:szCs w:val="24"/>
        </w:rPr>
        <w:t>»</w:t>
      </w:r>
      <w:r w:rsidR="00096E0E">
        <w:t xml:space="preserve"> </w:t>
      </w:r>
      <w:bookmarkStart w:id="10" w:name="_Hlk120453607"/>
      <w:r w:rsidR="00096E0E">
        <w:rPr>
          <w:rFonts w:ascii="Times New Roman" w:hAnsi="Times New Roman" w:cs="Times New Roman"/>
          <w:b/>
          <w:bCs/>
          <w:sz w:val="24"/>
          <w:szCs w:val="24"/>
        </w:rPr>
        <w:t>(</w:t>
      </w:r>
      <w:r w:rsidR="00096E0E" w:rsidRPr="008A59B0">
        <w:rPr>
          <w:rFonts w:ascii="Times New Roman" w:hAnsi="Times New Roman" w:cs="Times New Roman"/>
          <w:sz w:val="24"/>
          <w:szCs w:val="24"/>
        </w:rPr>
        <w:t xml:space="preserve">ОГРН </w:t>
      </w:r>
      <w:r w:rsidR="00096E0E" w:rsidRPr="008A59B0">
        <w:rPr>
          <w:rFonts w:ascii="Times New Roman" w:hAnsi="Times New Roman" w:cs="Times New Roman"/>
          <w:bCs/>
          <w:color w:val="000000"/>
          <w:sz w:val="24"/>
          <w:szCs w:val="24"/>
          <w:bdr w:val="none" w:sz="0" w:space="0" w:color="auto" w:frame="1"/>
        </w:rPr>
        <w:t>5167746489280</w:t>
      </w:r>
      <w:r w:rsidR="00096E0E" w:rsidRPr="008A59B0">
        <w:rPr>
          <w:rFonts w:ascii="Times New Roman" w:hAnsi="Times New Roman" w:cs="Times New Roman"/>
          <w:sz w:val="24"/>
          <w:szCs w:val="24"/>
        </w:rPr>
        <w:t xml:space="preserve">, ИНН </w:t>
      </w:r>
      <w:r w:rsidR="00096E0E" w:rsidRPr="008A59B0">
        <w:rPr>
          <w:rFonts w:ascii="Times New Roman" w:hAnsi="Times New Roman" w:cs="Times New Roman"/>
          <w:bCs/>
          <w:color w:val="000000"/>
          <w:sz w:val="24"/>
          <w:szCs w:val="24"/>
          <w:bdr w:val="none" w:sz="0" w:space="0" w:color="auto" w:frame="1"/>
        </w:rPr>
        <w:t>7733311659</w:t>
      </w:r>
      <w:r w:rsidR="00096E0E" w:rsidRPr="008A59B0">
        <w:rPr>
          <w:rFonts w:ascii="Times New Roman" w:hAnsi="Times New Roman" w:cs="Times New Roman"/>
          <w:sz w:val="24"/>
          <w:szCs w:val="24"/>
        </w:rPr>
        <w:t xml:space="preserve">, КПП </w:t>
      </w:r>
      <w:r w:rsidR="00096E0E" w:rsidRPr="008A59B0">
        <w:rPr>
          <w:rFonts w:ascii="Times New Roman" w:hAnsi="Times New Roman" w:cs="Times New Roman"/>
          <w:bCs/>
          <w:sz w:val="24"/>
          <w:szCs w:val="24"/>
        </w:rPr>
        <w:t>773301001</w:t>
      </w:r>
      <w:r w:rsidR="00096E0E" w:rsidRPr="008A59B0">
        <w:rPr>
          <w:rFonts w:ascii="Times New Roman" w:hAnsi="Times New Roman" w:cs="Times New Roman"/>
          <w:sz w:val="24"/>
          <w:szCs w:val="24"/>
        </w:rPr>
        <w:t>, место нахождения: 121596, г. Москва, ул. Толбухина, д. 9 к. 1, подвал/пом/ комн II/11</w:t>
      </w:r>
      <w:r w:rsidR="00096E0E">
        <w:rPr>
          <w:rFonts w:ascii="Times New Roman" w:hAnsi="Times New Roman" w:cs="Times New Roman"/>
          <w:sz w:val="24"/>
          <w:szCs w:val="24"/>
        </w:rPr>
        <w:t>)</w:t>
      </w:r>
      <w:r w:rsidR="00004149" w:rsidRPr="00004149">
        <w:rPr>
          <w:rFonts w:ascii="Times New Roman" w:hAnsi="Times New Roman" w:cs="Times New Roman"/>
          <w:sz w:val="24"/>
          <w:szCs w:val="24"/>
        </w:rPr>
        <w:t xml:space="preserve"> </w:t>
      </w:r>
      <w:bookmarkEnd w:id="10"/>
      <w:r w:rsidRPr="00FA46AD">
        <w:rPr>
          <w:rFonts w:ascii="Times New Roman" w:hAnsi="Times New Roman" w:cs="Times New Roman"/>
          <w:sz w:val="24"/>
          <w:szCs w:val="24"/>
        </w:rPr>
        <w:t xml:space="preserve">(Протокол о результатах проведения торгов от </w:t>
      </w:r>
      <w:r w:rsidRPr="00FA46AD">
        <w:rPr>
          <w:rFonts w:ascii="Times New Roman" w:hAnsi="Times New Roman" w:cs="Times New Roman"/>
          <w:bCs/>
          <w:sz w:val="24"/>
          <w:szCs w:val="24"/>
        </w:rPr>
        <w:t>__.__.20</w:t>
      </w:r>
      <w:r w:rsidR="00DD323E">
        <w:rPr>
          <w:rFonts w:ascii="Times New Roman" w:hAnsi="Times New Roman" w:cs="Times New Roman"/>
          <w:bCs/>
          <w:sz w:val="24"/>
          <w:szCs w:val="24"/>
        </w:rPr>
        <w:t>2</w:t>
      </w:r>
      <w:r w:rsidR="00096E0E">
        <w:rPr>
          <w:rFonts w:ascii="Times New Roman" w:hAnsi="Times New Roman" w:cs="Times New Roman"/>
          <w:bCs/>
          <w:sz w:val="24"/>
          <w:szCs w:val="24"/>
        </w:rPr>
        <w:t>3</w:t>
      </w:r>
      <w:r w:rsidRPr="00FA46AD">
        <w:rPr>
          <w:rFonts w:ascii="Times New Roman" w:hAnsi="Times New Roman" w:cs="Times New Roman"/>
          <w:sz w:val="24"/>
          <w:szCs w:val="24"/>
        </w:rPr>
        <w:t xml:space="preserve"> г.), </w:t>
      </w:r>
      <w:r w:rsidRPr="00FA46AD">
        <w:rPr>
          <w:rFonts w:ascii="Times New Roman" w:hAnsi="Times New Roman" w:cs="Times New Roman"/>
          <w:bCs/>
          <w:sz w:val="24"/>
          <w:szCs w:val="24"/>
        </w:rPr>
        <w:t xml:space="preserve">с одной стороны, и </w:t>
      </w:r>
    </w:p>
    <w:p w14:paraId="02E7D18E" w14:textId="7E6DF525" w:rsidR="004C27A2" w:rsidRPr="00FA46AD" w:rsidRDefault="00096E0E" w:rsidP="004C27A2">
      <w:pPr>
        <w:spacing w:after="0" w:line="240" w:lineRule="auto"/>
        <w:ind w:firstLine="709"/>
        <w:jc w:val="both"/>
        <w:rPr>
          <w:rFonts w:ascii="Times New Roman" w:hAnsi="Times New Roman" w:cs="Times New Roman"/>
          <w:bCs/>
          <w:sz w:val="24"/>
          <w:szCs w:val="24"/>
        </w:rPr>
      </w:pPr>
      <w:bookmarkStart w:id="11" w:name="_Hlk120454852"/>
      <w:r w:rsidRPr="008A59B0">
        <w:rPr>
          <w:rFonts w:ascii="Times New Roman" w:hAnsi="Times New Roman" w:cs="Times New Roman"/>
          <w:b/>
          <w:sz w:val="24"/>
          <w:szCs w:val="24"/>
        </w:rPr>
        <w:t>Конкурсный управляющий</w:t>
      </w:r>
      <w:r w:rsidRPr="008A59B0">
        <w:rPr>
          <w:rFonts w:ascii="Times New Roman" w:hAnsi="Times New Roman" w:cs="Times New Roman"/>
          <w:sz w:val="24"/>
          <w:szCs w:val="24"/>
        </w:rPr>
        <w:t xml:space="preserve"> </w:t>
      </w:r>
      <w:r w:rsidRPr="008A59B0">
        <w:rPr>
          <w:rFonts w:ascii="Times New Roman" w:hAnsi="Times New Roman" w:cs="Times New Roman"/>
          <w:color w:val="000000"/>
          <w:sz w:val="24"/>
          <w:szCs w:val="24"/>
        </w:rPr>
        <w:t xml:space="preserve">ООО </w:t>
      </w:r>
      <w:r w:rsidRPr="008A59B0">
        <w:rPr>
          <w:rFonts w:ascii="Times New Roman" w:hAnsi="Times New Roman" w:cs="Times New Roman"/>
          <w:bCs/>
          <w:sz w:val="24"/>
          <w:szCs w:val="24"/>
        </w:rPr>
        <w:t>«</w:t>
      </w:r>
      <w:r w:rsidRPr="008A59B0">
        <w:rPr>
          <w:rFonts w:ascii="Times New Roman" w:hAnsi="Times New Roman" w:cs="Times New Roman"/>
          <w:sz w:val="24"/>
          <w:szCs w:val="24"/>
        </w:rPr>
        <w:t>Строительный холдинг «Мосты и Тоннели</w:t>
      </w:r>
      <w:r w:rsidRPr="008A59B0">
        <w:rPr>
          <w:rFonts w:ascii="Times New Roman" w:hAnsi="Times New Roman" w:cs="Times New Roman"/>
          <w:bCs/>
          <w:sz w:val="24"/>
          <w:szCs w:val="24"/>
        </w:rPr>
        <w:t>»</w:t>
      </w:r>
      <w:r w:rsidRPr="008A59B0">
        <w:rPr>
          <w:rFonts w:ascii="Times New Roman" w:hAnsi="Times New Roman" w:cs="Times New Roman"/>
          <w:b/>
          <w:bCs/>
          <w:sz w:val="24"/>
          <w:szCs w:val="24"/>
        </w:rPr>
        <w:t xml:space="preserve"> </w:t>
      </w:r>
      <w:r>
        <w:rPr>
          <w:rFonts w:ascii="Times New Roman" w:hAnsi="Times New Roman" w:cs="Times New Roman"/>
          <w:b/>
          <w:bCs/>
          <w:sz w:val="24"/>
          <w:szCs w:val="24"/>
        </w:rPr>
        <w:t>(</w:t>
      </w:r>
      <w:r w:rsidRPr="008A59B0">
        <w:rPr>
          <w:rFonts w:ascii="Times New Roman" w:hAnsi="Times New Roman" w:cs="Times New Roman"/>
          <w:sz w:val="24"/>
          <w:szCs w:val="24"/>
        </w:rPr>
        <w:t xml:space="preserve">ОГРН </w:t>
      </w:r>
      <w:r w:rsidRPr="008A59B0">
        <w:rPr>
          <w:rFonts w:ascii="Times New Roman" w:hAnsi="Times New Roman" w:cs="Times New Roman"/>
          <w:bCs/>
          <w:color w:val="000000"/>
          <w:sz w:val="24"/>
          <w:szCs w:val="24"/>
          <w:bdr w:val="none" w:sz="0" w:space="0" w:color="auto" w:frame="1"/>
        </w:rPr>
        <w:t>5167746489280</w:t>
      </w:r>
      <w:r w:rsidRPr="008A59B0">
        <w:rPr>
          <w:rFonts w:ascii="Times New Roman" w:hAnsi="Times New Roman" w:cs="Times New Roman"/>
          <w:sz w:val="24"/>
          <w:szCs w:val="24"/>
        </w:rPr>
        <w:t xml:space="preserve">, ИНН </w:t>
      </w:r>
      <w:r w:rsidRPr="008A59B0">
        <w:rPr>
          <w:rFonts w:ascii="Times New Roman" w:hAnsi="Times New Roman" w:cs="Times New Roman"/>
          <w:bCs/>
          <w:color w:val="000000"/>
          <w:sz w:val="24"/>
          <w:szCs w:val="24"/>
          <w:bdr w:val="none" w:sz="0" w:space="0" w:color="auto" w:frame="1"/>
        </w:rPr>
        <w:t>7733311659</w:t>
      </w:r>
      <w:r w:rsidRPr="008A59B0">
        <w:rPr>
          <w:rFonts w:ascii="Times New Roman" w:hAnsi="Times New Roman" w:cs="Times New Roman"/>
          <w:sz w:val="24"/>
          <w:szCs w:val="24"/>
        </w:rPr>
        <w:t xml:space="preserve">, КПП </w:t>
      </w:r>
      <w:r w:rsidRPr="008A59B0">
        <w:rPr>
          <w:rFonts w:ascii="Times New Roman" w:hAnsi="Times New Roman" w:cs="Times New Roman"/>
          <w:bCs/>
          <w:sz w:val="24"/>
          <w:szCs w:val="24"/>
        </w:rPr>
        <w:t>773301001</w:t>
      </w:r>
      <w:r w:rsidRPr="008A59B0">
        <w:rPr>
          <w:rFonts w:ascii="Times New Roman" w:hAnsi="Times New Roman" w:cs="Times New Roman"/>
          <w:sz w:val="24"/>
          <w:szCs w:val="24"/>
        </w:rPr>
        <w:t>, место нахождения: 121596, г. Москва, ул. Толбухина, д. 9 к. 1, подвал/пом/ комн II/11</w:t>
      </w:r>
      <w:r>
        <w:rPr>
          <w:rFonts w:ascii="Times New Roman" w:hAnsi="Times New Roman" w:cs="Times New Roman"/>
          <w:sz w:val="24"/>
          <w:szCs w:val="24"/>
        </w:rPr>
        <w:t>)</w:t>
      </w:r>
      <w:r w:rsidRPr="008A59B0">
        <w:rPr>
          <w:rFonts w:ascii="Times New Roman" w:hAnsi="Times New Roman" w:cs="Times New Roman"/>
          <w:sz w:val="24"/>
          <w:szCs w:val="24"/>
        </w:rPr>
        <w:t xml:space="preserve"> </w:t>
      </w:r>
      <w:r w:rsidRPr="008A59B0">
        <w:rPr>
          <w:rFonts w:ascii="Times New Roman" w:hAnsi="Times New Roman" w:cs="Times New Roman"/>
          <w:b/>
          <w:sz w:val="24"/>
          <w:szCs w:val="24"/>
        </w:rPr>
        <w:t xml:space="preserve">Хремин Игорь Федорович </w:t>
      </w:r>
      <w:r w:rsidRPr="008A59B0">
        <w:rPr>
          <w:rFonts w:ascii="Times New Roman" w:hAnsi="Times New Roman" w:cs="Times New Roman"/>
          <w:bCs/>
          <w:sz w:val="24"/>
          <w:szCs w:val="24"/>
        </w:rPr>
        <w:t>(ИНН 522901145957, СНИЛС 077-980-030-03, член Ассоциации СРО «МЦПУ» (юр. адрес 123557, г. Москва, Большой Тишинский переулок, 38; ИНН 7743069037; ОГРН 1027743016652, рег. №011)</w:t>
      </w:r>
      <w:r w:rsidRPr="008A59B0">
        <w:rPr>
          <w:rFonts w:ascii="Times New Roman" w:hAnsi="Times New Roman" w:cs="Times New Roman"/>
          <w:sz w:val="24"/>
          <w:szCs w:val="24"/>
        </w:rPr>
        <w:t xml:space="preserve">, </w:t>
      </w:r>
      <w:r w:rsidRPr="008A59B0">
        <w:rPr>
          <w:rFonts w:ascii="Times New Roman" w:hAnsi="Times New Roman" w:cs="Times New Roman"/>
          <w:bCs/>
          <w:sz w:val="24"/>
          <w:szCs w:val="24"/>
        </w:rPr>
        <w:t>далее именуемый - «</w:t>
      </w:r>
      <w:r w:rsidRPr="008A59B0">
        <w:rPr>
          <w:rFonts w:ascii="Times New Roman" w:hAnsi="Times New Roman" w:cs="Times New Roman"/>
          <w:b/>
          <w:bCs/>
          <w:sz w:val="24"/>
          <w:szCs w:val="24"/>
        </w:rPr>
        <w:t>Организатор торгов</w:t>
      </w:r>
      <w:r w:rsidRPr="008A59B0">
        <w:rPr>
          <w:rFonts w:ascii="Times New Roman" w:hAnsi="Times New Roman" w:cs="Times New Roman"/>
          <w:bCs/>
          <w:sz w:val="24"/>
          <w:szCs w:val="24"/>
        </w:rPr>
        <w:t xml:space="preserve">», </w:t>
      </w:r>
      <w:r w:rsidRPr="008A59B0">
        <w:rPr>
          <w:rFonts w:ascii="Times New Roman" w:hAnsi="Times New Roman" w:cs="Times New Roman"/>
          <w:bCs/>
          <w:color w:val="000000"/>
          <w:sz w:val="24"/>
          <w:szCs w:val="24"/>
        </w:rPr>
        <w:t xml:space="preserve">действующий на основании </w:t>
      </w:r>
      <w:r w:rsidRPr="008A59B0">
        <w:rPr>
          <w:rFonts w:ascii="Times New Roman" w:hAnsi="Times New Roman" w:cs="Times New Roman"/>
          <w:sz w:val="24"/>
          <w:szCs w:val="24"/>
        </w:rPr>
        <w:t xml:space="preserve">Решения Арбитражного суда города Москвы от 04.12.2020 </w:t>
      </w:r>
      <w:r w:rsidRPr="008A59B0">
        <w:rPr>
          <w:rFonts w:ascii="Times New Roman" w:hAnsi="Times New Roman" w:cs="Times New Roman"/>
          <w:bCs/>
          <w:sz w:val="24"/>
          <w:szCs w:val="24"/>
        </w:rPr>
        <w:t xml:space="preserve">г. по делу № </w:t>
      </w:r>
      <w:r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xml:space="preserve"> и Положения о порядке и условиях проведения торгов по реализации имущества ООО «</w:t>
      </w:r>
      <w:r w:rsidRPr="008A59B0">
        <w:rPr>
          <w:rFonts w:ascii="Times New Roman" w:hAnsi="Times New Roman" w:cs="Times New Roman"/>
          <w:sz w:val="24"/>
          <w:szCs w:val="24"/>
        </w:rPr>
        <w:t>Строительный холдинг «Мосты и Тоннели</w:t>
      </w:r>
      <w:r w:rsidRPr="008A59B0">
        <w:rPr>
          <w:rFonts w:ascii="Times New Roman" w:hAnsi="Times New Roman" w:cs="Times New Roman"/>
          <w:b/>
          <w:bCs/>
          <w:sz w:val="24"/>
          <w:szCs w:val="24"/>
        </w:rPr>
        <w:t>»</w:t>
      </w:r>
      <w:r w:rsidRPr="008A59B0">
        <w:rPr>
          <w:rFonts w:ascii="Times New Roman" w:hAnsi="Times New Roman" w:cs="Times New Roman"/>
          <w:bCs/>
          <w:sz w:val="24"/>
          <w:szCs w:val="24"/>
        </w:rPr>
        <w:t xml:space="preserve">, утвержденного Определением Арбитражного суда г. Москвы  от </w:t>
      </w:r>
      <w:r w:rsidRPr="008A59B0">
        <w:rPr>
          <w:rFonts w:ascii="Times New Roman" w:hAnsi="Times New Roman" w:cs="Times New Roman"/>
          <w:sz w:val="24"/>
          <w:szCs w:val="24"/>
        </w:rPr>
        <w:t xml:space="preserve">«____» ____________ 2023г. По делу </w:t>
      </w:r>
      <w:r w:rsidRPr="008A59B0">
        <w:rPr>
          <w:rFonts w:ascii="Times New Roman" w:hAnsi="Times New Roman" w:cs="Times New Roman"/>
          <w:color w:val="333333"/>
          <w:sz w:val="24"/>
          <w:szCs w:val="24"/>
        </w:rPr>
        <w:t>А40-191321/2019 19-179-230 Б</w:t>
      </w:r>
      <w:r w:rsidRPr="008A59B0">
        <w:rPr>
          <w:rFonts w:ascii="Times New Roman" w:hAnsi="Times New Roman" w:cs="Times New Roman"/>
          <w:bCs/>
          <w:sz w:val="24"/>
          <w:szCs w:val="24"/>
        </w:rPr>
        <w:t>, (далее именуемое – «Положение»)</w:t>
      </w:r>
      <w:r>
        <w:rPr>
          <w:rFonts w:ascii="Times New Roman" w:hAnsi="Times New Roman" w:cs="Times New Roman"/>
          <w:bCs/>
          <w:sz w:val="24"/>
          <w:szCs w:val="24"/>
        </w:rPr>
        <w:t>,</w:t>
      </w:r>
      <w:bookmarkEnd w:id="11"/>
      <w:r>
        <w:rPr>
          <w:rFonts w:ascii="Times New Roman" w:hAnsi="Times New Roman" w:cs="Times New Roman"/>
          <w:bCs/>
          <w:sz w:val="24"/>
          <w:szCs w:val="24"/>
        </w:rPr>
        <w:t xml:space="preserve"> </w:t>
      </w:r>
      <w:r w:rsidR="004C27A2" w:rsidRPr="00FA46AD">
        <w:rPr>
          <w:rFonts w:ascii="Times New Roman" w:hAnsi="Times New Roman" w:cs="Times New Roman"/>
          <w:bCs/>
          <w:sz w:val="24"/>
          <w:szCs w:val="24"/>
        </w:rPr>
        <w:t>с другой стороны, а вместе именуемые – «Стороны», заключили настоящий Договор, далее – Договор, о нижеследующем</w:t>
      </w:r>
      <w:r w:rsidR="004C27A2" w:rsidRPr="00FA46AD">
        <w:rPr>
          <w:rFonts w:ascii="Times New Roman" w:hAnsi="Times New Roman" w:cs="Times New Roman"/>
          <w:sz w:val="24"/>
          <w:szCs w:val="24"/>
        </w:rPr>
        <w:t>:</w:t>
      </w:r>
    </w:p>
    <w:p w14:paraId="543041CC" w14:textId="77777777" w:rsidR="00FA46AD" w:rsidRPr="00FA46AD" w:rsidRDefault="00FA46AD" w:rsidP="00FA46AD">
      <w:pPr>
        <w:autoSpaceDE w:val="0"/>
        <w:autoSpaceDN w:val="0"/>
        <w:adjustRightInd w:val="0"/>
        <w:spacing w:after="0" w:line="240" w:lineRule="auto"/>
        <w:ind w:left="1"/>
        <w:jc w:val="center"/>
        <w:rPr>
          <w:rFonts w:ascii="Times New Roman" w:hAnsi="Times New Roman" w:cs="Times New Roman"/>
          <w:b/>
          <w:bCs/>
          <w:sz w:val="24"/>
          <w:szCs w:val="24"/>
        </w:rPr>
      </w:pPr>
    </w:p>
    <w:p w14:paraId="5A5907F9" w14:textId="77777777" w:rsidR="00FA46AD" w:rsidRPr="00FA46AD" w:rsidRDefault="00FA46AD" w:rsidP="00FA46AD">
      <w:pPr>
        <w:autoSpaceDE w:val="0"/>
        <w:autoSpaceDN w:val="0"/>
        <w:adjustRightInd w:val="0"/>
        <w:spacing w:after="0" w:line="240" w:lineRule="auto"/>
        <w:ind w:left="1"/>
        <w:jc w:val="center"/>
        <w:rPr>
          <w:rFonts w:ascii="Times New Roman" w:hAnsi="Times New Roman" w:cs="Times New Roman"/>
          <w:b/>
          <w:bCs/>
          <w:sz w:val="24"/>
          <w:szCs w:val="24"/>
        </w:rPr>
      </w:pPr>
      <w:r w:rsidRPr="00FA46AD">
        <w:rPr>
          <w:rFonts w:ascii="Times New Roman" w:hAnsi="Times New Roman" w:cs="Times New Roman"/>
          <w:b/>
          <w:bCs/>
          <w:sz w:val="24"/>
          <w:szCs w:val="24"/>
        </w:rPr>
        <w:t>1. ПРЕДМЕТ ДОГОВОРА.</w:t>
      </w:r>
    </w:p>
    <w:p w14:paraId="2493C5A2" w14:textId="77777777" w:rsidR="00FA46AD" w:rsidRPr="00FA46AD" w:rsidRDefault="00FA46AD" w:rsidP="00FA46AD">
      <w:pPr>
        <w:autoSpaceDE w:val="0"/>
        <w:autoSpaceDN w:val="0"/>
        <w:adjustRightInd w:val="0"/>
        <w:spacing w:after="0" w:line="240" w:lineRule="auto"/>
        <w:ind w:firstLine="709"/>
        <w:jc w:val="both"/>
        <w:rPr>
          <w:rFonts w:ascii="Times New Roman" w:hAnsi="Times New Roman" w:cs="Times New Roman"/>
          <w:bCs/>
          <w:sz w:val="24"/>
          <w:szCs w:val="24"/>
        </w:rPr>
      </w:pPr>
      <w:r w:rsidRPr="00FA46AD">
        <w:rPr>
          <w:rFonts w:ascii="Times New Roman" w:hAnsi="Times New Roman" w:cs="Times New Roman"/>
          <w:bCs/>
          <w:sz w:val="24"/>
          <w:szCs w:val="24"/>
        </w:rPr>
        <w:t>1.1.</w:t>
      </w:r>
      <w:r w:rsidRPr="00FA46AD">
        <w:rPr>
          <w:rFonts w:ascii="Times New Roman" w:hAnsi="Times New Roman" w:cs="Times New Roman"/>
          <w:bCs/>
          <w:sz w:val="24"/>
          <w:szCs w:val="24"/>
        </w:rPr>
        <w:tab/>
        <w:t xml:space="preserve">Продавец передает Покупателю, а Покупатель принимает и обязуется оплатить в порядке, размере и сроки, определенные Договором, следующее имущество: </w:t>
      </w:r>
    </w:p>
    <w:p w14:paraId="54119A16" w14:textId="3C162358" w:rsidR="00FA46AD" w:rsidRPr="00FA46AD" w:rsidRDefault="00FA46AD" w:rsidP="00FA46AD">
      <w:pPr>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b/>
          <w:i/>
          <w:sz w:val="24"/>
          <w:szCs w:val="24"/>
        </w:rPr>
        <w:t>________________________________________________________________________</w:t>
      </w:r>
      <w:r w:rsidRPr="00FA46AD">
        <w:rPr>
          <w:rFonts w:ascii="Times New Roman" w:hAnsi="Times New Roman" w:cs="Times New Roman"/>
          <w:bCs/>
          <w:sz w:val="24"/>
          <w:szCs w:val="24"/>
        </w:rPr>
        <w:t xml:space="preserve"> </w:t>
      </w:r>
      <w:r w:rsidRPr="00FA46AD">
        <w:rPr>
          <w:rFonts w:ascii="Times New Roman" w:hAnsi="Times New Roman" w:cs="Times New Roman"/>
          <w:sz w:val="24"/>
          <w:szCs w:val="24"/>
        </w:rPr>
        <w:t xml:space="preserve"> (далее по тексту «Имущество»),</w:t>
      </w:r>
      <w:r w:rsidRPr="00FA46AD">
        <w:rPr>
          <w:rFonts w:ascii="Times New Roman" w:hAnsi="Times New Roman" w:cs="Times New Roman"/>
          <w:b/>
          <w:sz w:val="24"/>
          <w:szCs w:val="24"/>
        </w:rPr>
        <w:t xml:space="preserve"> </w:t>
      </w:r>
      <w:r w:rsidRPr="00FA46AD">
        <w:rPr>
          <w:rFonts w:ascii="Times New Roman" w:hAnsi="Times New Roman" w:cs="Times New Roman"/>
          <w:sz w:val="24"/>
          <w:szCs w:val="24"/>
        </w:rPr>
        <w:t xml:space="preserve">принадлежащее  на праве собственности Должнику – </w:t>
      </w:r>
      <w:r w:rsidR="006F302A">
        <w:rPr>
          <w:rFonts w:ascii="Times New Roman" w:hAnsi="Times New Roman" w:cs="Times New Roman"/>
          <w:sz w:val="24"/>
          <w:szCs w:val="24"/>
        </w:rPr>
        <w:t xml:space="preserve">ООО </w:t>
      </w:r>
      <w:r w:rsidR="00F33DB7" w:rsidRPr="008A59B0">
        <w:rPr>
          <w:rFonts w:ascii="Times New Roman" w:hAnsi="Times New Roman" w:cs="Times New Roman"/>
          <w:bCs/>
          <w:sz w:val="24"/>
          <w:szCs w:val="24"/>
        </w:rPr>
        <w:t>«</w:t>
      </w:r>
      <w:r w:rsidR="00F33DB7" w:rsidRPr="008A59B0">
        <w:rPr>
          <w:rFonts w:ascii="Times New Roman" w:hAnsi="Times New Roman" w:cs="Times New Roman"/>
          <w:sz w:val="24"/>
          <w:szCs w:val="24"/>
        </w:rPr>
        <w:t>Строительный холдинг «Мосты и Тоннели</w:t>
      </w:r>
      <w:r w:rsidR="00F33DB7" w:rsidRPr="008A59B0">
        <w:rPr>
          <w:rFonts w:ascii="Times New Roman" w:hAnsi="Times New Roman" w:cs="Times New Roman"/>
          <w:bCs/>
          <w:sz w:val="24"/>
          <w:szCs w:val="24"/>
        </w:rPr>
        <w:t>»</w:t>
      </w:r>
      <w:r w:rsidRPr="00FA46AD">
        <w:rPr>
          <w:rFonts w:ascii="Times New Roman" w:hAnsi="Times New Roman" w:cs="Times New Roman"/>
          <w:sz w:val="24"/>
          <w:szCs w:val="24"/>
        </w:rPr>
        <w:t>, признанному несостоятельным (банкротом).</w:t>
      </w:r>
    </w:p>
    <w:p w14:paraId="42512DB6" w14:textId="73663469" w:rsidR="00FA46AD" w:rsidRPr="00FA46AD" w:rsidRDefault="00FA46AD" w:rsidP="00FA46AD">
      <w:pPr>
        <w:autoSpaceDE w:val="0"/>
        <w:autoSpaceDN w:val="0"/>
        <w:adjustRightInd w:val="0"/>
        <w:spacing w:after="0" w:line="240" w:lineRule="auto"/>
        <w:ind w:firstLine="709"/>
        <w:jc w:val="both"/>
        <w:rPr>
          <w:rFonts w:ascii="Times New Roman" w:hAnsi="Times New Roman" w:cs="Times New Roman"/>
          <w:sz w:val="24"/>
          <w:szCs w:val="24"/>
        </w:rPr>
      </w:pPr>
      <w:r w:rsidRPr="00FA46AD">
        <w:rPr>
          <w:rFonts w:ascii="Times New Roman" w:hAnsi="Times New Roman" w:cs="Times New Roman"/>
          <w:sz w:val="24"/>
          <w:szCs w:val="24"/>
        </w:rPr>
        <w:t xml:space="preserve">Имущество продано на торгах, проводимых в рамках дела о банкротстве </w:t>
      </w:r>
      <w:r w:rsidR="006F302A">
        <w:rPr>
          <w:rFonts w:ascii="Times New Roman" w:hAnsi="Times New Roman" w:cs="Times New Roman"/>
          <w:sz w:val="24"/>
          <w:szCs w:val="24"/>
        </w:rPr>
        <w:t xml:space="preserve">ООО </w:t>
      </w:r>
      <w:r w:rsidR="00F33DB7" w:rsidRPr="008A59B0">
        <w:rPr>
          <w:rFonts w:ascii="Times New Roman" w:hAnsi="Times New Roman" w:cs="Times New Roman"/>
          <w:bCs/>
          <w:sz w:val="24"/>
          <w:szCs w:val="24"/>
        </w:rPr>
        <w:t>«</w:t>
      </w:r>
      <w:r w:rsidR="00F33DB7" w:rsidRPr="008A59B0">
        <w:rPr>
          <w:rFonts w:ascii="Times New Roman" w:hAnsi="Times New Roman" w:cs="Times New Roman"/>
          <w:sz w:val="24"/>
          <w:szCs w:val="24"/>
        </w:rPr>
        <w:t>Строительный холдинг «Мосты и Тоннели</w:t>
      </w:r>
      <w:r w:rsidR="00F33DB7" w:rsidRPr="008A59B0">
        <w:rPr>
          <w:rFonts w:ascii="Times New Roman" w:hAnsi="Times New Roman" w:cs="Times New Roman"/>
          <w:bCs/>
          <w:sz w:val="24"/>
          <w:szCs w:val="24"/>
        </w:rPr>
        <w:t>»</w:t>
      </w:r>
      <w:r w:rsidR="006F302A">
        <w:rPr>
          <w:rFonts w:ascii="Times New Roman" w:hAnsi="Times New Roman" w:cs="Times New Roman"/>
          <w:sz w:val="24"/>
          <w:szCs w:val="24"/>
        </w:rPr>
        <w:t>.</w:t>
      </w:r>
    </w:p>
    <w:p w14:paraId="3F53724A" w14:textId="77777777" w:rsidR="00FA46AD" w:rsidRPr="00FA46AD" w:rsidRDefault="00FA46AD" w:rsidP="00FA46AD">
      <w:pPr>
        <w:spacing w:before="120" w:after="0" w:line="240" w:lineRule="auto"/>
        <w:jc w:val="center"/>
        <w:rPr>
          <w:rFonts w:ascii="Times New Roman" w:hAnsi="Times New Roman" w:cs="Times New Roman"/>
          <w:b/>
          <w:sz w:val="24"/>
          <w:szCs w:val="24"/>
        </w:rPr>
      </w:pPr>
      <w:r w:rsidRPr="00FA46AD">
        <w:rPr>
          <w:rFonts w:ascii="Times New Roman" w:hAnsi="Times New Roman" w:cs="Times New Roman"/>
          <w:b/>
          <w:sz w:val="24"/>
          <w:szCs w:val="24"/>
        </w:rPr>
        <w:t>2. СТОИМОСТЬ ИМУЩЕСТВА И ПОРЯДОК РАСЧЁТОВ СТОРОН</w:t>
      </w:r>
    </w:p>
    <w:p w14:paraId="7F544C2F" w14:textId="0CA3C65A"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 xml:space="preserve">2.1. Стоимость передаваемого имущества, указанного в п.1.1. Договора, в размере ___ руб. __ коп. Покупатель перечисляет в течение </w:t>
      </w:r>
      <w:r w:rsidR="00987760">
        <w:rPr>
          <w:rFonts w:ascii="Times New Roman" w:hAnsi="Times New Roman" w:cs="Times New Roman"/>
          <w:sz w:val="24"/>
          <w:szCs w:val="24"/>
        </w:rPr>
        <w:t>30</w:t>
      </w:r>
      <w:r w:rsidRPr="00FA46AD">
        <w:rPr>
          <w:rFonts w:ascii="Times New Roman" w:hAnsi="Times New Roman" w:cs="Times New Roman"/>
          <w:sz w:val="24"/>
          <w:szCs w:val="24"/>
        </w:rPr>
        <w:t xml:space="preserve"> (</w:t>
      </w:r>
      <w:r w:rsidR="00987760">
        <w:rPr>
          <w:rFonts w:ascii="Times New Roman" w:hAnsi="Times New Roman" w:cs="Times New Roman"/>
          <w:sz w:val="24"/>
          <w:szCs w:val="24"/>
        </w:rPr>
        <w:t>тридцати</w:t>
      </w:r>
      <w:r w:rsidRPr="00FA46AD">
        <w:rPr>
          <w:rFonts w:ascii="Times New Roman" w:hAnsi="Times New Roman" w:cs="Times New Roman"/>
          <w:sz w:val="24"/>
          <w:szCs w:val="24"/>
        </w:rPr>
        <w:t xml:space="preserve">) дней со дня подписания настоящего Договора. </w:t>
      </w:r>
    </w:p>
    <w:p w14:paraId="5FFB95F7"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Оплата производится путем перечисления Покупателем денежных средств на расчетный счет Организатора торгов.</w:t>
      </w:r>
    </w:p>
    <w:p w14:paraId="51B51E57"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2.2. В случае неоплаты приобретенного имущества в течение установленного срока с даты заключения договора купли-продажи конкурсный управляющий принимает незамедлительные меры по обеспечению получения денежных средств за проданное имущество, в том числе путем направления покупателю письменной претензии с требованием произвести расчеты по договору  и напоминанием о том, что в случае неоплаты в течение трех дней, договор купли-продажи будет расторгнут.</w:t>
      </w:r>
    </w:p>
    <w:p w14:paraId="2C59C1E1"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2.3. Налоги, связанные с реализацией конкурсной массы, и имущественные налоги погашаются в порядке, установленном Федеральный законом «О несостоятельности (банкротстве)» № 127-ФЗ.</w:t>
      </w:r>
    </w:p>
    <w:p w14:paraId="0A6F9927" w14:textId="77777777" w:rsidR="00FA46AD" w:rsidRPr="00FA46AD" w:rsidRDefault="00FA46AD" w:rsidP="00FA46AD">
      <w:pPr>
        <w:tabs>
          <w:tab w:val="left" w:pos="284"/>
        </w:tabs>
        <w:spacing w:before="120" w:after="0" w:line="240" w:lineRule="auto"/>
        <w:ind w:firstLine="284"/>
        <w:jc w:val="center"/>
        <w:rPr>
          <w:rFonts w:ascii="Times New Roman" w:hAnsi="Times New Roman" w:cs="Times New Roman"/>
          <w:b/>
          <w:sz w:val="24"/>
          <w:szCs w:val="24"/>
        </w:rPr>
      </w:pPr>
      <w:r w:rsidRPr="00FA46AD">
        <w:rPr>
          <w:rFonts w:ascii="Times New Roman" w:hAnsi="Times New Roman" w:cs="Times New Roman"/>
          <w:b/>
          <w:sz w:val="24"/>
          <w:szCs w:val="24"/>
        </w:rPr>
        <w:t>3. ОБЯЗАТЕЛЬСТВА СТОРОН</w:t>
      </w:r>
    </w:p>
    <w:p w14:paraId="76531A6C"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3.1.</w:t>
      </w:r>
      <w:r w:rsidRPr="00FA46AD">
        <w:rPr>
          <w:rFonts w:ascii="Times New Roman" w:hAnsi="Times New Roman" w:cs="Times New Roman"/>
          <w:sz w:val="24"/>
          <w:szCs w:val="24"/>
        </w:rPr>
        <w:tab/>
        <w:t>Обязательства Продавца:</w:t>
      </w:r>
    </w:p>
    <w:p w14:paraId="6D299658" w14:textId="5F4C87CA"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3.1.1.</w:t>
      </w:r>
      <w:r w:rsidRPr="00FA46AD">
        <w:rPr>
          <w:rFonts w:ascii="Times New Roman" w:hAnsi="Times New Roman" w:cs="Times New Roman"/>
          <w:sz w:val="24"/>
          <w:szCs w:val="24"/>
        </w:rPr>
        <w:tab/>
      </w:r>
      <w:r w:rsidR="0079529B" w:rsidRPr="00FA46AD">
        <w:rPr>
          <w:rFonts w:ascii="Times New Roman" w:hAnsi="Times New Roman" w:cs="Times New Roman"/>
          <w:sz w:val="24"/>
          <w:szCs w:val="24"/>
        </w:rPr>
        <w:t>передать Покупателю имущество</w:t>
      </w:r>
      <w:r w:rsidRPr="00FA46AD">
        <w:rPr>
          <w:rFonts w:ascii="Times New Roman" w:hAnsi="Times New Roman" w:cs="Times New Roman"/>
          <w:sz w:val="24"/>
          <w:szCs w:val="24"/>
        </w:rPr>
        <w:t>.</w:t>
      </w:r>
    </w:p>
    <w:p w14:paraId="6F79AA92"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lastRenderedPageBreak/>
        <w:t>3.2.</w:t>
      </w:r>
      <w:r w:rsidRPr="00FA46AD">
        <w:rPr>
          <w:rFonts w:ascii="Times New Roman" w:hAnsi="Times New Roman" w:cs="Times New Roman"/>
          <w:sz w:val="24"/>
          <w:szCs w:val="24"/>
        </w:rPr>
        <w:tab/>
        <w:t>Обязательства Покупателя:</w:t>
      </w:r>
    </w:p>
    <w:p w14:paraId="2991A5F1"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3.2.1.</w:t>
      </w:r>
      <w:r w:rsidRPr="00FA46AD">
        <w:rPr>
          <w:rFonts w:ascii="Times New Roman" w:hAnsi="Times New Roman" w:cs="Times New Roman"/>
          <w:sz w:val="24"/>
          <w:szCs w:val="24"/>
        </w:rPr>
        <w:tab/>
        <w:t>Покупатель обязуется уплатить Продавцу стоимость имущества в размере, порядке и сроки, предусмотренные Договором.</w:t>
      </w:r>
    </w:p>
    <w:p w14:paraId="5397CE9D" w14:textId="77777777" w:rsidR="00FA46AD" w:rsidRPr="00FA46AD" w:rsidRDefault="00FA46AD" w:rsidP="00FA46AD">
      <w:pPr>
        <w:tabs>
          <w:tab w:val="left" w:pos="284"/>
        </w:tabs>
        <w:spacing w:after="0" w:line="240" w:lineRule="auto"/>
        <w:jc w:val="both"/>
        <w:rPr>
          <w:rFonts w:ascii="Times New Roman" w:hAnsi="Times New Roman" w:cs="Times New Roman"/>
          <w:sz w:val="24"/>
          <w:szCs w:val="24"/>
        </w:rPr>
      </w:pPr>
      <w:r w:rsidRPr="00FA46AD">
        <w:rPr>
          <w:rFonts w:ascii="Times New Roman" w:hAnsi="Times New Roman" w:cs="Times New Roman"/>
          <w:sz w:val="24"/>
          <w:szCs w:val="24"/>
        </w:rPr>
        <w:t>3.2.2.</w:t>
      </w:r>
      <w:r w:rsidRPr="00FA46AD">
        <w:rPr>
          <w:rFonts w:ascii="Times New Roman" w:hAnsi="Times New Roman" w:cs="Times New Roman"/>
          <w:sz w:val="24"/>
          <w:szCs w:val="24"/>
        </w:rPr>
        <w:tab/>
        <w:t>Покупатель обязуется принять имущество от Продавца по акту приема-передачи на условиях, порядке и сроки, указанные в Договоре.</w:t>
      </w:r>
    </w:p>
    <w:p w14:paraId="01DE427E" w14:textId="799C58DE" w:rsidR="00FA46AD" w:rsidRPr="00FA46AD" w:rsidRDefault="00FA46AD" w:rsidP="00FA46AD">
      <w:pPr>
        <w:spacing w:after="0" w:line="240" w:lineRule="auto"/>
        <w:jc w:val="both"/>
        <w:rPr>
          <w:rFonts w:ascii="Times New Roman" w:hAnsi="Times New Roman" w:cs="Times New Roman"/>
          <w:sz w:val="24"/>
          <w:szCs w:val="24"/>
        </w:rPr>
      </w:pPr>
      <w:r w:rsidRPr="00FA46AD">
        <w:rPr>
          <w:rFonts w:ascii="Times New Roman" w:hAnsi="Times New Roman" w:cs="Times New Roman"/>
          <w:bCs/>
          <w:sz w:val="24"/>
          <w:szCs w:val="24"/>
        </w:rPr>
        <w:t>3.2.3.</w:t>
      </w:r>
      <w:r w:rsidRPr="00FA46AD">
        <w:rPr>
          <w:rFonts w:ascii="Times New Roman" w:hAnsi="Times New Roman" w:cs="Times New Roman"/>
          <w:sz w:val="24"/>
          <w:szCs w:val="24"/>
        </w:rPr>
        <w:t xml:space="preserve"> Регистрация перехода права собственности к Покупателю осуществляется силами и средствами покупателя. Регистрация перехода права собственности к покупателю, а также передача имущества </w:t>
      </w:r>
      <w:r w:rsidR="0079529B" w:rsidRPr="00FA46AD">
        <w:rPr>
          <w:rFonts w:ascii="Times New Roman" w:hAnsi="Times New Roman" w:cs="Times New Roman"/>
          <w:sz w:val="24"/>
          <w:szCs w:val="24"/>
        </w:rPr>
        <w:t>осуществляется только</w:t>
      </w:r>
      <w:r w:rsidRPr="00FA46AD">
        <w:rPr>
          <w:rFonts w:ascii="Times New Roman" w:hAnsi="Times New Roman" w:cs="Times New Roman"/>
          <w:sz w:val="24"/>
          <w:szCs w:val="24"/>
        </w:rPr>
        <w:t xml:space="preserve"> после полного поступления денежных средств по договору купли-продажи на счет Должника.</w:t>
      </w:r>
      <w:r w:rsidRPr="00FA46AD">
        <w:rPr>
          <w:rStyle w:val="a9"/>
          <w:rFonts w:ascii="Times New Roman" w:hAnsi="Times New Roman" w:cs="Times New Roman"/>
          <w:sz w:val="24"/>
          <w:szCs w:val="24"/>
        </w:rPr>
        <w:footnoteReference w:id="1"/>
      </w:r>
      <w:r w:rsidRPr="00FA46AD">
        <w:rPr>
          <w:rFonts w:ascii="Times New Roman" w:hAnsi="Times New Roman" w:cs="Times New Roman"/>
          <w:sz w:val="24"/>
          <w:szCs w:val="24"/>
        </w:rPr>
        <w:t xml:space="preserve">  </w:t>
      </w:r>
    </w:p>
    <w:p w14:paraId="46A98D00"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4. ОТВЕТСТВЕННОСТЬ СТОРОН</w:t>
      </w:r>
    </w:p>
    <w:p w14:paraId="71931FCD"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4.1.</w:t>
      </w:r>
      <w:r w:rsidRPr="00FA46AD">
        <w:rPr>
          <w:rFonts w:ascii="Times New Roman" w:hAnsi="Times New Roman" w:cs="Times New Roman"/>
          <w:sz w:val="24"/>
          <w:szCs w:val="24"/>
        </w:rPr>
        <w:tab/>
        <w:t>За неисполнение и не надлежащее исполнение Договора Стороны несут ответственность в соответствии с действующим законодательством РФ.</w:t>
      </w:r>
    </w:p>
    <w:p w14:paraId="3437F468"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5. СРОК ДЕЙСТВИЯ ДОГОВОРА</w:t>
      </w:r>
    </w:p>
    <w:p w14:paraId="61A81A36"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5.1.</w:t>
      </w:r>
      <w:r w:rsidRPr="00FA46AD">
        <w:rPr>
          <w:rFonts w:ascii="Times New Roman" w:hAnsi="Times New Roman" w:cs="Times New Roman"/>
          <w:sz w:val="24"/>
          <w:szCs w:val="24"/>
        </w:rPr>
        <w:tab/>
        <w:t>Договор вступает в силу с момента его подписания Сторонами и действует до полного исполнения Сторонами взятых на себя обязательств.</w:t>
      </w:r>
    </w:p>
    <w:p w14:paraId="0902810E" w14:textId="77777777" w:rsidR="00FA46AD" w:rsidRPr="00FA46AD" w:rsidRDefault="00FA46AD" w:rsidP="00FA46AD">
      <w:pPr>
        <w:spacing w:before="120"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6. ИЗМЕНЕНИЕ ДОГОВОРА И ЕГО ДОСРОЧНОЕ РАСТОРЖЕНИЕ</w:t>
      </w:r>
    </w:p>
    <w:p w14:paraId="401DBE1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6.1.</w:t>
      </w:r>
      <w:r w:rsidRPr="00FA46AD">
        <w:rPr>
          <w:rFonts w:ascii="Times New Roman" w:hAnsi="Times New Roman" w:cs="Times New Roman"/>
          <w:sz w:val="24"/>
          <w:szCs w:val="24"/>
        </w:rPr>
        <w:tab/>
        <w:t xml:space="preserve">Все изменения,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 предусмотренных действующим законодательством РФ и Договором. </w:t>
      </w:r>
    </w:p>
    <w:p w14:paraId="5012678C" w14:textId="6837FB40"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6.2.</w:t>
      </w:r>
      <w:r w:rsidRPr="00FA46AD">
        <w:rPr>
          <w:rFonts w:ascii="Times New Roman" w:hAnsi="Times New Roman" w:cs="Times New Roman"/>
          <w:sz w:val="24"/>
          <w:szCs w:val="24"/>
        </w:rPr>
        <w:tab/>
        <w:t xml:space="preserve">В случае неосуществления Покупателем оплаты в сроки, определенные Договором, Продавец вправе в одностороннем порядке отказаться от исполнения Договора по истечении 15 (Пятнадцать) календарных дней </w:t>
      </w:r>
      <w:r w:rsidR="0079529B" w:rsidRPr="00FA46AD">
        <w:rPr>
          <w:rFonts w:ascii="Times New Roman" w:hAnsi="Times New Roman" w:cs="Times New Roman"/>
          <w:sz w:val="24"/>
          <w:szCs w:val="24"/>
        </w:rPr>
        <w:t>после срока</w:t>
      </w:r>
      <w:r w:rsidRPr="00FA46AD">
        <w:rPr>
          <w:rFonts w:ascii="Times New Roman" w:hAnsi="Times New Roman" w:cs="Times New Roman"/>
          <w:sz w:val="24"/>
          <w:szCs w:val="24"/>
        </w:rPr>
        <w:t xml:space="preserve"> платежа, указанного в п. 2.2. Договора при отсутствии оплаты в полном объеме либо части, путем направления в адрес Покупателя письменного уведомления о расторжении Договора. Договор считается расторгнутым с момента получения Покупателем уведомления об отказе от исполнения Договора. Момент получения Покупателем уведомления определяется в любом случае не позднее 5 (Пять) календарных дней с даты его отправки заказным письмом по адресу, указанному в Договоре. </w:t>
      </w:r>
    </w:p>
    <w:p w14:paraId="6D1B54FA" w14:textId="77777777"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7. РАЗРЕШЕНИЕ СПОРОВ</w:t>
      </w:r>
    </w:p>
    <w:p w14:paraId="4C97E2F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7.1.</w:t>
      </w:r>
      <w:r w:rsidRPr="00FA46AD">
        <w:rPr>
          <w:rFonts w:ascii="Times New Roman" w:hAnsi="Times New Roman" w:cs="Times New Roman"/>
          <w:sz w:val="24"/>
          <w:szCs w:val="24"/>
        </w:rPr>
        <w:tab/>
        <w:t>Все разногласия Сторон по Договору разрешаются путем переговоров.</w:t>
      </w:r>
    </w:p>
    <w:p w14:paraId="79EB3083" w14:textId="372042EC"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7.2.</w:t>
      </w:r>
      <w:r w:rsidRPr="00FA46AD">
        <w:rPr>
          <w:rFonts w:ascii="Times New Roman" w:hAnsi="Times New Roman" w:cs="Times New Roman"/>
          <w:sz w:val="24"/>
          <w:szCs w:val="24"/>
        </w:rPr>
        <w:tab/>
        <w:t xml:space="preserve">В случае </w:t>
      </w:r>
      <w:r w:rsidR="0079529B" w:rsidRPr="00FA46AD">
        <w:rPr>
          <w:rFonts w:ascii="Times New Roman" w:hAnsi="Times New Roman" w:cs="Times New Roman"/>
          <w:sz w:val="24"/>
          <w:szCs w:val="24"/>
        </w:rPr>
        <w:t>недостижения</w:t>
      </w:r>
      <w:r w:rsidRPr="00FA46AD">
        <w:rPr>
          <w:rFonts w:ascii="Times New Roman" w:hAnsi="Times New Roman" w:cs="Times New Roman"/>
          <w:sz w:val="24"/>
          <w:szCs w:val="24"/>
        </w:rPr>
        <w:t xml:space="preserve"> согласия путем переговоров споры разрешаются в судебном порядке в соответствии с требованиями действующего законодательства РФ.</w:t>
      </w:r>
    </w:p>
    <w:p w14:paraId="4EB10B6C" w14:textId="77777777"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8. ЗАКЛЮЧИТЕЛЬНЫЕ ПОЛОЖЕНИЯ</w:t>
      </w:r>
    </w:p>
    <w:p w14:paraId="7910158F"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8.1.</w:t>
      </w:r>
      <w:r w:rsidRPr="00FA46AD">
        <w:rPr>
          <w:rFonts w:ascii="Times New Roman" w:hAnsi="Times New Roman" w:cs="Times New Roman"/>
          <w:sz w:val="24"/>
          <w:szCs w:val="24"/>
        </w:rPr>
        <w:tab/>
        <w:t>Во всех случаях, не предусмотренных Договором, Стороны руководствуются действующим законодательством Российской Федерации.</w:t>
      </w:r>
    </w:p>
    <w:p w14:paraId="7917FB4B"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8.2.</w:t>
      </w:r>
      <w:r w:rsidRPr="00FA46AD">
        <w:rPr>
          <w:rFonts w:ascii="Times New Roman" w:hAnsi="Times New Roman" w:cs="Times New Roman"/>
          <w:sz w:val="24"/>
          <w:szCs w:val="24"/>
        </w:rPr>
        <w:tab/>
        <w:t>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w:t>
      </w:r>
    </w:p>
    <w:p w14:paraId="28105F43" w14:textId="78686139" w:rsidR="00FA46AD" w:rsidRPr="00FA46AD" w:rsidRDefault="00FA46AD" w:rsidP="00FA46AD">
      <w:pPr>
        <w:spacing w:after="0" w:line="240" w:lineRule="auto"/>
        <w:ind w:firstLine="357"/>
        <w:jc w:val="center"/>
        <w:rPr>
          <w:rFonts w:ascii="Times New Roman" w:hAnsi="Times New Roman" w:cs="Times New Roman"/>
          <w:b/>
          <w:sz w:val="24"/>
          <w:szCs w:val="24"/>
        </w:rPr>
      </w:pPr>
      <w:r w:rsidRPr="00FA46AD">
        <w:rPr>
          <w:rFonts w:ascii="Times New Roman" w:hAnsi="Times New Roman" w:cs="Times New Roman"/>
          <w:b/>
          <w:sz w:val="24"/>
          <w:szCs w:val="24"/>
        </w:rPr>
        <w:t xml:space="preserve">9. БАНКОВСКИЕ РЕКВИЗИТЫ </w:t>
      </w:r>
      <w:r w:rsidR="0079529B" w:rsidRPr="00FA46AD">
        <w:rPr>
          <w:rFonts w:ascii="Times New Roman" w:hAnsi="Times New Roman" w:cs="Times New Roman"/>
          <w:b/>
          <w:sz w:val="24"/>
          <w:szCs w:val="24"/>
        </w:rPr>
        <w:t>И МЕСТОНАХОЖДЕНИЕ СТОРОН</w:t>
      </w:r>
    </w:p>
    <w:p w14:paraId="1723604A" w14:textId="177BF66D"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9.1.</w:t>
      </w:r>
      <w:r w:rsidRPr="00FA46AD">
        <w:rPr>
          <w:rFonts w:ascii="Times New Roman" w:hAnsi="Times New Roman" w:cs="Times New Roman"/>
          <w:sz w:val="24"/>
          <w:szCs w:val="24"/>
        </w:rPr>
        <w:tab/>
        <w:t xml:space="preserve">Договор составлен и подписан в двух (двух) экземплярах, имеющих равную юридическую </w:t>
      </w:r>
      <w:r w:rsidR="0079529B" w:rsidRPr="00FA46AD">
        <w:rPr>
          <w:rFonts w:ascii="Times New Roman" w:hAnsi="Times New Roman" w:cs="Times New Roman"/>
          <w:sz w:val="24"/>
          <w:szCs w:val="24"/>
        </w:rPr>
        <w:t xml:space="preserve">силу,  </w:t>
      </w:r>
      <w:r w:rsidRPr="00FA46AD">
        <w:rPr>
          <w:rFonts w:ascii="Times New Roman" w:hAnsi="Times New Roman" w:cs="Times New Roman"/>
          <w:sz w:val="24"/>
          <w:szCs w:val="24"/>
        </w:rPr>
        <w:t xml:space="preserve">один для Продавца, один для Покупателя. </w:t>
      </w:r>
    </w:p>
    <w:p w14:paraId="4331AD48" w14:textId="77777777" w:rsidR="00FA46AD" w:rsidRPr="00FA46AD" w:rsidRDefault="00FA46AD" w:rsidP="00FA46AD">
      <w:pPr>
        <w:tabs>
          <w:tab w:val="left" w:pos="284"/>
        </w:tabs>
        <w:spacing w:after="0" w:line="240" w:lineRule="auto"/>
        <w:ind w:firstLine="284"/>
        <w:jc w:val="both"/>
        <w:rPr>
          <w:rFonts w:ascii="Times New Roman" w:hAnsi="Times New Roman" w:cs="Times New Roman"/>
          <w:sz w:val="24"/>
          <w:szCs w:val="24"/>
        </w:rPr>
      </w:pPr>
      <w:r w:rsidRPr="00FA46AD">
        <w:rPr>
          <w:rFonts w:ascii="Times New Roman" w:hAnsi="Times New Roman" w:cs="Times New Roman"/>
          <w:sz w:val="24"/>
          <w:szCs w:val="24"/>
        </w:rPr>
        <w:t>9.2.</w:t>
      </w:r>
      <w:r w:rsidRPr="00FA46AD">
        <w:rPr>
          <w:rFonts w:ascii="Times New Roman" w:hAnsi="Times New Roman" w:cs="Times New Roman"/>
          <w:sz w:val="24"/>
          <w:szCs w:val="24"/>
        </w:rPr>
        <w:tab/>
        <w:t>Местонахождение и банковские реквизиты Сторон:</w:t>
      </w:r>
    </w:p>
    <w:p w14:paraId="63D1780C" w14:textId="77777777" w:rsidR="00FA46AD" w:rsidRPr="00FA46AD" w:rsidRDefault="00FA46AD" w:rsidP="00FA46AD">
      <w:pPr>
        <w:spacing w:after="0" w:line="240" w:lineRule="auto"/>
        <w:ind w:firstLine="709"/>
        <w:jc w:val="both"/>
        <w:rPr>
          <w:rFonts w:ascii="Times New Roman" w:hAnsi="Times New Roman" w:cs="Times New Roman"/>
          <w:b/>
          <w:sz w:val="24"/>
          <w:szCs w:val="24"/>
        </w:rPr>
      </w:pPr>
    </w:p>
    <w:tbl>
      <w:tblPr>
        <w:tblW w:w="10284" w:type="dxa"/>
        <w:tblInd w:w="70" w:type="dxa"/>
        <w:tblLayout w:type="fixed"/>
        <w:tblCellMar>
          <w:left w:w="70" w:type="dxa"/>
          <w:right w:w="70" w:type="dxa"/>
        </w:tblCellMar>
        <w:tblLook w:val="0000" w:firstRow="0" w:lastRow="0" w:firstColumn="0" w:lastColumn="0" w:noHBand="0" w:noVBand="0"/>
      </w:tblPr>
      <w:tblGrid>
        <w:gridCol w:w="5103"/>
        <w:gridCol w:w="5181"/>
      </w:tblGrid>
      <w:tr w:rsidR="00FA46AD" w:rsidRPr="00FA46AD" w14:paraId="136C3747" w14:textId="77777777" w:rsidTr="002D0162">
        <w:trPr>
          <w:trHeight w:val="485"/>
        </w:trPr>
        <w:tc>
          <w:tcPr>
            <w:tcW w:w="5103" w:type="dxa"/>
          </w:tcPr>
          <w:p w14:paraId="75F75CD7" w14:textId="77777777" w:rsidR="00FA46AD" w:rsidRPr="00FA46AD" w:rsidRDefault="00FA46AD" w:rsidP="002D0162">
            <w:pPr>
              <w:spacing w:after="0" w:line="240" w:lineRule="auto"/>
              <w:ind w:firstLine="709"/>
              <w:jc w:val="both"/>
              <w:rPr>
                <w:rFonts w:ascii="Times New Roman" w:hAnsi="Times New Roman" w:cs="Times New Roman"/>
                <w:b/>
                <w:spacing w:val="10"/>
                <w:sz w:val="24"/>
                <w:szCs w:val="24"/>
              </w:rPr>
            </w:pPr>
            <w:r w:rsidRPr="00FA46AD">
              <w:rPr>
                <w:rFonts w:ascii="Times New Roman" w:hAnsi="Times New Roman" w:cs="Times New Roman"/>
                <w:b/>
                <w:spacing w:val="10"/>
                <w:sz w:val="24"/>
                <w:szCs w:val="24"/>
              </w:rPr>
              <w:t>ПОКУПАТЕЛЬ:</w:t>
            </w:r>
          </w:p>
        </w:tc>
        <w:tc>
          <w:tcPr>
            <w:tcW w:w="5181" w:type="dxa"/>
          </w:tcPr>
          <w:p w14:paraId="2DB1A74E" w14:textId="77777777" w:rsidR="00FA46AD" w:rsidRPr="00FA46AD" w:rsidRDefault="00FA46AD" w:rsidP="002D0162">
            <w:pPr>
              <w:spacing w:after="0" w:line="240" w:lineRule="auto"/>
              <w:ind w:firstLine="709"/>
              <w:jc w:val="both"/>
              <w:rPr>
                <w:rFonts w:ascii="Times New Roman" w:hAnsi="Times New Roman" w:cs="Times New Roman"/>
                <w:b/>
                <w:sz w:val="24"/>
                <w:szCs w:val="24"/>
              </w:rPr>
            </w:pPr>
            <w:r w:rsidRPr="00FA46AD">
              <w:rPr>
                <w:rFonts w:ascii="Times New Roman" w:hAnsi="Times New Roman" w:cs="Times New Roman"/>
                <w:b/>
                <w:sz w:val="24"/>
                <w:szCs w:val="24"/>
              </w:rPr>
              <w:t>ПРОДАВЕЦ:</w:t>
            </w:r>
          </w:p>
        </w:tc>
      </w:tr>
    </w:tbl>
    <w:p w14:paraId="39914D66"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p>
    <w:p w14:paraId="16531B26"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p>
    <w:p w14:paraId="0D453329" w14:textId="77777777" w:rsidR="00FA46AD" w:rsidRPr="00FA46AD" w:rsidRDefault="00FA46AD" w:rsidP="00FA46AD">
      <w:pPr>
        <w:keepNext/>
        <w:spacing w:after="0" w:line="240" w:lineRule="auto"/>
        <w:ind w:firstLine="709"/>
        <w:jc w:val="center"/>
        <w:outlineLvl w:val="0"/>
        <w:rPr>
          <w:rFonts w:ascii="Times New Roman" w:hAnsi="Times New Roman" w:cs="Times New Roman"/>
          <w:b/>
          <w:sz w:val="24"/>
          <w:szCs w:val="24"/>
        </w:rPr>
      </w:pPr>
      <w:r w:rsidRPr="00FA46AD">
        <w:rPr>
          <w:rFonts w:ascii="Times New Roman" w:hAnsi="Times New Roman" w:cs="Times New Roman"/>
          <w:b/>
          <w:sz w:val="24"/>
          <w:szCs w:val="24"/>
        </w:rPr>
        <w:t>ПОДПИСИ СТОРОН:</w:t>
      </w:r>
    </w:p>
    <w:p w14:paraId="32C861C5" w14:textId="77777777" w:rsidR="00FA46AD" w:rsidRPr="00FA46AD" w:rsidRDefault="00FA46AD" w:rsidP="00FA46AD">
      <w:pPr>
        <w:spacing w:after="0" w:line="240" w:lineRule="auto"/>
        <w:rPr>
          <w:rFonts w:ascii="Times New Roman" w:hAnsi="Times New Roman" w:cs="Times New Roman"/>
          <w:sz w:val="24"/>
          <w:szCs w:val="24"/>
        </w:rPr>
      </w:pPr>
    </w:p>
    <w:p w14:paraId="054060F7" w14:textId="47FBB362" w:rsidR="00FA46AD" w:rsidRPr="00FA46AD" w:rsidRDefault="00FA46AD" w:rsidP="00FA46AD">
      <w:pPr>
        <w:spacing w:after="0" w:line="240" w:lineRule="auto"/>
        <w:jc w:val="center"/>
        <w:rPr>
          <w:rFonts w:ascii="Times New Roman" w:hAnsi="Times New Roman" w:cs="Times New Roman"/>
          <w:sz w:val="24"/>
          <w:szCs w:val="24"/>
        </w:rPr>
      </w:pPr>
      <w:r w:rsidRPr="00FA46AD">
        <w:rPr>
          <w:rFonts w:ascii="Times New Roman" w:hAnsi="Times New Roman" w:cs="Times New Roman"/>
          <w:sz w:val="24"/>
          <w:szCs w:val="24"/>
        </w:rPr>
        <w:t>_______________</w:t>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r>
      <w:r w:rsidRPr="00FA46AD">
        <w:rPr>
          <w:rFonts w:ascii="Times New Roman" w:hAnsi="Times New Roman" w:cs="Times New Roman"/>
          <w:sz w:val="24"/>
          <w:szCs w:val="24"/>
        </w:rPr>
        <w:tab/>
        <w:t xml:space="preserve">_______________ </w:t>
      </w:r>
      <w:r w:rsidR="0079529B">
        <w:rPr>
          <w:rFonts w:ascii="Times New Roman" w:hAnsi="Times New Roman" w:cs="Times New Roman"/>
          <w:sz w:val="24"/>
          <w:szCs w:val="24"/>
        </w:rPr>
        <w:t>И.Ф. Хремин</w:t>
      </w:r>
    </w:p>
    <w:p w14:paraId="11D48D78" w14:textId="77777777" w:rsidR="00FA46AD" w:rsidRPr="00FA46AD" w:rsidRDefault="00FA46AD" w:rsidP="00FA46AD">
      <w:pPr>
        <w:spacing w:after="0" w:line="240" w:lineRule="auto"/>
        <w:jc w:val="both"/>
        <w:rPr>
          <w:rFonts w:ascii="Times New Roman" w:hAnsi="Times New Roman" w:cs="Times New Roman"/>
          <w:sz w:val="24"/>
          <w:szCs w:val="24"/>
        </w:rPr>
      </w:pPr>
    </w:p>
    <w:sectPr w:rsidR="00FA46AD" w:rsidRPr="00FA46AD" w:rsidSect="00231ECC">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5FA7" w14:textId="77777777" w:rsidR="00787469" w:rsidRDefault="00787469" w:rsidP="00FA46AD">
      <w:pPr>
        <w:spacing w:after="0" w:line="240" w:lineRule="auto"/>
      </w:pPr>
      <w:r>
        <w:separator/>
      </w:r>
    </w:p>
  </w:endnote>
  <w:endnote w:type="continuationSeparator" w:id="0">
    <w:p w14:paraId="00A15292" w14:textId="77777777" w:rsidR="00787469" w:rsidRDefault="00787469" w:rsidP="00FA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5523" w14:textId="77777777" w:rsidR="00787469" w:rsidRDefault="00787469" w:rsidP="00FA46AD">
      <w:pPr>
        <w:spacing w:after="0" w:line="240" w:lineRule="auto"/>
      </w:pPr>
      <w:r>
        <w:separator/>
      </w:r>
    </w:p>
  </w:footnote>
  <w:footnote w:type="continuationSeparator" w:id="0">
    <w:p w14:paraId="791DAA30" w14:textId="77777777" w:rsidR="00787469" w:rsidRDefault="00787469" w:rsidP="00FA46AD">
      <w:pPr>
        <w:spacing w:after="0" w:line="240" w:lineRule="auto"/>
      </w:pPr>
      <w:r>
        <w:continuationSeparator/>
      </w:r>
    </w:p>
  </w:footnote>
  <w:footnote w:id="1">
    <w:p w14:paraId="2243EEBE" w14:textId="77777777" w:rsidR="006A14F3" w:rsidRDefault="006A14F3" w:rsidP="00FA46AD">
      <w:pPr>
        <w:pStyle w:val="a7"/>
      </w:pPr>
      <w:r>
        <w:rPr>
          <w:rStyle w:val="a9"/>
        </w:rPr>
        <w:footnoteRef/>
      </w:r>
      <w:r>
        <w:t xml:space="preserve"> включается при необходимости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6C8"/>
    <w:multiLevelType w:val="hybridMultilevel"/>
    <w:tmpl w:val="9EA22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23FAA"/>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40A38"/>
    <w:multiLevelType w:val="hybridMultilevel"/>
    <w:tmpl w:val="54F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3656"/>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D219B"/>
    <w:multiLevelType w:val="hybridMultilevel"/>
    <w:tmpl w:val="BAEEC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8044CD"/>
    <w:multiLevelType w:val="hybridMultilevel"/>
    <w:tmpl w:val="4DECE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31E0D"/>
    <w:multiLevelType w:val="multilevel"/>
    <w:tmpl w:val="11D6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25225"/>
    <w:multiLevelType w:val="hybridMultilevel"/>
    <w:tmpl w:val="55AAE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A86622"/>
    <w:multiLevelType w:val="hybridMultilevel"/>
    <w:tmpl w:val="11F66B26"/>
    <w:lvl w:ilvl="0" w:tplc="69E4A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F48EF"/>
    <w:multiLevelType w:val="hybridMultilevel"/>
    <w:tmpl w:val="685C239C"/>
    <w:lvl w:ilvl="0" w:tplc="9D2E89B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70602EA"/>
    <w:multiLevelType w:val="hybridMultilevel"/>
    <w:tmpl w:val="FCCCA7DA"/>
    <w:lvl w:ilvl="0" w:tplc="4266A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803F41"/>
    <w:multiLevelType w:val="hybridMultilevel"/>
    <w:tmpl w:val="C370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D78D1"/>
    <w:multiLevelType w:val="hybridMultilevel"/>
    <w:tmpl w:val="6AD84C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639F268B"/>
    <w:multiLevelType w:val="hybridMultilevel"/>
    <w:tmpl w:val="C8A29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F2CB0"/>
    <w:multiLevelType w:val="hybridMultilevel"/>
    <w:tmpl w:val="548275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71B458C6"/>
    <w:multiLevelType w:val="hybridMultilevel"/>
    <w:tmpl w:val="D7684B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51610F8"/>
    <w:multiLevelType w:val="hybridMultilevel"/>
    <w:tmpl w:val="924C0876"/>
    <w:lvl w:ilvl="0" w:tplc="8E386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6"/>
  </w:num>
  <w:num w:numId="4">
    <w:abstractNumId w:val="3"/>
  </w:num>
  <w:num w:numId="5">
    <w:abstractNumId w:val="12"/>
  </w:num>
  <w:num w:numId="6">
    <w:abstractNumId w:val="0"/>
  </w:num>
  <w:num w:numId="7">
    <w:abstractNumId w:val="14"/>
  </w:num>
  <w:num w:numId="8">
    <w:abstractNumId w:val="5"/>
  </w:num>
  <w:num w:numId="9">
    <w:abstractNumId w:val="8"/>
  </w:num>
  <w:num w:numId="10">
    <w:abstractNumId w:val="15"/>
  </w:num>
  <w:num w:numId="11">
    <w:abstractNumId w:val="13"/>
  </w:num>
  <w:num w:numId="12">
    <w:abstractNumId w:val="11"/>
  </w:num>
  <w:num w:numId="13">
    <w:abstractNumId w:val="10"/>
  </w:num>
  <w:num w:numId="14">
    <w:abstractNumId w:val="6"/>
  </w:num>
  <w:num w:numId="15">
    <w:abstractNumId w:val="7"/>
  </w:num>
  <w:num w:numId="16">
    <w:abstractNumId w:val="17"/>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EB"/>
    <w:rsid w:val="00004149"/>
    <w:rsid w:val="00006F75"/>
    <w:rsid w:val="00007893"/>
    <w:rsid w:val="000157F8"/>
    <w:rsid w:val="00022B4A"/>
    <w:rsid w:val="00024FD4"/>
    <w:rsid w:val="00027E72"/>
    <w:rsid w:val="00033170"/>
    <w:rsid w:val="00034AC0"/>
    <w:rsid w:val="0004135A"/>
    <w:rsid w:val="00074F8C"/>
    <w:rsid w:val="00084273"/>
    <w:rsid w:val="00085F39"/>
    <w:rsid w:val="00096E0E"/>
    <w:rsid w:val="000B1430"/>
    <w:rsid w:val="000D63D1"/>
    <w:rsid w:val="000E1617"/>
    <w:rsid w:val="000E1C91"/>
    <w:rsid w:val="000E6F5C"/>
    <w:rsid w:val="00100F66"/>
    <w:rsid w:val="001113AC"/>
    <w:rsid w:val="00153D8F"/>
    <w:rsid w:val="001674E9"/>
    <w:rsid w:val="00185BE7"/>
    <w:rsid w:val="001A57B0"/>
    <w:rsid w:val="001B5ED6"/>
    <w:rsid w:val="001F3F43"/>
    <w:rsid w:val="002224E9"/>
    <w:rsid w:val="00231ECC"/>
    <w:rsid w:val="0023303D"/>
    <w:rsid w:val="00234222"/>
    <w:rsid w:val="00234C1D"/>
    <w:rsid w:val="00295B32"/>
    <w:rsid w:val="002A51E3"/>
    <w:rsid w:val="002B12E8"/>
    <w:rsid w:val="002D0162"/>
    <w:rsid w:val="002D279B"/>
    <w:rsid w:val="002D2805"/>
    <w:rsid w:val="002D2B67"/>
    <w:rsid w:val="002D5F38"/>
    <w:rsid w:val="002E040F"/>
    <w:rsid w:val="002E0614"/>
    <w:rsid w:val="002E320C"/>
    <w:rsid w:val="002E4C4D"/>
    <w:rsid w:val="0030079F"/>
    <w:rsid w:val="0031478A"/>
    <w:rsid w:val="00356235"/>
    <w:rsid w:val="00375BE0"/>
    <w:rsid w:val="00381FBD"/>
    <w:rsid w:val="003B14EF"/>
    <w:rsid w:val="003B1E75"/>
    <w:rsid w:val="003C0D42"/>
    <w:rsid w:val="003C42CE"/>
    <w:rsid w:val="003D3C72"/>
    <w:rsid w:val="003D5257"/>
    <w:rsid w:val="003F2E8D"/>
    <w:rsid w:val="003F2F3D"/>
    <w:rsid w:val="003F5ED9"/>
    <w:rsid w:val="00420868"/>
    <w:rsid w:val="004245B1"/>
    <w:rsid w:val="004255A0"/>
    <w:rsid w:val="00432455"/>
    <w:rsid w:val="00434AE1"/>
    <w:rsid w:val="004365CB"/>
    <w:rsid w:val="00443366"/>
    <w:rsid w:val="00447EAD"/>
    <w:rsid w:val="004625EE"/>
    <w:rsid w:val="00466084"/>
    <w:rsid w:val="00484DE4"/>
    <w:rsid w:val="004A11C0"/>
    <w:rsid w:val="004A790E"/>
    <w:rsid w:val="004C27A2"/>
    <w:rsid w:val="004E0731"/>
    <w:rsid w:val="004F27D0"/>
    <w:rsid w:val="00512BD5"/>
    <w:rsid w:val="00514D03"/>
    <w:rsid w:val="005329D3"/>
    <w:rsid w:val="00546EC4"/>
    <w:rsid w:val="005505C9"/>
    <w:rsid w:val="00556671"/>
    <w:rsid w:val="005641F5"/>
    <w:rsid w:val="005729E6"/>
    <w:rsid w:val="00577D0D"/>
    <w:rsid w:val="0058022A"/>
    <w:rsid w:val="005829C8"/>
    <w:rsid w:val="005850FD"/>
    <w:rsid w:val="005974BE"/>
    <w:rsid w:val="005A5320"/>
    <w:rsid w:val="005B165D"/>
    <w:rsid w:val="005B3E1A"/>
    <w:rsid w:val="005D64AC"/>
    <w:rsid w:val="005E00EE"/>
    <w:rsid w:val="005E4650"/>
    <w:rsid w:val="005E7C51"/>
    <w:rsid w:val="00603AC5"/>
    <w:rsid w:val="00615F06"/>
    <w:rsid w:val="006324DB"/>
    <w:rsid w:val="006358E5"/>
    <w:rsid w:val="00657AAE"/>
    <w:rsid w:val="0066698F"/>
    <w:rsid w:val="0067423A"/>
    <w:rsid w:val="00681516"/>
    <w:rsid w:val="00683497"/>
    <w:rsid w:val="00684CEE"/>
    <w:rsid w:val="006A14F3"/>
    <w:rsid w:val="006C329B"/>
    <w:rsid w:val="006C6411"/>
    <w:rsid w:val="006D124E"/>
    <w:rsid w:val="006D19EF"/>
    <w:rsid w:val="006F302A"/>
    <w:rsid w:val="00701297"/>
    <w:rsid w:val="00705601"/>
    <w:rsid w:val="00707377"/>
    <w:rsid w:val="0071278F"/>
    <w:rsid w:val="00724E6E"/>
    <w:rsid w:val="00727651"/>
    <w:rsid w:val="0073559E"/>
    <w:rsid w:val="00742CB1"/>
    <w:rsid w:val="00746F27"/>
    <w:rsid w:val="007543DC"/>
    <w:rsid w:val="0078436B"/>
    <w:rsid w:val="00787469"/>
    <w:rsid w:val="0079529B"/>
    <w:rsid w:val="0079663F"/>
    <w:rsid w:val="007F5728"/>
    <w:rsid w:val="00812922"/>
    <w:rsid w:val="00822E9D"/>
    <w:rsid w:val="008230F9"/>
    <w:rsid w:val="008237DB"/>
    <w:rsid w:val="008258B9"/>
    <w:rsid w:val="008264FD"/>
    <w:rsid w:val="00855F5D"/>
    <w:rsid w:val="0085630E"/>
    <w:rsid w:val="008569B8"/>
    <w:rsid w:val="00864B8C"/>
    <w:rsid w:val="00882B1B"/>
    <w:rsid w:val="0088669C"/>
    <w:rsid w:val="008A59B0"/>
    <w:rsid w:val="008B6FEF"/>
    <w:rsid w:val="008C249F"/>
    <w:rsid w:val="008C40AC"/>
    <w:rsid w:val="008C5547"/>
    <w:rsid w:val="008D3AB1"/>
    <w:rsid w:val="008D4A45"/>
    <w:rsid w:val="008F23B3"/>
    <w:rsid w:val="008F3EEB"/>
    <w:rsid w:val="00915F33"/>
    <w:rsid w:val="009222D4"/>
    <w:rsid w:val="0094131F"/>
    <w:rsid w:val="00954FC7"/>
    <w:rsid w:val="00955269"/>
    <w:rsid w:val="009605DF"/>
    <w:rsid w:val="00960BD6"/>
    <w:rsid w:val="00987760"/>
    <w:rsid w:val="00991F5B"/>
    <w:rsid w:val="00994FFB"/>
    <w:rsid w:val="009A48D6"/>
    <w:rsid w:val="009F353D"/>
    <w:rsid w:val="00A00115"/>
    <w:rsid w:val="00A05091"/>
    <w:rsid w:val="00A07007"/>
    <w:rsid w:val="00A108AE"/>
    <w:rsid w:val="00A1379E"/>
    <w:rsid w:val="00A21F81"/>
    <w:rsid w:val="00A268B8"/>
    <w:rsid w:val="00A27A02"/>
    <w:rsid w:val="00A37C36"/>
    <w:rsid w:val="00A447A8"/>
    <w:rsid w:val="00A51637"/>
    <w:rsid w:val="00A543ED"/>
    <w:rsid w:val="00A76940"/>
    <w:rsid w:val="00A959AA"/>
    <w:rsid w:val="00A973DF"/>
    <w:rsid w:val="00AB30B3"/>
    <w:rsid w:val="00AD2A34"/>
    <w:rsid w:val="00AE489A"/>
    <w:rsid w:val="00AE61BF"/>
    <w:rsid w:val="00B025D2"/>
    <w:rsid w:val="00B06B18"/>
    <w:rsid w:val="00B3546F"/>
    <w:rsid w:val="00B44193"/>
    <w:rsid w:val="00B5210F"/>
    <w:rsid w:val="00B56E6A"/>
    <w:rsid w:val="00B65856"/>
    <w:rsid w:val="00B711EB"/>
    <w:rsid w:val="00B737A2"/>
    <w:rsid w:val="00B73875"/>
    <w:rsid w:val="00B7491D"/>
    <w:rsid w:val="00B7743B"/>
    <w:rsid w:val="00B85C64"/>
    <w:rsid w:val="00B912C9"/>
    <w:rsid w:val="00B94D93"/>
    <w:rsid w:val="00BA6A4F"/>
    <w:rsid w:val="00BC75D9"/>
    <w:rsid w:val="00BD21E9"/>
    <w:rsid w:val="00BE33C3"/>
    <w:rsid w:val="00BE5670"/>
    <w:rsid w:val="00BF69B5"/>
    <w:rsid w:val="00C02F69"/>
    <w:rsid w:val="00C35904"/>
    <w:rsid w:val="00C4194B"/>
    <w:rsid w:val="00C42962"/>
    <w:rsid w:val="00C4510F"/>
    <w:rsid w:val="00C54D08"/>
    <w:rsid w:val="00C55254"/>
    <w:rsid w:val="00C615D9"/>
    <w:rsid w:val="00C62470"/>
    <w:rsid w:val="00C62901"/>
    <w:rsid w:val="00C67461"/>
    <w:rsid w:val="00C75854"/>
    <w:rsid w:val="00C75F1A"/>
    <w:rsid w:val="00C76B3A"/>
    <w:rsid w:val="00C855BD"/>
    <w:rsid w:val="00CB7211"/>
    <w:rsid w:val="00CB7CD2"/>
    <w:rsid w:val="00CC0441"/>
    <w:rsid w:val="00CD7CC1"/>
    <w:rsid w:val="00CE07EA"/>
    <w:rsid w:val="00CE2365"/>
    <w:rsid w:val="00CE53B6"/>
    <w:rsid w:val="00CE7116"/>
    <w:rsid w:val="00D17E52"/>
    <w:rsid w:val="00D214FD"/>
    <w:rsid w:val="00D223BA"/>
    <w:rsid w:val="00D32082"/>
    <w:rsid w:val="00D35C35"/>
    <w:rsid w:val="00D44AC7"/>
    <w:rsid w:val="00D65AB5"/>
    <w:rsid w:val="00D74474"/>
    <w:rsid w:val="00D76C9C"/>
    <w:rsid w:val="00D82379"/>
    <w:rsid w:val="00D86C60"/>
    <w:rsid w:val="00DA49B5"/>
    <w:rsid w:val="00DA59C4"/>
    <w:rsid w:val="00DB65DC"/>
    <w:rsid w:val="00DC1197"/>
    <w:rsid w:val="00DC2662"/>
    <w:rsid w:val="00DC395F"/>
    <w:rsid w:val="00DD323E"/>
    <w:rsid w:val="00DD5870"/>
    <w:rsid w:val="00DF124E"/>
    <w:rsid w:val="00E138A7"/>
    <w:rsid w:val="00E13FE0"/>
    <w:rsid w:val="00E15DE2"/>
    <w:rsid w:val="00E21768"/>
    <w:rsid w:val="00E24BD0"/>
    <w:rsid w:val="00E41CF7"/>
    <w:rsid w:val="00E42ECD"/>
    <w:rsid w:val="00E558B1"/>
    <w:rsid w:val="00E57E5B"/>
    <w:rsid w:val="00E66A0B"/>
    <w:rsid w:val="00E70417"/>
    <w:rsid w:val="00E86BE1"/>
    <w:rsid w:val="00E93B95"/>
    <w:rsid w:val="00E94066"/>
    <w:rsid w:val="00EC0116"/>
    <w:rsid w:val="00EC43CC"/>
    <w:rsid w:val="00EE2611"/>
    <w:rsid w:val="00EE53C5"/>
    <w:rsid w:val="00EE55C7"/>
    <w:rsid w:val="00EF449B"/>
    <w:rsid w:val="00F03601"/>
    <w:rsid w:val="00F14F34"/>
    <w:rsid w:val="00F16DB2"/>
    <w:rsid w:val="00F32965"/>
    <w:rsid w:val="00F33DB7"/>
    <w:rsid w:val="00F348AC"/>
    <w:rsid w:val="00F44D11"/>
    <w:rsid w:val="00F51B60"/>
    <w:rsid w:val="00F63403"/>
    <w:rsid w:val="00F94B32"/>
    <w:rsid w:val="00F9629F"/>
    <w:rsid w:val="00FA2E5E"/>
    <w:rsid w:val="00FA46AD"/>
    <w:rsid w:val="00FB2FFB"/>
    <w:rsid w:val="00FB564B"/>
    <w:rsid w:val="00FB636C"/>
    <w:rsid w:val="00FD7877"/>
    <w:rsid w:val="00FE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F542"/>
  <w15:docId w15:val="{AA175B73-87D0-48EF-8566-53BCB376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C1"/>
    <w:pPr>
      <w:spacing w:after="200" w:line="276" w:lineRule="auto"/>
    </w:pPr>
    <w:rPr>
      <w:rFonts w:eastAsiaTheme="minorEastAsia"/>
      <w:lang w:eastAsia="ru-RU"/>
    </w:rPr>
  </w:style>
  <w:style w:type="paragraph" w:styleId="1">
    <w:name w:val="heading 1"/>
    <w:basedOn w:val="a"/>
    <w:next w:val="a"/>
    <w:link w:val="10"/>
    <w:qFormat/>
    <w:rsid w:val="000E6F5C"/>
    <w:pPr>
      <w:keepNext/>
      <w:autoSpaceDE w:val="0"/>
      <w:autoSpaceDN w:val="0"/>
      <w:spacing w:after="0" w:line="240" w:lineRule="auto"/>
      <w:jc w:val="both"/>
      <w:outlineLvl w:val="0"/>
    </w:pPr>
    <w:rPr>
      <w:rFonts w:ascii="Times New Roman" w:eastAsia="Times New Roman" w:hAnsi="Times New Roman" w:cs="Times New Roman"/>
      <w:sz w:val="24"/>
      <w:szCs w:val="24"/>
      <w:lang w:val="x-none" w:eastAsia="x-none"/>
    </w:rPr>
  </w:style>
  <w:style w:type="paragraph" w:styleId="3">
    <w:name w:val="heading 3"/>
    <w:basedOn w:val="a"/>
    <w:next w:val="a"/>
    <w:link w:val="30"/>
    <w:uiPriority w:val="9"/>
    <w:semiHidden/>
    <w:unhideWhenUsed/>
    <w:qFormat/>
    <w:rsid w:val="0094131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38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E138A7"/>
    <w:rPr>
      <w:rFonts w:ascii="Times New Roman" w:eastAsia="Times New Roman" w:hAnsi="Times New Roman" w:cs="Times New Roman"/>
      <w:sz w:val="20"/>
      <w:szCs w:val="20"/>
      <w:lang w:eastAsia="ru-RU"/>
    </w:rPr>
  </w:style>
  <w:style w:type="paragraph" w:customStyle="1" w:styleId="11">
    <w:name w:val="Без интервала1"/>
    <w:rsid w:val="00E70417"/>
    <w:pPr>
      <w:spacing w:after="0" w:line="240" w:lineRule="auto"/>
    </w:pPr>
    <w:rPr>
      <w:rFonts w:ascii="Arial" w:eastAsia="Times New Roman" w:hAnsi="Arial" w:cs="Arial"/>
      <w:color w:val="000000"/>
      <w:lang w:eastAsia="ru-RU"/>
    </w:rPr>
  </w:style>
  <w:style w:type="character" w:customStyle="1" w:styleId="10">
    <w:name w:val="Заголовок 1 Знак"/>
    <w:basedOn w:val="a0"/>
    <w:link w:val="1"/>
    <w:rsid w:val="000E6F5C"/>
    <w:rPr>
      <w:rFonts w:ascii="Times New Roman" w:eastAsia="Times New Roman" w:hAnsi="Times New Roman" w:cs="Times New Roman"/>
      <w:sz w:val="24"/>
      <w:szCs w:val="24"/>
      <w:lang w:val="x-none" w:eastAsia="x-none"/>
    </w:rPr>
  </w:style>
  <w:style w:type="paragraph" w:customStyle="1" w:styleId="ConsCell">
    <w:name w:val="ConsCell"/>
    <w:rsid w:val="000E6F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andard">
    <w:name w:val="Standard"/>
    <w:rsid w:val="000E6F5C"/>
    <w:pPr>
      <w:suppressAutoHyphens/>
      <w:autoSpaceDN w:val="0"/>
      <w:spacing w:after="0" w:line="240" w:lineRule="auto"/>
      <w:jc w:val="both"/>
      <w:textAlignment w:val="baseline"/>
    </w:pPr>
    <w:rPr>
      <w:rFonts w:ascii="Times New Roman" w:eastAsia="Times New Roman" w:hAnsi="Times New Roman" w:cs="Times New Roman"/>
      <w:kern w:val="3"/>
      <w:sz w:val="24"/>
      <w:lang w:eastAsia="zh-CN"/>
    </w:rPr>
  </w:style>
  <w:style w:type="paragraph" w:styleId="a5">
    <w:name w:val="List Paragraph"/>
    <w:basedOn w:val="a"/>
    <w:uiPriority w:val="34"/>
    <w:qFormat/>
    <w:rsid w:val="004E0731"/>
    <w:pPr>
      <w:ind w:left="720"/>
      <w:contextualSpacing/>
    </w:pPr>
  </w:style>
  <w:style w:type="paragraph" w:customStyle="1" w:styleId="ConsPlusNormal">
    <w:name w:val="ConsPlusNormal"/>
    <w:rsid w:val="006358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D82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note text"/>
    <w:basedOn w:val="a"/>
    <w:link w:val="a8"/>
    <w:uiPriority w:val="99"/>
    <w:semiHidden/>
    <w:unhideWhenUsed/>
    <w:rsid w:val="00FA46A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FA46A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FA46AD"/>
    <w:rPr>
      <w:vertAlign w:val="superscript"/>
    </w:rPr>
  </w:style>
  <w:style w:type="character" w:customStyle="1" w:styleId="30">
    <w:name w:val="Заголовок 3 Знак"/>
    <w:basedOn w:val="a0"/>
    <w:link w:val="3"/>
    <w:uiPriority w:val="9"/>
    <w:semiHidden/>
    <w:rsid w:val="0094131F"/>
    <w:rPr>
      <w:rFonts w:asciiTheme="majorHAnsi" w:eastAsiaTheme="majorEastAsia" w:hAnsiTheme="majorHAnsi" w:cstheme="majorBidi"/>
      <w:b/>
      <w:bCs/>
      <w:color w:val="4472C4" w:themeColor="accent1"/>
      <w:lang w:eastAsia="ru-RU"/>
    </w:rPr>
  </w:style>
  <w:style w:type="character" w:styleId="aa">
    <w:name w:val="Hyperlink"/>
    <w:basedOn w:val="a0"/>
    <w:uiPriority w:val="99"/>
    <w:unhideWhenUsed/>
    <w:rsid w:val="00855F5D"/>
    <w:rPr>
      <w:color w:val="0563C1" w:themeColor="hyperlink"/>
      <w:u w:val="single"/>
    </w:rPr>
  </w:style>
  <w:style w:type="character" w:customStyle="1" w:styleId="js-case-header-casenum">
    <w:name w:val="js-case-header-case_num"/>
    <w:basedOn w:val="a0"/>
    <w:rsid w:val="0070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5849">
      <w:bodyDiv w:val="1"/>
      <w:marLeft w:val="0"/>
      <w:marRight w:val="0"/>
      <w:marTop w:val="0"/>
      <w:marBottom w:val="0"/>
      <w:divBdr>
        <w:top w:val="none" w:sz="0" w:space="0" w:color="auto"/>
        <w:left w:val="none" w:sz="0" w:space="0" w:color="auto"/>
        <w:bottom w:val="none" w:sz="0" w:space="0" w:color="auto"/>
        <w:right w:val="none" w:sz="0" w:space="0" w:color="auto"/>
      </w:divBdr>
    </w:div>
    <w:div w:id="1064453385">
      <w:bodyDiv w:val="1"/>
      <w:marLeft w:val="0"/>
      <w:marRight w:val="0"/>
      <w:marTop w:val="0"/>
      <w:marBottom w:val="0"/>
      <w:divBdr>
        <w:top w:val="none" w:sz="0" w:space="0" w:color="auto"/>
        <w:left w:val="none" w:sz="0" w:space="0" w:color="auto"/>
        <w:bottom w:val="none" w:sz="0" w:space="0" w:color="auto"/>
        <w:right w:val="none" w:sz="0" w:space="0" w:color="auto"/>
      </w:divBdr>
    </w:div>
    <w:div w:id="1634945653">
      <w:bodyDiv w:val="1"/>
      <w:marLeft w:val="0"/>
      <w:marRight w:val="0"/>
      <w:marTop w:val="0"/>
      <w:marBottom w:val="0"/>
      <w:divBdr>
        <w:top w:val="none" w:sz="0" w:space="0" w:color="auto"/>
        <w:left w:val="none" w:sz="0" w:space="0" w:color="auto"/>
        <w:bottom w:val="none" w:sz="0" w:space="0" w:color="auto"/>
        <w:right w:val="none" w:sz="0" w:space="0" w:color="auto"/>
      </w:divBdr>
    </w:div>
    <w:div w:id="1920867030">
      <w:bodyDiv w:val="1"/>
      <w:marLeft w:val="0"/>
      <w:marRight w:val="0"/>
      <w:marTop w:val="0"/>
      <w:marBottom w:val="0"/>
      <w:divBdr>
        <w:top w:val="none" w:sz="0" w:space="0" w:color="auto"/>
        <w:left w:val="none" w:sz="0" w:space="0" w:color="auto"/>
        <w:bottom w:val="none" w:sz="0" w:space="0" w:color="auto"/>
        <w:right w:val="none" w:sz="0" w:space="0" w:color="auto"/>
      </w:divBdr>
    </w:div>
    <w:div w:id="2121294479">
      <w:bodyDiv w:val="1"/>
      <w:marLeft w:val="0"/>
      <w:marRight w:val="0"/>
      <w:marTop w:val="0"/>
      <w:marBottom w:val="0"/>
      <w:divBdr>
        <w:top w:val="none" w:sz="0" w:space="0" w:color="auto"/>
        <w:left w:val="none" w:sz="0" w:space="0" w:color="auto"/>
        <w:bottom w:val="none" w:sz="0" w:space="0" w:color="auto"/>
        <w:right w:val="none" w:sz="0" w:space="0" w:color="auto"/>
      </w:divBdr>
    </w:div>
    <w:div w:id="21359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ogrn&amp;val=10677464767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t-online.ru" TargetMode="External"/><Relationship Id="rId4" Type="http://schemas.openxmlformats.org/officeDocument/2006/relationships/settings" Target="settings.xml"/><Relationship Id="rId9" Type="http://schemas.openxmlformats.org/officeDocument/2006/relationships/hyperlink" Target="https://www.list-org.com/search?type=inn&amp;val=7722574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16CC-3386-4060-B808-5868E534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9431</Words>
  <Characters>53757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Мальцева</dc:creator>
  <cp:lastModifiedBy>Анна</cp:lastModifiedBy>
  <cp:revision>15</cp:revision>
  <dcterms:created xsi:type="dcterms:W3CDTF">2023-06-21T13:29:00Z</dcterms:created>
  <dcterms:modified xsi:type="dcterms:W3CDTF">2023-12-15T11:00:00Z</dcterms:modified>
</cp:coreProperties>
</file>