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Каштанов Юрий Геннадьевич (17.12.1969г.р., место рожд: пос. Новый мир Чесменского р-на Челябинской обл., адрес рег: 457234, Челябинская обл, Чесменский р-н, Новый Мир п, Комсомольская ул, дом № 5, квартира 1, СНИЛС02323712907, ИНН 744301745545, паспорт РФ серия 7515, номер 710814, выдан 20.01.2016, кем выдан Отделением УФМС России по Челябинской области в Чесменском районе,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08.09.2023г. по делу №А76-17644/2023,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01.02.2024г. по продаже имущества Каштанова Юрия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21103, VIN: XTA21103030563283,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Каштанова Юрия Геннадьевича 40817810250170283043,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Каштанов Юрий Геннадьевич (17.12.1969г.р., место рожд: пос. Новый мир Чесменского р-на Челябинской обл., адрес рег: 457234, Челябинская обл, Чесменский р-н, Новый Мир п, Комсомольская ул, дом № 5, квартира 1, СНИЛС02323712907, ИНН 744301745545, паспорт РФ серия 7515, номер 710814, выдан 20.01.2016, кем выдан Отделением УФМС России по Челябинской области в Чесменском районе,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Каштанова Юрия Геннадьевича 40817810250170283043,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Каштанова Юрия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