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F7F72" w14:textId="1A6FB9AE" w:rsidR="00EE2718" w:rsidRPr="002B1B81" w:rsidRDefault="00FC03BC" w:rsidP="004C44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FC03B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C03B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C03B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C03BC">
        <w:rPr>
          <w:rFonts w:ascii="Times New Roman" w:hAnsi="Times New Roman" w:cs="Times New Roman"/>
          <w:color w:val="000000"/>
          <w:sz w:val="24"/>
          <w:szCs w:val="24"/>
        </w:rPr>
        <w:t>, (812) 334-26-04, 8(800) 777-57-57, oleynik@auction-house.ru), действующее на основании договора с Сибирским банком реконструкции и развития (общество с огра</w:t>
      </w:r>
      <w:bookmarkStart w:id="0" w:name="_GoBack"/>
      <w:bookmarkEnd w:id="0"/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ниченной ответственностью) (Банк СБРР (ООО)), (адрес регистрации: 625003, г. Тюмень, ул. Клары Цеткин, д. 61, корп. 1/2, ИНН 2125002247, ОГРН 1022100008336), конкурсным </w:t>
      </w:r>
      <w:proofErr w:type="gramStart"/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управляющим (ликвидатором) которого на основании решения Арбитражного суда Тюменской области от 22 марта 2018 г. по делу № А70-1842/2018 является государственная корпорация «Агентство по страхованию вкладов» (109240, г. Москва, ул. Высоцкого, д. 4), </w:t>
      </w:r>
      <w:bookmarkStart w:id="1" w:name="_Hlk14771115"/>
      <w:r w:rsidR="004C44DF" w:rsidRPr="004C44DF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внесении изменений в электронные торги </w:t>
      </w:r>
      <w:r w:rsidR="006A6C76">
        <w:rPr>
          <w:rFonts w:ascii="Times New Roman" w:hAnsi="Times New Roman" w:cs="Times New Roman"/>
          <w:color w:val="000000"/>
          <w:sz w:val="24"/>
          <w:szCs w:val="24"/>
        </w:rPr>
        <w:t xml:space="preserve">(сообщение № </w:t>
      </w:r>
      <w:r w:rsidR="006A6C76" w:rsidRPr="006A6C76">
        <w:rPr>
          <w:rFonts w:ascii="Times New Roman" w:hAnsi="Times New Roman" w:cs="Times New Roman"/>
          <w:color w:val="000000"/>
          <w:sz w:val="24"/>
          <w:szCs w:val="24"/>
        </w:rPr>
        <w:t>2030231430</w:t>
      </w:r>
      <w:r w:rsidR="006A6C76">
        <w:rPr>
          <w:rFonts w:ascii="Times New Roman" w:hAnsi="Times New Roman" w:cs="Times New Roman"/>
          <w:color w:val="000000"/>
          <w:sz w:val="24"/>
          <w:szCs w:val="24"/>
        </w:rPr>
        <w:t xml:space="preserve"> в газете АО «Коммерсантъ» от 02.09.2023 №162(7607)), </w:t>
      </w:r>
      <w:bookmarkEnd w:id="1"/>
      <w:r w:rsidR="004C44DF" w:rsidRPr="004C44DF">
        <w:rPr>
          <w:rFonts w:ascii="Times New Roman" w:hAnsi="Times New Roman" w:cs="Times New Roman"/>
          <w:color w:val="000000"/>
          <w:sz w:val="24"/>
          <w:szCs w:val="24"/>
        </w:rPr>
        <w:t>а именно</w:t>
      </w:r>
      <w:r w:rsidR="004C44DF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4C44DF" w:rsidRPr="004C44DF">
        <w:rPr>
          <w:rFonts w:ascii="Times New Roman" w:hAnsi="Times New Roman" w:cs="Times New Roman"/>
          <w:color w:val="000000"/>
          <w:sz w:val="24"/>
          <w:szCs w:val="24"/>
        </w:rPr>
        <w:t>нформацию о реализуемом имуществе можно получить у КУ</w:t>
      </w:r>
      <w:proofErr w:type="gramEnd"/>
      <w:r w:rsidR="004C44DF" w:rsidRPr="004C44DF">
        <w:rPr>
          <w:rFonts w:ascii="Times New Roman" w:hAnsi="Times New Roman" w:cs="Times New Roman"/>
          <w:color w:val="000000"/>
          <w:sz w:val="24"/>
          <w:szCs w:val="24"/>
        </w:rPr>
        <w:t xml:space="preserve">: с 08:30 до 17:30 по адресу: 625000, г. Тюмень, ул. Ленина, д.76, корп. 1, тел. 8 (800) 505-80-32, а также </w:t>
      </w:r>
      <w:proofErr w:type="gramStart"/>
      <w:r w:rsidR="004C44DF" w:rsidRPr="004C44DF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4C44DF" w:rsidRPr="004C44DF">
        <w:rPr>
          <w:rFonts w:ascii="Times New Roman" w:hAnsi="Times New Roman" w:cs="Times New Roman"/>
          <w:color w:val="000000"/>
          <w:sz w:val="24"/>
          <w:szCs w:val="24"/>
        </w:rPr>
        <w:t xml:space="preserve"> ОТ: tf@auction-house.ru, +7</w:t>
      </w:r>
      <w:r w:rsidR="00307002">
        <w:rPr>
          <w:rFonts w:ascii="Times New Roman" w:hAnsi="Times New Roman" w:cs="Times New Roman"/>
          <w:color w:val="000000"/>
          <w:sz w:val="24"/>
          <w:szCs w:val="24"/>
        </w:rPr>
        <w:t>(932)</w:t>
      </w:r>
      <w:r w:rsidR="004C44DF" w:rsidRPr="004C44DF">
        <w:rPr>
          <w:rFonts w:ascii="Times New Roman" w:hAnsi="Times New Roman" w:cs="Times New Roman"/>
          <w:color w:val="000000"/>
          <w:sz w:val="24"/>
          <w:szCs w:val="24"/>
        </w:rPr>
        <w:t>480-17-06.</w:t>
      </w: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21029"/>
    <w:rsid w:val="0015099D"/>
    <w:rsid w:val="00163CE9"/>
    <w:rsid w:val="001A08CB"/>
    <w:rsid w:val="001B75B3"/>
    <w:rsid w:val="001E7487"/>
    <w:rsid w:val="001F039D"/>
    <w:rsid w:val="00240848"/>
    <w:rsid w:val="00284B1D"/>
    <w:rsid w:val="002B1B81"/>
    <w:rsid w:val="002C56F5"/>
    <w:rsid w:val="00307002"/>
    <w:rsid w:val="0031121C"/>
    <w:rsid w:val="00432832"/>
    <w:rsid w:val="00433703"/>
    <w:rsid w:val="00467D6B"/>
    <w:rsid w:val="00493A91"/>
    <w:rsid w:val="004C44DF"/>
    <w:rsid w:val="004E15DE"/>
    <w:rsid w:val="0054753F"/>
    <w:rsid w:val="0059668F"/>
    <w:rsid w:val="005B346C"/>
    <w:rsid w:val="005F1F68"/>
    <w:rsid w:val="006037E3"/>
    <w:rsid w:val="0064705C"/>
    <w:rsid w:val="00662676"/>
    <w:rsid w:val="006652A3"/>
    <w:rsid w:val="006A5FD4"/>
    <w:rsid w:val="006A6C76"/>
    <w:rsid w:val="00714773"/>
    <w:rsid w:val="007229EA"/>
    <w:rsid w:val="00735EAD"/>
    <w:rsid w:val="00744AFD"/>
    <w:rsid w:val="0076265B"/>
    <w:rsid w:val="007672A8"/>
    <w:rsid w:val="0078189C"/>
    <w:rsid w:val="007B575E"/>
    <w:rsid w:val="007E0782"/>
    <w:rsid w:val="007E3E1A"/>
    <w:rsid w:val="00814A72"/>
    <w:rsid w:val="00825B29"/>
    <w:rsid w:val="00841954"/>
    <w:rsid w:val="00865FD7"/>
    <w:rsid w:val="00882E21"/>
    <w:rsid w:val="00907004"/>
    <w:rsid w:val="00927CB6"/>
    <w:rsid w:val="00981D48"/>
    <w:rsid w:val="00A33F49"/>
    <w:rsid w:val="00A61F2D"/>
    <w:rsid w:val="00AB030D"/>
    <w:rsid w:val="00AF3005"/>
    <w:rsid w:val="00B254EE"/>
    <w:rsid w:val="00B41D69"/>
    <w:rsid w:val="00B953CE"/>
    <w:rsid w:val="00BC02C6"/>
    <w:rsid w:val="00C035F0"/>
    <w:rsid w:val="00C11EFF"/>
    <w:rsid w:val="00C64DBE"/>
    <w:rsid w:val="00C774C5"/>
    <w:rsid w:val="00C801B4"/>
    <w:rsid w:val="00C87A37"/>
    <w:rsid w:val="00CC5C42"/>
    <w:rsid w:val="00CF06A5"/>
    <w:rsid w:val="00D1566F"/>
    <w:rsid w:val="00D437B1"/>
    <w:rsid w:val="00D62667"/>
    <w:rsid w:val="00DA477E"/>
    <w:rsid w:val="00E614D3"/>
    <w:rsid w:val="00E82DD0"/>
    <w:rsid w:val="00EE2718"/>
    <w:rsid w:val="00F104BD"/>
    <w:rsid w:val="00F72E2B"/>
    <w:rsid w:val="00FA2178"/>
    <w:rsid w:val="00FB25C7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25</cp:revision>
  <dcterms:created xsi:type="dcterms:W3CDTF">2023-05-16T07:42:00Z</dcterms:created>
  <dcterms:modified xsi:type="dcterms:W3CDTF">2023-12-19T13:12:00Z</dcterms:modified>
</cp:coreProperties>
</file>