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0618A2A" w:rsidR="00361B5A" w:rsidRDefault="00635696" w:rsidP="00361B5A">
      <w:pPr>
        <w:spacing w:before="120" w:after="120"/>
        <w:jc w:val="both"/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>, д.47/77 ИНН 2344012343, ОГРН 1022300001272, КПП 231201001,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color w:val="000000"/>
        </w:rPr>
        <w:t xml:space="preserve"> </w:t>
      </w:r>
      <w:r w:rsidRPr="003845B8">
        <w:rPr>
          <w:color w:val="000000"/>
        </w:rPr>
        <w:t xml:space="preserve">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50766">
        <w:rPr>
          <w:b/>
          <w:bCs/>
        </w:rPr>
        <w:t>2030240449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650766">
        <w:t>№192(7637) от 14.10.2023</w:t>
      </w:r>
      <w:r>
        <w:t>) на электронной площадке АО «Российский аукционный дом», по адресу в сети интернет: bankruptcy.lot-online.ru, проведенных с 07.12.2023 по 09.12.2023</w:t>
      </w:r>
      <w:r>
        <w:t xml:space="preserve"> </w:t>
      </w:r>
      <w:r w:rsidR="00361B5A">
        <w:t>заключе</w:t>
      </w:r>
      <w:r>
        <w:t xml:space="preserve">н </w:t>
      </w:r>
      <w:r w:rsidR="00361B5A">
        <w:rPr>
          <w:color w:val="000000"/>
        </w:rPr>
        <w:t>следующи</w:t>
      </w:r>
      <w:r>
        <w:rPr>
          <w:color w:val="000000"/>
        </w:rPr>
        <w:t>й</w:t>
      </w:r>
      <w:r w:rsidR="00361B5A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361B5A">
        <w:instrText xml:space="preserve"> FORMTEXT </w:instrText>
      </w:r>
      <w:r w:rsidR="00361B5A">
        <w:fldChar w:fldCharType="separate"/>
      </w:r>
      <w:r w:rsidR="00361B5A">
        <w:fldChar w:fldCharType="end"/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35696" w14:paraId="1D2DC8AC" w14:textId="77777777" w:rsidTr="00635696">
        <w:trPr>
          <w:jc w:val="center"/>
        </w:trPr>
        <w:tc>
          <w:tcPr>
            <w:tcW w:w="833" w:type="dxa"/>
          </w:tcPr>
          <w:p w14:paraId="429DDF7B" w14:textId="77777777" w:rsidR="00635696" w:rsidRPr="00C61C5E" w:rsidRDefault="00635696" w:rsidP="0016018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D934AA0" w14:textId="77777777" w:rsidR="00635696" w:rsidRPr="00C61C5E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A2A6E7" w14:textId="77777777" w:rsidR="00635696" w:rsidRPr="00C61C5E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8E9D066" w14:textId="77777777" w:rsidR="00635696" w:rsidRPr="00C61C5E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CECA2C8" w14:textId="77777777" w:rsidR="00635696" w:rsidRPr="00C61C5E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35696" w:rsidRPr="004773F0" w14:paraId="21857BC9" w14:textId="77777777" w:rsidTr="00635696">
        <w:trPr>
          <w:trHeight w:val="546"/>
          <w:jc w:val="center"/>
        </w:trPr>
        <w:tc>
          <w:tcPr>
            <w:tcW w:w="833" w:type="dxa"/>
            <w:vAlign w:val="center"/>
          </w:tcPr>
          <w:p w14:paraId="00782543" w14:textId="77777777" w:rsidR="00635696" w:rsidRPr="00625AB5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5A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1C3A265A" w14:textId="77777777" w:rsidR="00635696" w:rsidRPr="00625AB5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5AB5">
              <w:rPr>
                <w:rFonts w:eastAsia="Calibri"/>
                <w:sz w:val="22"/>
                <w:szCs w:val="22"/>
                <w:lang w:eastAsia="en-US"/>
              </w:rPr>
              <w:t>2023-12932/116</w:t>
            </w:r>
          </w:p>
        </w:tc>
        <w:tc>
          <w:tcPr>
            <w:tcW w:w="2126" w:type="dxa"/>
            <w:vAlign w:val="center"/>
          </w:tcPr>
          <w:p w14:paraId="7DDE0836" w14:textId="77777777" w:rsidR="00635696" w:rsidRPr="00625AB5" w:rsidRDefault="00635696" w:rsidP="001601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5AB5">
              <w:rPr>
                <w:rFonts w:eastAsia="Calibri"/>
                <w:sz w:val="22"/>
                <w:szCs w:val="22"/>
                <w:lang w:eastAsia="en-US"/>
              </w:rPr>
              <w:t>19.12.2023</w:t>
            </w:r>
          </w:p>
        </w:tc>
        <w:tc>
          <w:tcPr>
            <w:tcW w:w="2410" w:type="dxa"/>
            <w:vAlign w:val="center"/>
          </w:tcPr>
          <w:p w14:paraId="49EDE9D4" w14:textId="77777777" w:rsidR="00635696" w:rsidRPr="00625AB5" w:rsidRDefault="00635696" w:rsidP="0016018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25AB5">
              <w:rPr>
                <w:rFonts w:eastAsia="Calibri"/>
                <w:sz w:val="22"/>
                <w:szCs w:val="22"/>
                <w:lang w:eastAsia="en-US"/>
              </w:rPr>
              <w:t xml:space="preserve">87 215 000,00 </w:t>
            </w:r>
          </w:p>
        </w:tc>
        <w:tc>
          <w:tcPr>
            <w:tcW w:w="2268" w:type="dxa"/>
            <w:vAlign w:val="center"/>
          </w:tcPr>
          <w:p w14:paraId="473042F5" w14:textId="77777777" w:rsidR="00635696" w:rsidRPr="00625AB5" w:rsidRDefault="00635696" w:rsidP="0016018E">
            <w:pPr>
              <w:rPr>
                <w:b/>
                <w:bCs/>
                <w:spacing w:val="3"/>
                <w:sz w:val="22"/>
                <w:szCs w:val="22"/>
              </w:rPr>
            </w:pPr>
            <w:r w:rsidRPr="00625AB5">
              <w:rPr>
                <w:sz w:val="22"/>
                <w:szCs w:val="22"/>
              </w:rPr>
              <w:t>ООО «Редут»</w:t>
            </w:r>
          </w:p>
        </w:tc>
      </w:tr>
    </w:tbl>
    <w:p w14:paraId="1A17C881" w14:textId="77777777" w:rsidR="00635696" w:rsidRDefault="0063569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35696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56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2023-12-20T10:06:00Z</dcterms:modified>
</cp:coreProperties>
</file>