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Филина Татьяна Викторовна (Белявская Татьяна Викторовна) (16.11.1983г.р., место рожд: гор.Ульяновск, адрес рег: 432064, Ульяновская обл, Ульяновск г, Новосондецкий б-р, дом № 16, квартира 133, СНИЛС11556911052, ИНН 732813065380, паспорт РФ серия 7315, номер 107368, выдан 06.08.2015, кем выдан Отделом  УФМС России по Ульяновской области в Заволжском районе гор. Ульяновск, код подразделения 730-003),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19.12.2022г. по делу №А72-16041/2022,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07.02.2024г. по продаже имущества Филиной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ГРАНТА, VIN: ХТА219010НО460312, год изготовления: 2017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(Филину Сергею Сергеевичу)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Филиной Татьяны Викторовны (ИНН 732813065380) 40817810150170569320,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Филина Татьяна Викторовна (Белявская Татьяна Викторовна) (16.11.1983г.р., место рожд: гор.Ульяновск, адрес рег: 432064, Ульяновская обл, Ульяновск г, Новосондецкий б-р, дом № 16, квартира 133, СНИЛС11556911052, ИНН 732813065380, паспорт РФ серия 7315, номер 107368, выдан 06.08.2015, кем выдан Отделом  УФМС России по Ульяновской области в Заволжском районе гор. Ульяновск, код подразделения 730-003)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Филиной Татьяны Викторовны</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 </w:t>
            </w:r>
            <w:r>
              <w:rPr>
                <w:rFonts w:ascii="Times New Roman" w:hAnsi="Times New Roman"/>
                <w:kern w:val="0"/>
                <w:sz w:val="20"/>
                <w:szCs w:val="20"/>
              </w:rPr>
              <w:t>(ИНН 732813065380) 40817810150170569320,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Филиной Татьяны Викторовны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1301</Words>
  <Characters>9268</Characters>
  <CharactersWithSpaces>10525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2023-12-22T13:13:25Z</dcterms:modified>
  <cp:revision>1</cp:revision>
  <dc:subject/>
  <dc:title/>
</cp:coreProperties>
</file>