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76B10" w14:textId="77777777" w:rsidR="00C33E51" w:rsidRDefault="00C33E51" w:rsidP="00C33E51">
      <w:pPr>
        <w:pStyle w:val="a3"/>
        <w:jc w:val="both"/>
        <w:rPr>
          <w:rFonts w:ascii="Times New Roman" w:hAnsi="Times New Roman" w:cs="Times New Roman"/>
        </w:rPr>
      </w:pPr>
    </w:p>
    <w:p w14:paraId="11E313F1" w14:textId="77777777" w:rsidR="00C33E51" w:rsidRPr="00C33E51" w:rsidRDefault="00C33E51" w:rsidP="00C33E51">
      <w:pPr>
        <w:pStyle w:val="a3"/>
        <w:jc w:val="both"/>
        <w:rPr>
          <w:rFonts w:ascii="Times New Roman" w:hAnsi="Times New Roman" w:cs="Times New Roman"/>
        </w:rPr>
      </w:pPr>
    </w:p>
    <w:p w14:paraId="4F80B0D5" w14:textId="2A3A552F" w:rsidR="003F4D88" w:rsidRPr="001446A6" w:rsidRDefault="00C429FF" w:rsidP="00E818E3">
      <w:pPr>
        <w:spacing w:before="120" w:after="120"/>
        <w:jc w:val="both"/>
      </w:pPr>
      <w:r>
        <w:t>Организатор торгов - г</w:t>
      </w:r>
      <w:r w:rsidR="006B4C4B" w:rsidRPr="001446A6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DF3249" w:rsidRPr="001446A6"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 w:rsidR="00DF3249" w:rsidRPr="001446A6">
        <w:instrText xml:space="preserve"> FORMTEXT </w:instrText>
      </w:r>
      <w:r w:rsidR="00DF3249" w:rsidRPr="001446A6">
        <w:fldChar w:fldCharType="separate"/>
      </w:r>
      <w:r w:rsidR="00DF3249" w:rsidRPr="001446A6">
        <w:rPr>
          <w:noProof/>
        </w:rPr>
        <w:t>Арбитражного</w:t>
      </w:r>
      <w:r w:rsidR="00DF3249" w:rsidRPr="001446A6">
        <w:fldChar w:fldCharType="end"/>
      </w:r>
      <w:r w:rsidR="006B4C4B" w:rsidRPr="001446A6">
        <w:t xml:space="preserve"> суда </w:t>
      </w:r>
      <w:r w:rsidR="00F339E4" w:rsidRPr="00F339E4">
        <w:t>Республики Калмыкия от 24 февраля 2015 г. по делу № А22-4741/2014 конкурсным управляющим (ликвидатором) ОТКРЫТЫМ АКЦИОНЕРНЫМ ОБЩЕСТВОМ КАЛМЫЦКИЙ КОММЕРЧЕСКИЙ БАНК «КРЕДИТБАНК» (</w:t>
      </w:r>
      <w:r w:rsidR="00F339E4" w:rsidRPr="00AD29B2">
        <w:rPr>
          <w:b/>
          <w:bCs/>
        </w:rPr>
        <w:t>ОАО ККБ «</w:t>
      </w:r>
      <w:proofErr w:type="spellStart"/>
      <w:r w:rsidR="00F339E4" w:rsidRPr="00AD29B2">
        <w:rPr>
          <w:b/>
          <w:bCs/>
        </w:rPr>
        <w:t>Кредитбанк</w:t>
      </w:r>
      <w:proofErr w:type="spellEnd"/>
      <w:r w:rsidR="00F339E4" w:rsidRPr="00AD29B2">
        <w:rPr>
          <w:b/>
          <w:bCs/>
        </w:rPr>
        <w:t>»</w:t>
      </w:r>
      <w:r w:rsidR="00F339E4" w:rsidRPr="00F339E4">
        <w:t>), адрес регистрации: 358000, Республика Калмыкия, г. Элиста, ул. Нейман, д. 3а, ИНН 0814037200, ОГРН 1020800758681</w:t>
      </w:r>
      <w:r w:rsidR="006B4C4B" w:rsidRPr="001446A6">
        <w:t xml:space="preserve">) (далее – </w:t>
      </w:r>
      <w:r w:rsidR="00F339E4"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="00F339E4">
        <w:instrText xml:space="preserve"> FORMTEXT </w:instrText>
      </w:r>
      <w:r w:rsidR="00F339E4">
        <w:fldChar w:fldCharType="separate"/>
      </w:r>
      <w:r w:rsidR="00F339E4">
        <w:rPr>
          <w:noProof/>
        </w:rPr>
        <w:t>финансовая</w:t>
      </w:r>
      <w:r w:rsidR="00F339E4">
        <w:fldChar w:fldCharType="end"/>
      </w:r>
      <w:r w:rsidR="006B4C4B" w:rsidRPr="001446A6">
        <w:t xml:space="preserve"> организация), сообщает </w:t>
      </w:r>
      <w:r w:rsidR="006B4C4B" w:rsidRPr="00AD29B2">
        <w:rPr>
          <w:b/>
          <w:bCs/>
        </w:rPr>
        <w:t>о результатах проведения</w:t>
      </w:r>
      <w:r w:rsidR="006B4C4B" w:rsidRPr="001446A6">
        <w:t xml:space="preserve"> </w:t>
      </w:r>
      <w:r w:rsidR="00956C58" w:rsidRPr="001446A6">
        <w:rPr>
          <w:b/>
        </w:rPr>
        <w:t xml:space="preserve">повторных </w:t>
      </w:r>
      <w:r w:rsidR="006B4C4B" w:rsidRPr="00AD29B2">
        <w:rPr>
          <w:b/>
          <w:bCs/>
        </w:rPr>
        <w:t>электронных торгов</w:t>
      </w:r>
      <w:r w:rsidR="006B4C4B" w:rsidRPr="001446A6">
        <w:t xml:space="preserve"> </w:t>
      </w:r>
      <w:r w:rsidR="0014272A">
        <w:fldChar w:fldCharType="begin">
          <w:ffData>
            <w:name w:val=""/>
            <w:enabled/>
            <w:calcOnExit w:val="0"/>
            <w:textInput>
              <w:default w:val="в форме открытого аукциона с открытой формой представления предложений по цене приобретения имущества"/>
            </w:textInput>
          </w:ffData>
        </w:fldChar>
      </w:r>
      <w:r w:rsidR="0014272A">
        <w:instrText xml:space="preserve"> FORMTEXT </w:instrText>
      </w:r>
      <w:r w:rsidR="0014272A">
        <w:fldChar w:fldCharType="separate"/>
      </w:r>
      <w:r w:rsidR="0014272A">
        <w:rPr>
          <w:noProof/>
        </w:rPr>
        <w:t>в форме открытого аукциона с открытой формой представления предложений по цене приобретения имущества</w:t>
      </w:r>
      <w:r w:rsidR="0014272A">
        <w:fldChar w:fldCharType="end"/>
      </w:r>
      <w:r w:rsidR="006B4C4B" w:rsidRPr="001446A6">
        <w:t xml:space="preserve"> </w:t>
      </w:r>
      <w:r w:rsidR="00F339E4"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="00F339E4">
        <w:instrText xml:space="preserve"> FORMTEXT </w:instrText>
      </w:r>
      <w:r w:rsidR="00F339E4">
        <w:fldChar w:fldCharType="separate"/>
      </w:r>
      <w:r w:rsidR="00F339E4">
        <w:rPr>
          <w:noProof/>
        </w:rPr>
        <w:t>финансовой</w:t>
      </w:r>
      <w:r w:rsidR="00F339E4">
        <w:fldChar w:fldCharType="end"/>
      </w:r>
      <w:r w:rsidR="006B4C4B" w:rsidRPr="001446A6">
        <w:t xml:space="preserve"> организации (сообщение </w:t>
      </w:r>
      <w:r w:rsidR="00F339E4">
        <w:fldChar w:fldCharType="begin">
          <w:ffData>
            <w:name w:val=""/>
            <w:enabled/>
            <w:calcOnExit w:val="0"/>
            <w:textInput>
              <w:default w:val="77034344646"/>
            </w:textInput>
          </w:ffData>
        </w:fldChar>
      </w:r>
      <w:r w:rsidR="00F339E4">
        <w:instrText xml:space="preserve"> FORMTEXT </w:instrText>
      </w:r>
      <w:r w:rsidR="00F339E4">
        <w:fldChar w:fldCharType="separate"/>
      </w:r>
      <w:r w:rsidR="00F339E4">
        <w:rPr>
          <w:noProof/>
        </w:rPr>
        <w:t>77034344646</w:t>
      </w:r>
      <w:r w:rsidR="00F339E4">
        <w:fldChar w:fldCharType="end"/>
      </w:r>
      <w:r w:rsidR="006B4C4B" w:rsidRPr="001446A6">
        <w:t xml:space="preserve"> в газете </w:t>
      </w:r>
      <w:r w:rsidR="006B4C4B" w:rsidRPr="001446A6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6B4C4B" w:rsidRPr="001446A6">
        <w:instrText xml:space="preserve"> FORMTEXT </w:instrText>
      </w:r>
      <w:r w:rsidR="006B4C4B" w:rsidRPr="001446A6">
        <w:fldChar w:fldCharType="separate"/>
      </w:r>
      <w:r w:rsidR="006B4C4B" w:rsidRPr="001446A6">
        <w:t>«Коммерсантъ»</w:t>
      </w:r>
      <w:r w:rsidR="006B4C4B" w:rsidRPr="001446A6">
        <w:fldChar w:fldCharType="end"/>
      </w:r>
      <w:r w:rsidR="006B4C4B" w:rsidRPr="001446A6">
        <w:t xml:space="preserve"> от </w:t>
      </w:r>
      <w:r w:rsidR="00F339E4">
        <w:fldChar w:fldCharType="begin">
          <w:ffData>
            <w:name w:val=""/>
            <w:enabled/>
            <w:calcOnExit w:val="0"/>
            <w:textInput>
              <w:type w:val="date"/>
              <w:default w:val="16 сентября 2023 г."/>
              <w:format w:val="d MMMM yyyy 'г.'"/>
            </w:textInput>
          </w:ffData>
        </w:fldChar>
      </w:r>
      <w:r w:rsidR="00F339E4">
        <w:instrText xml:space="preserve"> FORMTEXT </w:instrText>
      </w:r>
      <w:r w:rsidR="00F339E4">
        <w:fldChar w:fldCharType="separate"/>
      </w:r>
      <w:r w:rsidR="00F339E4">
        <w:rPr>
          <w:noProof/>
        </w:rPr>
        <w:t>16 сентября 2023 г.</w:t>
      </w:r>
      <w:r w:rsidR="00F339E4">
        <w:fldChar w:fldCharType="end"/>
      </w:r>
      <w:r w:rsidR="00DF3249" w:rsidRPr="001446A6">
        <w:t xml:space="preserve"> </w:t>
      </w:r>
      <w:r w:rsidR="006B4C4B" w:rsidRPr="001446A6">
        <w:t xml:space="preserve">№ </w:t>
      </w:r>
      <w:r w:rsidR="00F339E4">
        <w:fldChar w:fldCharType="begin">
          <w:ffData>
            <w:name w:val=""/>
            <w:enabled/>
            <w:calcOnExit w:val="0"/>
            <w:textInput>
              <w:default w:val="172 (7617)"/>
            </w:textInput>
          </w:ffData>
        </w:fldChar>
      </w:r>
      <w:r w:rsidR="00F339E4">
        <w:instrText xml:space="preserve"> FORMTEXT </w:instrText>
      </w:r>
      <w:r w:rsidR="00F339E4">
        <w:fldChar w:fldCharType="separate"/>
      </w:r>
      <w:r w:rsidR="00F339E4">
        <w:rPr>
          <w:noProof/>
        </w:rPr>
        <w:t>172 (7617)</w:t>
      </w:r>
      <w:r w:rsidR="00F339E4">
        <w:fldChar w:fldCharType="end"/>
      </w:r>
      <w:r w:rsidR="006B4C4B" w:rsidRPr="001446A6">
        <w:t xml:space="preserve">), </w:t>
      </w:r>
      <w:r w:rsidR="006B4C4B" w:rsidRPr="00AD29B2">
        <w:rPr>
          <w:b/>
          <w:bCs/>
        </w:rPr>
        <w:t xml:space="preserve">проведенных </w:t>
      </w:r>
      <w:r w:rsidR="00F339E4" w:rsidRPr="00AD29B2">
        <w:rPr>
          <w:b/>
          <w:bCs/>
        </w:rPr>
        <w:t>19 декабря 2023 г.</w:t>
      </w:r>
      <w:r w:rsidR="001446A6" w:rsidRPr="001446A6">
        <w:t xml:space="preserve"> </w:t>
      </w:r>
      <w:r w:rsidR="00051421" w:rsidRPr="001446A6">
        <w:t>(далее – Торги).</w:t>
      </w:r>
    </w:p>
    <w:p w14:paraId="170CC2A2" w14:textId="77777777" w:rsidR="006B4C4B" w:rsidRPr="001446A6" w:rsidRDefault="00654784" w:rsidP="00E818E3">
      <w:pPr>
        <w:spacing w:before="120" w:after="120"/>
        <w:jc w:val="both"/>
      </w:pPr>
      <w:r w:rsidRPr="001446A6">
        <w:t>Торги</w:t>
      </w:r>
      <w:r w:rsidR="006B4C4B" w:rsidRPr="001446A6">
        <w:t xml:space="preserve">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F937FDD" w14:textId="514FF4FE" w:rsidR="009B285C" w:rsidRPr="001446A6" w:rsidRDefault="006B4C4B" w:rsidP="00E818E3">
      <w:pPr>
        <w:spacing w:before="120" w:after="120"/>
        <w:jc w:val="both"/>
      </w:pPr>
      <w:r w:rsidRPr="00817242">
        <w:t xml:space="preserve">Организатор торгов сообщает </w:t>
      </w:r>
      <w:bookmarkStart w:id="0" w:name="_GoBack"/>
      <w:r w:rsidRPr="00817242">
        <w:t>о внесении изменений</w:t>
      </w:r>
      <w:bookmarkEnd w:id="0"/>
      <w:r w:rsidRPr="00817242">
        <w:t xml:space="preserve"> в </w:t>
      </w:r>
      <w:r w:rsidR="00DE0F4D" w:rsidRPr="00817242">
        <w:t>Торги ППП</w:t>
      </w:r>
      <w:r w:rsidRPr="00817242">
        <w:t>.</w:t>
      </w:r>
      <w:r w:rsidR="00F339E4" w:rsidRPr="00817242">
        <w:t xml:space="preserve"> Наименование лота 1 читать в следующей редакции:</w:t>
      </w:r>
    </w:p>
    <w:p w14:paraId="34146078" w14:textId="10484DD5" w:rsidR="006B4C4B" w:rsidRDefault="00F339E4" w:rsidP="00E818E3">
      <w:pPr>
        <w:spacing w:before="120" w:after="120"/>
        <w:jc w:val="both"/>
      </w:pPr>
      <w:r>
        <w:t>л</w:t>
      </w:r>
      <w:r w:rsidR="006B4C4B" w:rsidRPr="001446A6">
        <w:t>от</w:t>
      </w:r>
      <w:r>
        <w:t xml:space="preserve"> 1 - </w:t>
      </w:r>
      <w:r w:rsidRPr="00F339E4">
        <w:t xml:space="preserve">Чилингаров Эдуард </w:t>
      </w:r>
      <w:proofErr w:type="spellStart"/>
      <w:r w:rsidRPr="00F339E4">
        <w:t>Гарегинович</w:t>
      </w:r>
      <w:proofErr w:type="spellEnd"/>
      <w:r w:rsidRPr="00F339E4">
        <w:t xml:space="preserve">, Суровцев Антон Борисович, </w:t>
      </w:r>
      <w:proofErr w:type="spellStart"/>
      <w:r w:rsidRPr="00F339E4">
        <w:t>Мазманян</w:t>
      </w:r>
      <w:proofErr w:type="spellEnd"/>
      <w:r w:rsidRPr="00F339E4">
        <w:t xml:space="preserve"> Рубен </w:t>
      </w:r>
      <w:proofErr w:type="spellStart"/>
      <w:r w:rsidRPr="00F339E4">
        <w:t>Рузвельтович</w:t>
      </w:r>
      <w:proofErr w:type="spellEnd"/>
      <w:r w:rsidRPr="00F339E4">
        <w:t>, определение АС Республики Калмыкия от 21.11.2022 по делу А22-4741/2014 о взыскании в порядке субсидиарной ответственности, определение АС г. Москвы от 11.10.2023 по делу А40-116977/2023 о включении в РТК третьей очереди Чилингарова Э.Г. в сумме 730</w:t>
      </w:r>
      <w:r w:rsidR="00817242">
        <w:t> </w:t>
      </w:r>
      <w:r w:rsidRPr="00F339E4">
        <w:t>339</w:t>
      </w:r>
      <w:r w:rsidR="00817242">
        <w:t> </w:t>
      </w:r>
      <w:r w:rsidRPr="00F339E4">
        <w:t>144,45 руб., определение АС г. Москвы от 25.04.2023 по делу А40-205717/2021, постановление АС Московского округа от 30.11.2023 по делу А40-205717/2021 о включении в РТК третьей очереди Суровцева А.Б. в сумме 730</w:t>
      </w:r>
      <w:r w:rsidR="00817242">
        <w:t> </w:t>
      </w:r>
      <w:r w:rsidRPr="00F339E4">
        <w:t>339</w:t>
      </w:r>
      <w:r w:rsidR="00817242">
        <w:t> </w:t>
      </w:r>
      <w:r w:rsidRPr="00F339E4">
        <w:t xml:space="preserve">144,45 руб., определение АС г. Москвы от 28.02.2023 по делу А40-208535/2018 о включении в РТК третьей очереди </w:t>
      </w:r>
      <w:proofErr w:type="spellStart"/>
      <w:r w:rsidRPr="00F339E4">
        <w:t>Мазманяна</w:t>
      </w:r>
      <w:proofErr w:type="spellEnd"/>
      <w:r w:rsidRPr="00F339E4">
        <w:t xml:space="preserve"> Р.Р. в сумме 730</w:t>
      </w:r>
      <w:r w:rsidR="00817242">
        <w:t> </w:t>
      </w:r>
      <w:r w:rsidRPr="00F339E4">
        <w:t>339</w:t>
      </w:r>
      <w:r w:rsidR="00817242">
        <w:t> </w:t>
      </w:r>
      <w:r w:rsidRPr="00F339E4">
        <w:t xml:space="preserve">144,45 руб., </w:t>
      </w:r>
      <w:proofErr w:type="spellStart"/>
      <w:r w:rsidRPr="00F339E4">
        <w:t>Салугина</w:t>
      </w:r>
      <w:proofErr w:type="spellEnd"/>
      <w:r w:rsidRPr="00F339E4">
        <w:t xml:space="preserve"> Марина Александровна, Суровцев Антон Борисович, решение Никулинского районного суда г. Москвы от 10.04.2019 по делу 2-601/2019, определение АС Нижегородской области от 03.03.2022 по делу А43-31979/2021 о включении в РТК третьей очереди </w:t>
      </w:r>
      <w:proofErr w:type="spellStart"/>
      <w:r w:rsidRPr="00F339E4">
        <w:t>Салугиной</w:t>
      </w:r>
      <w:proofErr w:type="spellEnd"/>
      <w:r w:rsidRPr="00F339E4">
        <w:t xml:space="preserve"> М.А. в сумме 625</w:t>
      </w:r>
      <w:r w:rsidR="00817242">
        <w:t> </w:t>
      </w:r>
      <w:r w:rsidRPr="00F339E4">
        <w:t>410</w:t>
      </w:r>
      <w:r w:rsidR="00817242">
        <w:t> </w:t>
      </w:r>
      <w:r w:rsidRPr="00F339E4">
        <w:t>000,00 руб., Веселов Андрей Валентинович, решение Никулинского районного суда г. Москвы от 10.04.2019 по делу 2-601/2019, апелляционное определение Московского городского суда от 10.03.2020, определение Второго кассационного суда общей юрисдикции от 08.10.2020, определение АС Ставропольского края от 14.12.2021 по делу А63-15526/2021 о включении в РТК третьей очереди Веселова А.В. в сумме 625</w:t>
      </w:r>
      <w:r w:rsidR="00817242">
        <w:t> </w:t>
      </w:r>
      <w:r w:rsidRPr="00F339E4">
        <w:t>410</w:t>
      </w:r>
      <w:r w:rsidR="00817242">
        <w:t> </w:t>
      </w:r>
      <w:r w:rsidRPr="00F339E4">
        <w:t xml:space="preserve">000,00 руб., г. Москва, Чилингаров Э.Г., Суровцев А.Б., </w:t>
      </w:r>
      <w:proofErr w:type="spellStart"/>
      <w:r w:rsidRPr="00F339E4">
        <w:t>Мазманян</w:t>
      </w:r>
      <w:proofErr w:type="spellEnd"/>
      <w:r w:rsidRPr="00F339E4">
        <w:t xml:space="preserve"> Р.Р., </w:t>
      </w:r>
      <w:proofErr w:type="spellStart"/>
      <w:r w:rsidRPr="00F339E4">
        <w:t>Салугина</w:t>
      </w:r>
      <w:proofErr w:type="spellEnd"/>
      <w:r w:rsidRPr="00F339E4">
        <w:t xml:space="preserve"> М.А., Веселов А.В. находятся в стадии банкротства</w:t>
      </w:r>
      <w:r w:rsidR="006B4C4B" w:rsidRPr="001446A6">
        <w:t>.</w:t>
      </w:r>
    </w:p>
    <w:p w14:paraId="47690EE3" w14:textId="1F3DDF2B" w:rsidR="00F339E4" w:rsidRPr="00817242" w:rsidRDefault="00F339E4" w:rsidP="00E818E3">
      <w:pPr>
        <w:spacing w:before="120" w:after="120"/>
        <w:jc w:val="both"/>
      </w:pPr>
      <w:r w:rsidRPr="00817242">
        <w:t>Вся остальная информация остается без изменений.</w:t>
      </w:r>
    </w:p>
    <w:p w14:paraId="14E8AD5E" w14:textId="77777777" w:rsidR="006B4C4B" w:rsidRPr="001446A6" w:rsidRDefault="000F6053" w:rsidP="00E818E3">
      <w:pPr>
        <w:spacing w:before="120" w:after="120"/>
        <w:jc w:val="both"/>
      </w:pPr>
      <w:r w:rsidRPr="001446A6">
        <w:t xml:space="preserve">Порядок проведения </w:t>
      </w:r>
      <w:r w:rsidRPr="001446A6">
        <w:rPr>
          <w:b/>
        </w:rPr>
        <w:t>Торгов ППП</w:t>
      </w:r>
      <w:r w:rsidRPr="001446A6">
        <w:t>, а также иные необходимые сведения определены в сообщении о проведении торгов.</w:t>
      </w:r>
    </w:p>
    <w:sectPr w:rsidR="006B4C4B" w:rsidRPr="00144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4B"/>
    <w:rsid w:val="00051421"/>
    <w:rsid w:val="000752EF"/>
    <w:rsid w:val="000F6053"/>
    <w:rsid w:val="0014272A"/>
    <w:rsid w:val="001446A6"/>
    <w:rsid w:val="001B5ACE"/>
    <w:rsid w:val="002908A8"/>
    <w:rsid w:val="003F4D88"/>
    <w:rsid w:val="00464CAD"/>
    <w:rsid w:val="004A17AE"/>
    <w:rsid w:val="00515C90"/>
    <w:rsid w:val="005D2C71"/>
    <w:rsid w:val="005F2FC6"/>
    <w:rsid w:val="00654784"/>
    <w:rsid w:val="006B4C4B"/>
    <w:rsid w:val="006E1BC3"/>
    <w:rsid w:val="00817242"/>
    <w:rsid w:val="0089176B"/>
    <w:rsid w:val="00956C58"/>
    <w:rsid w:val="0098117E"/>
    <w:rsid w:val="009B285C"/>
    <w:rsid w:val="00AA37CC"/>
    <w:rsid w:val="00AD29B2"/>
    <w:rsid w:val="00C33E51"/>
    <w:rsid w:val="00C429FF"/>
    <w:rsid w:val="00CA1B9D"/>
    <w:rsid w:val="00D47343"/>
    <w:rsid w:val="00DE0F4D"/>
    <w:rsid w:val="00DF3249"/>
    <w:rsid w:val="00E818E3"/>
    <w:rsid w:val="00E83F1E"/>
    <w:rsid w:val="00ED2E49"/>
    <w:rsid w:val="00F339E4"/>
    <w:rsid w:val="00FC58AA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6E4"/>
  <w15:docId w15:val="{692B8D91-0D62-4505-BD94-ACB8160A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C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14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4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Никитин Дмитрий Владимирович</cp:lastModifiedBy>
  <cp:revision>2</cp:revision>
  <cp:lastPrinted>2016-10-26T08:25:00Z</cp:lastPrinted>
  <dcterms:created xsi:type="dcterms:W3CDTF">2023-12-22T09:55:00Z</dcterms:created>
  <dcterms:modified xsi:type="dcterms:W3CDTF">2023-12-22T09:55:00Z</dcterms:modified>
</cp:coreProperties>
</file>