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2D1D3160" w:rsidR="00DF60FB" w:rsidRPr="007854FC" w:rsidRDefault="00AC7564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C7564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4" w:history="1">
        <w:r w:rsidRPr="00AC7564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harlanova@auction-house.ru</w:t>
        </w:r>
      </w:hyperlink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) (далее - Организатор торгов, ОТ), действующее на основании договора поручения с </w:t>
      </w:r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Умаровым </w:t>
      </w:r>
      <w:proofErr w:type="spellStart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Мухамбетгали</w:t>
      </w:r>
      <w:proofErr w:type="spellEnd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Хабдулловичем</w:t>
      </w:r>
      <w:proofErr w:type="spellEnd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AC7564">
        <w:rPr>
          <w:rFonts w:ascii="Times New Roman" w:eastAsia="Calibri" w:hAnsi="Times New Roman" w:cs="Times New Roman"/>
          <w:iCs/>
          <w:sz w:val="18"/>
          <w:szCs w:val="18"/>
        </w:rPr>
        <w:t>(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далее - Должник), </w:t>
      </w:r>
      <w:r w:rsidRPr="00AC7564">
        <w:rPr>
          <w:rFonts w:ascii="Times New Roman" w:eastAsia="Calibri" w:hAnsi="Times New Roman" w:cs="Times New Roman"/>
          <w:bCs/>
          <w:sz w:val="18"/>
          <w:szCs w:val="18"/>
        </w:rPr>
        <w:t xml:space="preserve">в лице </w:t>
      </w:r>
      <w:r w:rsidRPr="00AC7564">
        <w:rPr>
          <w:rFonts w:ascii="Times New Roman" w:eastAsia="Calibri" w:hAnsi="Times New Roman" w:cs="Times New Roman"/>
          <w:b/>
          <w:sz w:val="18"/>
          <w:szCs w:val="18"/>
        </w:rPr>
        <w:t xml:space="preserve">финансового управляющего </w:t>
      </w:r>
      <w:r w:rsidRPr="00AC7564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Киселева Дмитрия Викторовича </w:t>
      </w:r>
      <w:r w:rsidRPr="00AC7564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(ИНН 645210018100, СНИЛС 104-188-698 58, рег. номер: 19984, адрес для корреспонденции: 410010, Саратовская область, г. Саратов, а/я 1738), члена Ассоциации «Саморегулируемая организация арбитражных управляющих «Меркурий» (ИНН 7710458616, ОГРН 1037710023108, адрес: 127018, г Москва, Сущевский Вал, 16, 4, оф.301) </w:t>
      </w:r>
      <w:r w:rsidRPr="00AC7564">
        <w:rPr>
          <w:rFonts w:ascii="Times New Roman" w:eastAsia="Calibri" w:hAnsi="Times New Roman" w:cs="Times New Roman"/>
          <w:sz w:val="18"/>
          <w:szCs w:val="18"/>
        </w:rPr>
        <w:t>(далее - ФУ), действующего Решения Арбитражного суда Саратовской области от 07.04.2022г. (резолютивная часть оглашена 06.04.2022г.) по делу № А57-28679/2021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075ED8" w:rsidRPr="00075ED8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дополнительного этапа</w:t>
      </w:r>
      <w:r w:rsidR="00075ED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63250CD5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75ED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6167BA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F0524D" w:rsidRPr="00AC4182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75ED8">
        <w:rPr>
          <w:rFonts w:ascii="Times New Roman" w:eastAsia="Calibri" w:hAnsi="Times New Roman" w:cs="Times New Roman"/>
          <w:b/>
          <w:bCs/>
          <w:sz w:val="18"/>
          <w:szCs w:val="18"/>
        </w:rPr>
        <w:t>12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4C3D0C" w:rsidRPr="00EE44AE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EE44AE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EE44AE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- 7 (семь) к/ дней с даты начала приёма заявок, без изменения начальной цены, со 2-го по </w:t>
      </w:r>
      <w:r w:rsidR="00075ED8">
        <w:rPr>
          <w:rFonts w:ascii="Times New Roman" w:eastAsia="Calibri" w:hAnsi="Times New Roman" w:cs="Times New Roman"/>
          <w:sz w:val="18"/>
          <w:szCs w:val="18"/>
        </w:rPr>
        <w:t>7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-</w:t>
      </w:r>
      <w:r w:rsidR="00075ED8">
        <w:rPr>
          <w:rFonts w:ascii="Times New Roman" w:eastAsia="Calibri" w:hAnsi="Times New Roman" w:cs="Times New Roman"/>
          <w:sz w:val="18"/>
          <w:szCs w:val="18"/>
        </w:rPr>
        <w:t>о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 </w:t>
      </w:r>
      <w:bookmarkStart w:id="1" w:name="_Hlk153964808"/>
      <w:r w:rsid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bookmarkEnd w:id="1"/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bookmarkStart w:id="2" w:name="_Hlk153969417"/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146 577,60</w:t>
      </w:r>
      <w:r w:rsid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bookmarkEnd w:id="2"/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14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15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18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146 577,60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075ED8" w:rsidRP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28</w:t>
      </w:r>
      <w:r w:rsid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35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38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E160AB" w:rsidRPr="00E160AB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146 577,60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A0E74" w:rsidRPr="00DA0E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296 913,60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42A7815A" w14:textId="184D0BDB" w:rsidR="00AC7564" w:rsidRPr="00AC7564" w:rsidRDefault="00593564" w:rsidP="00AC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E5571A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E5571A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>ы</w:t>
      </w:r>
      <w:r w:rsidRPr="00E5571A">
        <w:rPr>
          <w:rFonts w:ascii="Times New Roman" w:eastAsia="Calibri" w:hAnsi="Times New Roman" w:cs="Times New Roman"/>
          <w:sz w:val="18"/>
          <w:szCs w:val="18"/>
        </w:rPr>
        <w:t>), начальная цена (далее – нач. цена) НДС не облагается:</w:t>
      </w:r>
      <w:r w:rsidR="000D4F06" w:rsidRPr="00E5571A">
        <w:rPr>
          <w:rFonts w:ascii="Times New Roman" w:hAnsi="Times New Roman" w:cs="Times New Roman"/>
          <w:sz w:val="18"/>
          <w:szCs w:val="18"/>
        </w:rPr>
        <w:t xml:space="preserve"> </w:t>
      </w:r>
      <w:bookmarkStart w:id="3" w:name="_Hlk68601777"/>
      <w:r w:rsidR="00AC7564" w:rsidRPr="00AC7564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bookmarkStart w:id="4" w:name="_Hlk123152786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Земельный участок (далее - ЗУ), площадь: 47000 кв. м, категория земель: земли сельскохозяйственного назначения, виды разрешенного использования (далее - ВРИ): для сельскохозяйственного производства, КН: 64:32:013201:536,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3"/>
      <w:bookmarkEnd w:id="4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64:32:012701:151,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</w:t>
      </w:r>
      <w:bookmarkStart w:id="5" w:name="_Hlk130465191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5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№5: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20000 кв. м, категория земель: земли сельскохозяйственного назначения, ВРИ: для сельскохозяйственного производства, КН: 64:32:012701:153, адрес: Саратовская обл., Саратовский муниципальный район, 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муниципальное образование,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№5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64:32:013201:524,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№6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64:32:013201:507,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№7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№8:</w:t>
      </w:r>
      <w:r w:rsidR="00AC7564" w:rsidRPr="00AC7564">
        <w:rPr>
          <w:rFonts w:ascii="Calibri" w:eastAsia="Calibri" w:hAnsi="Calibri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№8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64:32:012701:144, расположенный по адресу: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№9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№10: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64:32:013201:537,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№10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№11: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№11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№12:</w:t>
      </w:r>
      <w:r w:rsidR="00AC7564" w:rsidRPr="00AC7564">
        <w:rPr>
          <w:rFonts w:ascii="Calibri" w:eastAsia="Calibri" w:hAnsi="Calibri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),</w:t>
      </w:r>
      <w:r w:rsidR="00AC7564" w:rsidRPr="00AC7564">
        <w:rPr>
          <w:rFonts w:ascii="Calibri" w:eastAsia="Calibri" w:hAnsi="Calibri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№12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64:32:013201:528,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№13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№14: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№14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№15: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№15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№16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64:32:013201:529,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№17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64:32:012701:128,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№18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64:32:012701:152,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№19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64:32:012701:150,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</w:t>
      </w:r>
      <w:r w:rsidR="00AC7564" w:rsidRPr="00AC7564">
        <w:rPr>
          <w:rFonts w:ascii="Calibri" w:eastAsia="Calibri" w:hAnsi="Calibri" w:cs="Times New Roman"/>
        </w:rPr>
        <w:t xml:space="preserve">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№20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64:32:013201:519,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№21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№22: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20000 кв. м, категория земель: земли сельскохозяйственного назначения, ВРИ: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lastRenderedPageBreak/>
        <w:t>для сельскохозяйственного производства, КН: 64:32:012701:133,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(пастбище), </w:t>
      </w:r>
      <w:bookmarkStart w:id="6" w:name="_Hlk130468116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№22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6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64:32:013201:535,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№23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№24: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7" w:name="_Hlk130468237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№24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7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64:32:013201:534,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№26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64:32:013201:525,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№27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64:32:013201:538,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№28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№29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64:32:012701:135,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№30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№31: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64:32:012701:145,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№31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№32: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64:32:013201:533,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№32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8" w:name="_Hlk130469923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№33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8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№34: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64:32:012701:154,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</w:t>
      </w:r>
      <w:bookmarkStart w:id="9" w:name="_Hlk130469997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№34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9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№35: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64:32:012701:137, адрес: Саратовская обл., р-н Саратовский, на землях АОЗТ «ДУБКОВСКОЕ» (пастбище),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№35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№36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10" w:name="_Hlk130471652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№37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10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64:32:012701:134,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11" w:name="_Hlk130471767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№38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11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12" w:name="_Hlk130471813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№39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12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13" w:name="_Hlk130471880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№40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13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№41:</w:t>
      </w:r>
      <w:r w:rsidR="00AC7564" w:rsidRPr="00AC7564">
        <w:rPr>
          <w:rFonts w:ascii="Times New Roman" w:eastAsia="Calibri" w:hAnsi="Times New Roman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64:32:012701:143,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(пастбище),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№41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№42: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64:32:012701:127,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№42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№43: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№43 – </w:t>
      </w:r>
      <w:r w:rsidR="00AC066B" w:rsidRPr="00AC066B">
        <w:rPr>
          <w:rFonts w:ascii="Times New Roman" w:eastAsia="Calibri" w:hAnsi="Times New Roman" w:cs="Times New Roman"/>
          <w:b/>
          <w:bCs/>
          <w:sz w:val="18"/>
          <w:szCs w:val="18"/>
        </w:rPr>
        <w:t>252 720,00</w:t>
      </w:r>
      <w:r w:rsidR="00AC066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№44: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№44 – </w:t>
      </w:r>
      <w:r w:rsidR="007E035B" w:rsidRPr="007E035B">
        <w:rPr>
          <w:rFonts w:ascii="Times New Roman" w:eastAsia="Calibri" w:hAnsi="Times New Roman" w:cs="Times New Roman"/>
          <w:b/>
          <w:bCs/>
          <w:sz w:val="18"/>
          <w:szCs w:val="18"/>
        </w:rPr>
        <w:t>511 920,00</w:t>
      </w:r>
      <w:r w:rsidR="008A3F4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Обременения (ограничения):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Лотов №1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№3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>, с №5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 </w:t>
      </w:r>
      <w:r w:rsidR="007E035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№24 и с №26 по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№44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- залог (ипотека) в пользу АО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НВКбанк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», запрещение регистрации.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По Лотам №1</w:t>
      </w:r>
      <w:r w:rsidR="00B41A1F">
        <w:rPr>
          <w:rFonts w:ascii="Times New Roman" w:eastAsia="Calibri" w:hAnsi="Times New Roman" w:cs="Times New Roman"/>
          <w:b/>
          <w:bCs/>
          <w:sz w:val="18"/>
          <w:szCs w:val="18"/>
        </w:rPr>
        <w:t>,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41A1F" w:rsidRPr="00B41A1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№3, с №5 по №24 и с №26 по №44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 Лотам №1 и с №3 по №44 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F1A3915" w14:textId="77777777" w:rsidR="00AC7564" w:rsidRPr="00AC7564" w:rsidRDefault="00AC7564" w:rsidP="00AC7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адресу его нахождения, по предварительной договоренности в рабочие дни с 09.00 до 17.00, контактный телефон: 8(905)324-19-01 (ФУ)</w:t>
      </w:r>
      <w:r w:rsidRPr="00AC7564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, ознакомление с документами в отношении Лотов у ОТ: 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pf@auction-house.ru, </w:t>
      </w:r>
      <w:proofErr w:type="spellStart"/>
      <w:r w:rsidRPr="00AC7564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</w:t>
      </w:r>
    </w:p>
    <w:p w14:paraId="57650F6B" w14:textId="1C0C96E0" w:rsidR="00F31CA1" w:rsidRDefault="00A24884" w:rsidP="00AC7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AC7564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</w:t>
      </w:r>
      <w:r w:rsidRPr="0023065E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D7F34CB" w14:textId="77777777" w:rsidR="00AC7564" w:rsidRDefault="004C3D0C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р/с 40817810550161266821 в ФИЛИАЛЕ «ЦЕНТРАЛЬНЫЙ» ПАО «СОВКОМБАНК» г. Бердск, к/с 30101810150040000763, БИК 045004763.</w:t>
      </w:r>
    </w:p>
    <w:p w14:paraId="28BFB9CE" w14:textId="296E74AF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5ED8"/>
    <w:rsid w:val="00077066"/>
    <w:rsid w:val="000B300B"/>
    <w:rsid w:val="000D4F06"/>
    <w:rsid w:val="000E3897"/>
    <w:rsid w:val="001639DC"/>
    <w:rsid w:val="001865AA"/>
    <w:rsid w:val="00193FF0"/>
    <w:rsid w:val="001D06F1"/>
    <w:rsid w:val="001D1E74"/>
    <w:rsid w:val="001E48D7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14930"/>
    <w:rsid w:val="00322D93"/>
    <w:rsid w:val="00336826"/>
    <w:rsid w:val="00371129"/>
    <w:rsid w:val="0040558A"/>
    <w:rsid w:val="004114C7"/>
    <w:rsid w:val="00426576"/>
    <w:rsid w:val="00475A27"/>
    <w:rsid w:val="00497F43"/>
    <w:rsid w:val="004C3D0C"/>
    <w:rsid w:val="0051030A"/>
    <w:rsid w:val="005445F2"/>
    <w:rsid w:val="00544F76"/>
    <w:rsid w:val="005613B3"/>
    <w:rsid w:val="00577E97"/>
    <w:rsid w:val="00593564"/>
    <w:rsid w:val="005D1A36"/>
    <w:rsid w:val="005F2583"/>
    <w:rsid w:val="006063D2"/>
    <w:rsid w:val="006167BA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7E035B"/>
    <w:rsid w:val="0087324C"/>
    <w:rsid w:val="008A25AB"/>
    <w:rsid w:val="008A3F41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49B0"/>
    <w:rsid w:val="00AB7874"/>
    <w:rsid w:val="00AC066B"/>
    <w:rsid w:val="00AC4182"/>
    <w:rsid w:val="00AC7564"/>
    <w:rsid w:val="00B03E55"/>
    <w:rsid w:val="00B16C62"/>
    <w:rsid w:val="00B41A1F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CC60F9"/>
    <w:rsid w:val="00D068CA"/>
    <w:rsid w:val="00D2103C"/>
    <w:rsid w:val="00D223C5"/>
    <w:rsid w:val="00DA0E74"/>
    <w:rsid w:val="00DA6026"/>
    <w:rsid w:val="00DB4BFE"/>
    <w:rsid w:val="00DF3F13"/>
    <w:rsid w:val="00DF60FB"/>
    <w:rsid w:val="00E137DC"/>
    <w:rsid w:val="00E160AB"/>
    <w:rsid w:val="00E476E0"/>
    <w:rsid w:val="00E5571A"/>
    <w:rsid w:val="00E83A55"/>
    <w:rsid w:val="00EE1CE5"/>
    <w:rsid w:val="00EE44AE"/>
    <w:rsid w:val="00EE6838"/>
    <w:rsid w:val="00F00790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9</cp:revision>
  <dcterms:created xsi:type="dcterms:W3CDTF">2023-12-20T08:31:00Z</dcterms:created>
  <dcterms:modified xsi:type="dcterms:W3CDTF">2023-12-25T07:54:00Z</dcterms:modified>
</cp:coreProperties>
</file>