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0AC1DC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91DBA">
        <w:rPr>
          <w:rFonts w:ascii="Times New Roman" w:hAnsi="Times New Roman" w:cs="Times New Roman"/>
          <w:sz w:val="24"/>
          <w:szCs w:val="24"/>
        </w:rPr>
        <w:t xml:space="preserve"> </w:t>
      </w:r>
      <w:r w:rsidR="00491DBA" w:rsidRPr="00491DBA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="00491DBA" w:rsidRPr="00491DBA">
        <w:rPr>
          <w:rFonts w:ascii="Times New Roman" w:hAnsi="Times New Roman" w:cs="Times New Roman"/>
          <w:sz w:val="24"/>
          <w:szCs w:val="24"/>
          <w:lang w:eastAsia="ru-RU"/>
        </w:rPr>
        <w:t>02030223473 в газете АО «Коммерсантъ» №137(7582) от 29.07.2023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2FB5A7D" w14:textId="1763BF63" w:rsidR="00491DBA" w:rsidRDefault="00491D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491DBA">
        <w:rPr>
          <w:rFonts w:ascii="Times New Roman" w:hAnsi="Times New Roman" w:cs="Times New Roman"/>
          <w:sz w:val="24"/>
          <w:szCs w:val="24"/>
          <w:lang w:eastAsia="ru-RU"/>
        </w:rPr>
        <w:t>Косов Михаил Валентинович, КД 02/07 от 30.07.2007, КД 81/11 от 15.08.2011, решение Ленинского районного суда г. Самары от 30.01.2014 по делу 2-26/14, решение Ленинского районного суда г. Самары от 30.01.2014 по делу 2-27/14, определением АС Самарской области от 13.09.2019 по делу А55-12291/2018, определение от 21.12.2020 по делу А55-12291/2018, определением АС Самарской области от 28.07.2021 по делу А55-12291/2018 о включении РТК третьей очереди, г. Самара, находится в процедуре банкротства умершего (238 483 779,56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7936472" w14:textId="77777777" w:rsidR="00491DBA" w:rsidRDefault="00491D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9184BF" w14:textId="77777777" w:rsidR="00491DBA" w:rsidRDefault="00491D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D601EF" w14:textId="260A0F8D" w:rsidR="00491DBA" w:rsidRDefault="00491DB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9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2B5FA2"/>
    <w:rsid w:val="003011DE"/>
    <w:rsid w:val="00305077"/>
    <w:rsid w:val="003A3508"/>
    <w:rsid w:val="003D2FB9"/>
    <w:rsid w:val="003F4D88"/>
    <w:rsid w:val="00422181"/>
    <w:rsid w:val="00491DBA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2024-01-12T12:57:00Z</cp:lastPrinted>
  <dcterms:created xsi:type="dcterms:W3CDTF">2024-01-12T12:57:00Z</dcterms:created>
  <dcterms:modified xsi:type="dcterms:W3CDTF">2024-01-12T12:57:00Z</dcterms:modified>
</cp:coreProperties>
</file>