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 xml:space="preserve">Договор 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уступки права требования (цессии)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</w:p>
    <w:p w:rsidR="007833AA" w:rsidRPr="00053EA1" w:rsidRDefault="007833AA" w:rsidP="007833AA">
      <w:pPr>
        <w:jc w:val="both"/>
        <w:rPr>
          <w:color w:val="000000"/>
          <w:spacing w:val="-2"/>
          <w:sz w:val="22"/>
          <w:szCs w:val="22"/>
        </w:rPr>
      </w:pPr>
      <w:r w:rsidRPr="00053EA1">
        <w:rPr>
          <w:sz w:val="22"/>
          <w:szCs w:val="22"/>
        </w:rPr>
        <w:t xml:space="preserve">город </w:t>
      </w:r>
      <w:r w:rsidR="00076599">
        <w:rPr>
          <w:sz w:val="22"/>
          <w:szCs w:val="22"/>
        </w:rPr>
        <w:t xml:space="preserve">Москва              </w:t>
      </w:r>
      <w:r w:rsidRPr="00053EA1">
        <w:rPr>
          <w:sz w:val="22"/>
          <w:szCs w:val="22"/>
        </w:rPr>
        <w:t xml:space="preserve">                                                         </w:t>
      </w:r>
      <w:r w:rsidR="00992E88" w:rsidRPr="00053EA1">
        <w:rPr>
          <w:sz w:val="22"/>
          <w:szCs w:val="22"/>
        </w:rPr>
        <w:t xml:space="preserve">                         </w:t>
      </w:r>
      <w:r w:rsidR="00053EA1">
        <w:rPr>
          <w:sz w:val="22"/>
          <w:szCs w:val="22"/>
        </w:rPr>
        <w:t xml:space="preserve">   </w:t>
      </w:r>
      <w:r w:rsidR="00E03AF4">
        <w:rPr>
          <w:sz w:val="22"/>
          <w:szCs w:val="22"/>
        </w:rPr>
        <w:t xml:space="preserve">         </w:t>
      </w:r>
      <w:r w:rsidR="00053EA1">
        <w:rPr>
          <w:sz w:val="22"/>
          <w:szCs w:val="22"/>
        </w:rPr>
        <w:t xml:space="preserve">  </w:t>
      </w:r>
      <w:r w:rsidRPr="00053EA1">
        <w:rPr>
          <w:sz w:val="22"/>
          <w:szCs w:val="22"/>
        </w:rPr>
        <w:t>«</w:t>
      </w:r>
      <w:r w:rsidR="00600836">
        <w:rPr>
          <w:sz w:val="22"/>
          <w:szCs w:val="22"/>
        </w:rPr>
        <w:t>___</w:t>
      </w:r>
      <w:r w:rsidRPr="00053EA1">
        <w:rPr>
          <w:sz w:val="22"/>
          <w:szCs w:val="22"/>
        </w:rPr>
        <w:t xml:space="preserve">» </w:t>
      </w:r>
      <w:r w:rsidR="00600836">
        <w:rPr>
          <w:color w:val="000000"/>
          <w:spacing w:val="-2"/>
          <w:sz w:val="22"/>
          <w:szCs w:val="22"/>
        </w:rPr>
        <w:t>_____</w:t>
      </w:r>
      <w:r w:rsidRPr="00053EA1">
        <w:rPr>
          <w:color w:val="000000"/>
          <w:spacing w:val="-2"/>
          <w:sz w:val="22"/>
          <w:szCs w:val="22"/>
        </w:rPr>
        <w:t xml:space="preserve"> 20</w:t>
      </w:r>
      <w:r w:rsidR="00AE674A" w:rsidRPr="00053EA1">
        <w:rPr>
          <w:color w:val="000000"/>
          <w:spacing w:val="-2"/>
          <w:sz w:val="22"/>
          <w:szCs w:val="22"/>
        </w:rPr>
        <w:t>2</w:t>
      </w:r>
      <w:r w:rsidR="00F93985">
        <w:rPr>
          <w:color w:val="000000"/>
          <w:spacing w:val="-2"/>
          <w:sz w:val="22"/>
          <w:szCs w:val="22"/>
        </w:rPr>
        <w:t>4</w:t>
      </w:r>
      <w:r w:rsidR="00914DC9">
        <w:rPr>
          <w:color w:val="000000"/>
          <w:spacing w:val="-2"/>
          <w:sz w:val="22"/>
          <w:szCs w:val="22"/>
        </w:rPr>
        <w:t xml:space="preserve"> </w:t>
      </w:r>
      <w:r w:rsidRPr="00053EA1">
        <w:rPr>
          <w:color w:val="000000"/>
          <w:spacing w:val="-2"/>
          <w:sz w:val="22"/>
          <w:szCs w:val="22"/>
        </w:rPr>
        <w:t xml:space="preserve"> года</w:t>
      </w:r>
    </w:p>
    <w:p w:rsidR="007833AA" w:rsidRPr="00053EA1" w:rsidRDefault="007833AA" w:rsidP="007833AA">
      <w:pPr>
        <w:jc w:val="both"/>
        <w:rPr>
          <w:b/>
          <w:sz w:val="22"/>
          <w:szCs w:val="22"/>
        </w:rPr>
      </w:pPr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r w:rsidRPr="002A7B63">
        <w:rPr>
          <w:b/>
        </w:rPr>
        <w:t>Закрытое акционерное общество «</w:t>
      </w:r>
      <w:r w:rsidRPr="002A7B63">
        <w:rPr>
          <w:b/>
          <w:shd w:val="clear" w:color="auto" w:fill="FFFFFF"/>
        </w:rPr>
        <w:t>ПМК Стройгазмонтаж</w:t>
      </w:r>
      <w:r w:rsidRPr="002A7B63">
        <w:rPr>
          <w:b/>
        </w:rPr>
        <w:t>» (</w:t>
      </w:r>
      <w:r w:rsidRPr="002A7B63">
        <w:rPr>
          <w:shd w:val="clear" w:color="auto" w:fill="FFFFFF"/>
        </w:rPr>
        <w:t>ИНН 5250001944; ОГРН 1025201988591, 607655; Нижегородская обл., Кстовский р-н, г. Кстово, ул. Столбищенская,  д. 131)</w:t>
      </w:r>
      <w:r w:rsidRPr="002A7B63">
        <w:t xml:space="preserve">, в лице конкурсного управляющего Рахвалова Олега Викторовича, действующего на основании Решения Арбитражного суда Нижегородской области от 19.09.2019 года в рамках дела о </w:t>
      </w:r>
      <w:r w:rsidRPr="002A7B63">
        <w:rPr>
          <w:spacing w:val="-1"/>
        </w:rPr>
        <w:t xml:space="preserve">несостоятельности (банкротстве) </w:t>
      </w:r>
      <w:r w:rsidRPr="002A7B63">
        <w:rPr>
          <w:shd w:val="clear" w:color="auto" w:fill="FFFFFF"/>
        </w:rPr>
        <w:t xml:space="preserve">№ </w:t>
      </w:r>
      <w:r w:rsidRPr="002A7B63">
        <w:t>А43-41913/2018,</w:t>
      </w:r>
      <w:r w:rsidR="00076599" w:rsidRPr="00076599">
        <w:rPr>
          <w:b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 xml:space="preserve">именуемое в дальнейшем </w:t>
      </w:r>
      <w:r w:rsidR="007833AA" w:rsidRPr="00053EA1">
        <w:rPr>
          <w:b/>
          <w:sz w:val="22"/>
          <w:szCs w:val="22"/>
        </w:rPr>
        <w:t>«Цедент»</w:t>
      </w:r>
      <w:r w:rsidR="007833AA" w:rsidRPr="00053EA1">
        <w:rPr>
          <w:spacing w:val="-4"/>
          <w:sz w:val="22"/>
          <w:szCs w:val="22"/>
        </w:rPr>
        <w:t>,</w:t>
      </w:r>
      <w:r w:rsidR="007833AA" w:rsidRPr="00053EA1">
        <w:rPr>
          <w:sz w:val="22"/>
          <w:szCs w:val="22"/>
        </w:rPr>
        <w:t xml:space="preserve"> </w:t>
      </w:r>
      <w:r w:rsidR="007833AA" w:rsidRPr="00053EA1">
        <w:rPr>
          <w:spacing w:val="-8"/>
          <w:sz w:val="22"/>
          <w:szCs w:val="22"/>
        </w:rPr>
        <w:t>с одной стороны</w:t>
      </w:r>
      <w:r w:rsidR="007833AA" w:rsidRPr="00053EA1">
        <w:rPr>
          <w:sz w:val="22"/>
          <w:szCs w:val="22"/>
        </w:rPr>
        <w:t xml:space="preserve">, и </w:t>
      </w:r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r w:rsidRPr="002A7B63">
        <w:rPr>
          <w:b/>
        </w:rPr>
        <w:t>_____________________________________________________________________________</w:t>
      </w:r>
      <w:r w:rsidRPr="002A7B63">
        <w:t>,</w:t>
      </w:r>
      <w:r w:rsidRPr="001D56F1">
        <w:t xml:space="preserve"> в лице </w:t>
      </w:r>
      <w:r>
        <w:t>________________________________________________</w:t>
      </w:r>
      <w:r w:rsidRPr="001D56F1">
        <w:t xml:space="preserve">, действующего на основании Устава, </w:t>
      </w:r>
      <w:r w:rsidR="007833AA" w:rsidRPr="00053EA1">
        <w:rPr>
          <w:sz w:val="22"/>
          <w:szCs w:val="22"/>
        </w:rPr>
        <w:t xml:space="preserve"> именуем</w:t>
      </w:r>
      <w:r w:rsidR="007F2323">
        <w:rPr>
          <w:sz w:val="22"/>
          <w:szCs w:val="22"/>
        </w:rPr>
        <w:t>ый</w:t>
      </w:r>
      <w:r w:rsidR="007833AA" w:rsidRPr="00053EA1">
        <w:rPr>
          <w:sz w:val="22"/>
          <w:szCs w:val="22"/>
        </w:rPr>
        <w:t xml:space="preserve"> в дальнейшем: </w:t>
      </w:r>
      <w:r w:rsidR="007833AA" w:rsidRPr="00053EA1">
        <w:rPr>
          <w:b/>
          <w:sz w:val="22"/>
          <w:szCs w:val="22"/>
        </w:rPr>
        <w:t>«Цессионарий»</w:t>
      </w:r>
      <w:r w:rsidR="007833AA" w:rsidRPr="00053EA1">
        <w:rPr>
          <w:sz w:val="22"/>
          <w:szCs w:val="22"/>
        </w:rPr>
        <w:t>,</w:t>
      </w:r>
      <w:r w:rsidR="007833AA" w:rsidRPr="00053EA1">
        <w:rPr>
          <w:color w:val="FF0000"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 xml:space="preserve">Настоящий Договор заключен Сторонами в связи с </w:t>
      </w:r>
      <w:r w:rsidR="00F93985" w:rsidRPr="006C0866">
        <w:t xml:space="preserve">проведенными торгами </w:t>
      </w:r>
      <w:r w:rsidR="00F93985">
        <w:t>посредством публичного предложения</w:t>
      </w:r>
      <w:r w:rsidR="00F93985" w:rsidRPr="006C0866">
        <w:t xml:space="preserve"> в соответствии с Федеральным законом от 26.10.2002 года № 127-ФЗ «О несостоятельности (банкротстве)»</w:t>
      </w:r>
      <w:r w:rsidRPr="00053EA1">
        <w:rPr>
          <w:sz w:val="22"/>
          <w:szCs w:val="22"/>
        </w:rPr>
        <w:t>, Предложениями о порядке, сроках и об условиях продажи имущества должника</w:t>
      </w:r>
      <w:r w:rsidR="00C66843" w:rsidRPr="00053EA1">
        <w:rPr>
          <w:sz w:val="22"/>
          <w:szCs w:val="22"/>
        </w:rPr>
        <w:t xml:space="preserve"> </w:t>
      </w:r>
      <w:r w:rsidR="00C66843" w:rsidRPr="00053EA1">
        <w:rPr>
          <w:color w:val="000000"/>
          <w:sz w:val="22"/>
          <w:szCs w:val="22"/>
          <w:shd w:val="clear" w:color="auto" w:fill="FFFFFF"/>
        </w:rPr>
        <w:t xml:space="preserve">по делу № </w:t>
      </w:r>
      <w:r w:rsidR="009C2953" w:rsidRPr="002A7B63">
        <w:t>А43-41913/2018</w:t>
      </w:r>
      <w:r w:rsidRPr="00053EA1">
        <w:rPr>
          <w:sz w:val="22"/>
          <w:szCs w:val="22"/>
        </w:rPr>
        <w:t xml:space="preserve">, на основании Протокола о </w:t>
      </w:r>
      <w:r w:rsidR="00992E88" w:rsidRPr="00053EA1">
        <w:rPr>
          <w:sz w:val="22"/>
          <w:szCs w:val="22"/>
        </w:rPr>
        <w:t>результатах проведения</w:t>
      </w:r>
      <w:r w:rsidRPr="00053EA1">
        <w:rPr>
          <w:sz w:val="22"/>
          <w:szCs w:val="22"/>
        </w:rPr>
        <w:t xml:space="preserve"> торгов от </w:t>
      </w:r>
      <w:r w:rsidR="009C2953">
        <w:rPr>
          <w:sz w:val="22"/>
          <w:szCs w:val="22"/>
        </w:rPr>
        <w:t xml:space="preserve">_______________ </w:t>
      </w:r>
      <w:r w:rsidRPr="00053EA1">
        <w:rPr>
          <w:sz w:val="22"/>
          <w:szCs w:val="22"/>
        </w:rPr>
        <w:t>20</w:t>
      </w:r>
      <w:r w:rsidR="00992E88" w:rsidRPr="00053EA1">
        <w:rPr>
          <w:sz w:val="22"/>
          <w:szCs w:val="22"/>
        </w:rPr>
        <w:t>2</w:t>
      </w:r>
      <w:r w:rsidR="00914DC9">
        <w:rPr>
          <w:sz w:val="22"/>
          <w:szCs w:val="22"/>
        </w:rPr>
        <w:t>4</w:t>
      </w:r>
      <w:r w:rsidRPr="00053EA1">
        <w:rPr>
          <w:sz w:val="22"/>
          <w:szCs w:val="22"/>
        </w:rPr>
        <w:t xml:space="preserve"> года.</w:t>
      </w:r>
    </w:p>
    <w:p w:rsidR="007833AA" w:rsidRPr="00053EA1" w:rsidRDefault="007833AA" w:rsidP="007833AA">
      <w:pPr>
        <w:numPr>
          <w:ilvl w:val="0"/>
          <w:numId w:val="1"/>
        </w:numPr>
        <w:tabs>
          <w:tab w:val="clear" w:pos="1068"/>
          <w:tab w:val="num" w:pos="0"/>
        </w:tabs>
        <w:ind w:left="0" w:firstLine="284"/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ПРЕДМЕТ ДОГОВОРА</w:t>
      </w:r>
    </w:p>
    <w:p w:rsidR="007833AA" w:rsidRPr="00053EA1" w:rsidRDefault="007833AA" w:rsidP="001F29A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line="274" w:lineRule="exact"/>
        <w:ind w:left="0" w:right="7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 xml:space="preserve">В силу настоящего Договора и в соответствии со статьями 382-390 Гражданского кодекса РФ </w:t>
      </w:r>
      <w:r w:rsidRPr="00053EA1">
        <w:rPr>
          <w:sz w:val="22"/>
          <w:szCs w:val="22"/>
        </w:rPr>
        <w:t xml:space="preserve">Цедент уступает, а Цессионарий принимает в полном объеме: </w:t>
      </w:r>
      <w:r w:rsidR="009C2953" w:rsidRPr="00697486">
        <w:t xml:space="preserve">Право требования дебиторской задолженности к Добрякову И.Ю., </w:t>
      </w:r>
      <w:r w:rsidR="009C2953">
        <w:rPr>
          <w:b/>
          <w:sz w:val="22"/>
          <w:szCs w:val="22"/>
        </w:rPr>
        <w:t>возникшее на основании</w:t>
      </w:r>
      <w:r w:rsidR="009C2953" w:rsidRPr="00697486">
        <w:t xml:space="preserve"> Постановлени</w:t>
      </w:r>
      <w:r w:rsidR="009C2953">
        <w:t>я</w:t>
      </w:r>
      <w:r w:rsidR="009C2953" w:rsidRPr="00697486">
        <w:t xml:space="preserve"> Первого Арбитражного апелляционного суда от 28.08.2023г. по делу №А43-41913/2018 в размере 224 3</w:t>
      </w:r>
      <w:r w:rsidR="009C2953">
        <w:t>50 рублей</w:t>
      </w:r>
      <w:r w:rsidR="009C2953">
        <w:rPr>
          <w:b/>
          <w:sz w:val="22"/>
          <w:szCs w:val="22"/>
        </w:rPr>
        <w:t>.</w:t>
      </w:r>
    </w:p>
    <w:p w:rsidR="007833AA" w:rsidRPr="00053EA1" w:rsidRDefault="007833AA" w:rsidP="007833AA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09"/>
          <w:tab w:val="left" w:pos="993"/>
          <w:tab w:val="left" w:pos="1080"/>
          <w:tab w:val="left" w:pos="1134"/>
          <w:tab w:val="left" w:pos="1276"/>
        </w:tabs>
        <w:ind w:left="0" w:right="-1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Право требования переходит к Цессионарию </w:t>
      </w:r>
      <w:r w:rsidRPr="00053EA1">
        <w:rPr>
          <w:sz w:val="22"/>
          <w:szCs w:val="22"/>
        </w:rPr>
        <w:t xml:space="preserve">в том объеме и на тех условиях, которые существуют на момент перехода права требования, </w:t>
      </w:r>
      <w:r w:rsidRPr="00053EA1">
        <w:rPr>
          <w:color w:val="000000"/>
          <w:sz w:val="22"/>
          <w:szCs w:val="22"/>
        </w:rPr>
        <w:t xml:space="preserve">исключительно после полной оплаты по настоящему Договору, т.е. с момента поступления денежных средств в полном объеме на расчетный счет Цедента: </w:t>
      </w:r>
      <w:r w:rsidR="009C2953" w:rsidRPr="004303C9">
        <w:t xml:space="preserve">Получатель: </w:t>
      </w:r>
      <w:r w:rsidR="009C2953">
        <w:t xml:space="preserve">         </w:t>
      </w:r>
      <w:r w:rsidR="009C2953" w:rsidRPr="00B53EA8">
        <w:t>ЗАО «ПМК СГМ»</w:t>
      </w:r>
      <w:r w:rsidR="009C2953" w:rsidRPr="000830DE">
        <w:t>;</w:t>
      </w:r>
      <w:r w:rsidR="009C2953" w:rsidRPr="00B53EA8">
        <w:t xml:space="preserve"> ИНН 5250001944</w:t>
      </w:r>
      <w:r w:rsidR="009C2953" w:rsidRPr="000830DE">
        <w:t xml:space="preserve">;  КПП </w:t>
      </w:r>
      <w:r w:rsidR="009C2953" w:rsidRPr="00B53EA8">
        <w:t>525001001</w:t>
      </w:r>
      <w:r w:rsidR="009C2953" w:rsidRPr="000830DE">
        <w:t>;</w:t>
      </w:r>
      <w:r w:rsidR="009C2953" w:rsidRPr="00B53EA8">
        <w:t xml:space="preserve"> </w:t>
      </w:r>
      <w:r w:rsidR="009C2953">
        <w:t>р/с</w:t>
      </w:r>
      <w:r w:rsidR="009C2953" w:rsidRPr="00B53EA8">
        <w:t xml:space="preserve"> 40702810542000007076 в Банке Волго-Вятский банк ПАО Сбербанк г. Нижний Новгород; к/с</w:t>
      </w:r>
      <w:r w:rsidR="009C2953" w:rsidRPr="00B53EA8">
        <w:rPr>
          <w:sz w:val="28"/>
        </w:rPr>
        <w:t xml:space="preserve"> </w:t>
      </w:r>
      <w:r w:rsidR="009C2953" w:rsidRPr="00B53EA8">
        <w:t>30101810900000000603; БИК 042202603</w:t>
      </w:r>
      <w:r w:rsidRPr="00053EA1">
        <w:rPr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ind w:left="0"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Цедент обязан передать Цессионарию все</w:t>
      </w:r>
      <w:r w:rsidRPr="00053EA1">
        <w:rPr>
          <w:i/>
          <w:iCs/>
          <w:color w:val="000000"/>
          <w:sz w:val="22"/>
          <w:szCs w:val="22"/>
        </w:rPr>
        <w:t xml:space="preserve"> </w:t>
      </w:r>
      <w:r w:rsidRPr="00053EA1">
        <w:rPr>
          <w:color w:val="000000"/>
          <w:sz w:val="22"/>
          <w:szCs w:val="22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СТОИМОСТЬ И ПОРЯДОК ОПЛАТЫ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2.1. Стоимость уступаемого права составляет </w:t>
      </w:r>
      <w:r w:rsidR="009C2953">
        <w:rPr>
          <w:b/>
          <w:sz w:val="22"/>
          <w:szCs w:val="22"/>
        </w:rPr>
        <w:t>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 w:rsidRPr="00053EA1">
        <w:rPr>
          <w:sz w:val="22"/>
          <w:szCs w:val="22"/>
        </w:rPr>
        <w:t xml:space="preserve">2.2. Цессионарием перечислен Цеденту задаток в размере </w:t>
      </w:r>
      <w:r w:rsidR="00F93985">
        <w:t>____________(__________________) 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РФ), который засчитывается в счет оплаты по настоящему Договору.</w:t>
      </w:r>
    </w:p>
    <w:p w:rsidR="007833AA" w:rsidRPr="00E03AF4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b/>
          <w:sz w:val="22"/>
          <w:szCs w:val="22"/>
        </w:rPr>
      </w:pPr>
      <w:r w:rsidRPr="00053EA1">
        <w:rPr>
          <w:sz w:val="22"/>
          <w:szCs w:val="22"/>
        </w:rPr>
        <w:t xml:space="preserve">2.3. Оставшуюся сумму в размере </w:t>
      </w:r>
      <w:r w:rsidR="009C2953">
        <w:rPr>
          <w:sz w:val="22"/>
          <w:szCs w:val="22"/>
        </w:rPr>
        <w:t>__________________________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 </w:t>
      </w:r>
      <w:r w:rsidRPr="00053EA1">
        <w:rPr>
          <w:color w:val="000000"/>
          <w:sz w:val="22"/>
          <w:szCs w:val="22"/>
        </w:rPr>
        <w:t xml:space="preserve">Цессионарий оплачивает Цеденту </w:t>
      </w:r>
      <w:r w:rsidRPr="00E03AF4">
        <w:rPr>
          <w:b/>
          <w:color w:val="000000"/>
          <w:sz w:val="22"/>
          <w:szCs w:val="22"/>
        </w:rPr>
        <w:t>в</w:t>
      </w:r>
      <w:r w:rsidRPr="00E03AF4">
        <w:rPr>
          <w:b/>
          <w:sz w:val="22"/>
          <w:szCs w:val="22"/>
        </w:rPr>
        <w:t xml:space="preserve"> течение 30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(Тридцати)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 xml:space="preserve">дней с даты заключения настоящего Договора путем перечисления денежных средств </w:t>
      </w:r>
      <w:r w:rsidRPr="00E03AF4">
        <w:rPr>
          <w:b/>
          <w:color w:val="000000"/>
          <w:sz w:val="22"/>
          <w:szCs w:val="22"/>
        </w:rPr>
        <w:t>на расчетный счет Цедента</w:t>
      </w:r>
      <w:r w:rsidRPr="00E03AF4">
        <w:rPr>
          <w:b/>
          <w:sz w:val="22"/>
          <w:szCs w:val="22"/>
        </w:rPr>
        <w:t xml:space="preserve">. 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3. ОБЯЗАННОСТИ СТОРОН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 Цедент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3.1.1. В срок не позднее 10 (Десяти) дней с даты поступлен</w:t>
      </w:r>
      <w:bookmarkStart w:id="0" w:name="_GoBack"/>
      <w:bookmarkEnd w:id="0"/>
      <w:r w:rsidRPr="00053EA1">
        <w:rPr>
          <w:color w:val="000000"/>
          <w:sz w:val="22"/>
          <w:szCs w:val="22"/>
        </w:rPr>
        <w:t>ия денежных средств в размере,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3.1.2. Письменно уведомить должника о состоявшемся переходе права требования по настоящему Договору, о чем незамедлительно сообщить Цессионарию. Уведомление осуществляется путем направления заказного почтового отправления с уведомлением о его вручении адресату.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3.1.3. Сообщить Цессионарию все сведения, имеющие значение для осуществления Цессионарием своих прав по настоящему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3.2. Цессионарий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lastRenderedPageBreak/>
        <w:t>3.2.1. Перечислить денежные средства в размере, указанном в п. 2.</w:t>
      </w:r>
      <w:r w:rsidR="00A746B2" w:rsidRPr="00053EA1">
        <w:rPr>
          <w:sz w:val="22"/>
          <w:szCs w:val="22"/>
        </w:rPr>
        <w:t>3</w:t>
      </w:r>
      <w:r w:rsidRPr="00053EA1">
        <w:rPr>
          <w:sz w:val="22"/>
          <w:szCs w:val="22"/>
        </w:rPr>
        <w:t>. настоящего Договора в срок не позднее 30 (Тридцати) дней с даты подписания настоящего Договора.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3.3. Стороны обязаны в срок не позднее 1</w:t>
      </w:r>
      <w:r w:rsidR="00A746B2" w:rsidRPr="00053EA1">
        <w:rPr>
          <w:sz w:val="22"/>
          <w:szCs w:val="22"/>
        </w:rPr>
        <w:t>0</w:t>
      </w:r>
      <w:r w:rsidRPr="00053EA1">
        <w:rPr>
          <w:sz w:val="22"/>
          <w:szCs w:val="22"/>
        </w:rPr>
        <w:t xml:space="preserve"> (</w:t>
      </w:r>
      <w:r w:rsidR="00A746B2" w:rsidRPr="00053EA1">
        <w:rPr>
          <w:sz w:val="22"/>
          <w:szCs w:val="22"/>
        </w:rPr>
        <w:t>Десяти</w:t>
      </w:r>
      <w:r w:rsidRPr="00053EA1">
        <w:rPr>
          <w:sz w:val="22"/>
          <w:szCs w:val="22"/>
        </w:rPr>
        <w:t xml:space="preserve">) </w:t>
      </w:r>
      <w:r w:rsidR="00A746B2" w:rsidRPr="00053EA1">
        <w:rPr>
          <w:sz w:val="22"/>
          <w:szCs w:val="22"/>
        </w:rPr>
        <w:t>дней</w:t>
      </w:r>
      <w:r w:rsidRPr="00053EA1">
        <w:rPr>
          <w:sz w:val="22"/>
          <w:szCs w:val="22"/>
        </w:rPr>
        <w:t xml:space="preserve"> с даты полной оплаты Цессионарием приобретенного права требования обратиться в Арбитражный суд </w:t>
      </w:r>
      <w:r w:rsidR="00C525D0">
        <w:rPr>
          <w:sz w:val="22"/>
          <w:szCs w:val="22"/>
        </w:rPr>
        <w:t>города Москвы</w:t>
      </w:r>
      <w:r w:rsidRPr="00053EA1">
        <w:rPr>
          <w:sz w:val="22"/>
          <w:szCs w:val="22"/>
        </w:rPr>
        <w:t xml:space="preserve"> с заявлением о процессуальном правопреемстве на основании настоящего Договора.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ОТВЕТСТВЕННОСТЬ СТОРОН</w:t>
      </w:r>
      <w:r w:rsidRPr="00053EA1">
        <w:rPr>
          <w:b/>
          <w:sz w:val="22"/>
          <w:szCs w:val="22"/>
        </w:rPr>
        <w:t>. ПРЕКРАЩЕНИЕ ДЕЙСТВИЯ ДОГОВОРА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53EA1">
        <w:rPr>
          <w:sz w:val="22"/>
          <w:szCs w:val="22"/>
        </w:rPr>
        <w:t xml:space="preserve">действительность </w:t>
      </w:r>
      <w:r w:rsidRPr="00053EA1">
        <w:rPr>
          <w:color w:val="000000"/>
          <w:sz w:val="22"/>
          <w:szCs w:val="22"/>
        </w:rPr>
        <w:t>уступленного Цессионарию права.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7833AA" w:rsidRPr="00053EA1" w:rsidRDefault="007833AA" w:rsidP="007833A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3EA1">
        <w:rPr>
          <w:rFonts w:ascii="Times New Roman" w:hAnsi="Times New Roman" w:cs="Times New Roman"/>
          <w:sz w:val="22"/>
          <w:szCs w:val="22"/>
        </w:rPr>
        <w:t>4.3. В случае неисполнения или ненадлежащего исполнения Цессионарием обязанности по оплате передаваемого права, предусмотренной п. 2.3. настоящего Договора,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разделе 6 настоящего Договора. Задаток в данном случае Цессионарию не возвращается.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5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ЗАКЛЮЧИТЕЛЬНЫЕ ПОЛОЖЕНИЯ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4"/>
        <w:jc w:val="both"/>
        <w:rPr>
          <w:color w:val="000000"/>
          <w:spacing w:val="-1"/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>5.1. Во всем ином, что ни предусмотрено настоящим Договором, Стороны руководствуются действующим законодательством Российской Федерации.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5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5.2. Все споры и разногласия по настоящему Договору решаются между Сторонами в претензионном порядке. </w:t>
      </w:r>
      <w:r w:rsidRPr="00053EA1">
        <w:rPr>
          <w:sz w:val="22"/>
          <w:szCs w:val="22"/>
        </w:rPr>
        <w:t>Сторона, получившая претензию, обязана дать ответ в течение 5 (Пяти) рабочих дней с даты ее получения. В</w:t>
      </w:r>
      <w:r w:rsidRPr="00053EA1">
        <w:rPr>
          <w:color w:val="000000"/>
          <w:sz w:val="22"/>
          <w:szCs w:val="22"/>
        </w:rPr>
        <w:t xml:space="preserve"> случае не достижения согласия споры и разногласия решаются в судебном порядке.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5.5. Настоящий Договор считается исполненным при выполнении Сторонами взаимных обязательств.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5.6. Настоящий Договор составлен в </w:t>
      </w:r>
      <w:r w:rsidR="00992E88" w:rsidRPr="00053EA1">
        <w:rPr>
          <w:color w:val="000000"/>
          <w:sz w:val="22"/>
          <w:szCs w:val="22"/>
        </w:rPr>
        <w:t>3</w:t>
      </w:r>
      <w:r w:rsidRPr="00053EA1">
        <w:rPr>
          <w:color w:val="000000"/>
          <w:sz w:val="22"/>
          <w:szCs w:val="22"/>
        </w:rPr>
        <w:t xml:space="preserve"> (</w:t>
      </w:r>
      <w:r w:rsidR="00992E88" w:rsidRPr="00053EA1">
        <w:rPr>
          <w:color w:val="000000"/>
          <w:sz w:val="22"/>
          <w:szCs w:val="22"/>
        </w:rPr>
        <w:t>Трех</w:t>
      </w:r>
      <w:r w:rsidRPr="00053EA1">
        <w:rPr>
          <w:color w:val="000000"/>
          <w:sz w:val="22"/>
          <w:szCs w:val="22"/>
        </w:rPr>
        <w:t>) экземплярах, имеющих равную юридическую силу, по одному для каждой из Сторон</w:t>
      </w:r>
      <w:r w:rsidR="00992E88" w:rsidRPr="00053EA1">
        <w:rPr>
          <w:color w:val="000000"/>
          <w:sz w:val="22"/>
          <w:szCs w:val="22"/>
        </w:rPr>
        <w:t xml:space="preserve"> и</w:t>
      </w:r>
      <w:r w:rsidR="00C525D0">
        <w:rPr>
          <w:color w:val="000000"/>
          <w:sz w:val="22"/>
          <w:szCs w:val="22"/>
        </w:rPr>
        <w:t xml:space="preserve"> для Арбитражного суда города Москвы</w:t>
      </w:r>
      <w:r w:rsidRPr="00053EA1">
        <w:rPr>
          <w:color w:val="000000"/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6. АДРЕСА И РЕКВИЗИТЫ СТОРОН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5"/>
      </w:tblGrid>
      <w:tr w:rsidR="009C2953" w:rsidRPr="004C08A6" w:rsidTr="00600836">
        <w:tc>
          <w:tcPr>
            <w:tcW w:w="4962" w:type="dxa"/>
          </w:tcPr>
          <w:p w:rsidR="009C2953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9C2953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</w:p>
          <w:p w:rsidR="009C2953" w:rsidRPr="004C08A6" w:rsidRDefault="009C2953" w:rsidP="009C2953">
            <w:pPr>
              <w:pStyle w:val="a6"/>
              <w:spacing w:after="0" w:line="360" w:lineRule="auto"/>
              <w:rPr>
                <w:bCs/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ЗАО «</w:t>
            </w:r>
            <w:r w:rsidRPr="004C08A6">
              <w:rPr>
                <w:sz w:val="22"/>
                <w:szCs w:val="22"/>
                <w:shd w:val="clear" w:color="auto" w:fill="FFFFFF"/>
              </w:rPr>
              <w:t>ПМК Стройгазмонтаж</w:t>
            </w:r>
            <w:r w:rsidRPr="004C08A6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</w:tcPr>
          <w:p w:rsidR="009C2953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Цессионарий</w:t>
            </w:r>
          </w:p>
        </w:tc>
      </w:tr>
      <w:tr w:rsidR="009C2953" w:rsidRPr="004C08A6" w:rsidTr="00600836">
        <w:tc>
          <w:tcPr>
            <w:tcW w:w="4962" w:type="dxa"/>
          </w:tcPr>
          <w:p w:rsidR="00600836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  <w:shd w:val="clear" w:color="auto" w:fill="FFFFFF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>607655; Нижегородская обл.,</w:t>
            </w:r>
            <w:r w:rsidR="00600836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25230D">
              <w:rPr>
                <w:sz w:val="22"/>
                <w:szCs w:val="22"/>
                <w:shd w:val="clear" w:color="auto" w:fill="FFFFFF"/>
              </w:rPr>
              <w:t xml:space="preserve">Кстовский р-н, </w:t>
            </w:r>
          </w:p>
          <w:p w:rsidR="009C2953" w:rsidRPr="0025230D" w:rsidRDefault="009C2953" w:rsidP="00600836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>г. Кстово, ул. Столбищенская,  д. 131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9C2953" w:rsidRPr="004C08A6" w:rsidTr="00600836">
        <w:trPr>
          <w:trHeight w:val="1932"/>
        </w:trPr>
        <w:tc>
          <w:tcPr>
            <w:tcW w:w="4962" w:type="dxa"/>
          </w:tcPr>
          <w:p w:rsidR="009C2953" w:rsidRPr="0025230D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ИНН </w:t>
            </w:r>
            <w:r w:rsidRPr="0025230D">
              <w:rPr>
                <w:rStyle w:val="10"/>
                <w:b w:val="0"/>
                <w:sz w:val="22"/>
                <w:szCs w:val="22"/>
              </w:rPr>
              <w:t>5250001944</w:t>
            </w:r>
            <w:r w:rsidRPr="0025230D">
              <w:rPr>
                <w:sz w:val="22"/>
                <w:szCs w:val="22"/>
              </w:rPr>
              <w:t xml:space="preserve">  КПП 525001001</w:t>
            </w:r>
          </w:p>
          <w:p w:rsidR="009C2953" w:rsidRPr="0025230D" w:rsidRDefault="009C2953" w:rsidP="009C2953">
            <w:pPr>
              <w:spacing w:line="360" w:lineRule="auto"/>
            </w:pPr>
            <w:r w:rsidRPr="0025230D">
              <w:rPr>
                <w:sz w:val="22"/>
                <w:szCs w:val="22"/>
              </w:rPr>
              <w:t xml:space="preserve">р/с 40702810542000007076 </w:t>
            </w:r>
          </w:p>
          <w:p w:rsidR="009C2953" w:rsidRPr="0025230D" w:rsidRDefault="009C2953" w:rsidP="009C2953">
            <w:pPr>
              <w:spacing w:line="360" w:lineRule="auto"/>
            </w:pPr>
            <w:r w:rsidRPr="0025230D">
              <w:rPr>
                <w:sz w:val="22"/>
                <w:szCs w:val="22"/>
              </w:rPr>
              <w:t xml:space="preserve">в Банке Волго-Вятский банк ПАО Сбербанк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г. Нижний Новгород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к/с 30101810900000000603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БИК 042202603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</w:rPr>
            </w:pPr>
          </w:p>
        </w:tc>
      </w:tr>
      <w:tr w:rsidR="009C2953" w:rsidRPr="004C08A6" w:rsidTr="00600836">
        <w:trPr>
          <w:trHeight w:val="695"/>
        </w:trPr>
        <w:tc>
          <w:tcPr>
            <w:tcW w:w="4962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 _____________             О.В. Рахвалов</w:t>
            </w: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7833AA" w:rsidRPr="00053EA1" w:rsidRDefault="007833AA" w:rsidP="00E03AF4">
      <w:pPr>
        <w:spacing w:line="480" w:lineRule="auto"/>
        <w:ind w:left="284"/>
        <w:rPr>
          <w:bCs/>
          <w:sz w:val="22"/>
          <w:szCs w:val="22"/>
        </w:rPr>
      </w:pPr>
      <w:r w:rsidRPr="00053EA1">
        <w:rPr>
          <w:b/>
          <w:sz w:val="22"/>
          <w:szCs w:val="22"/>
        </w:rPr>
        <w:t xml:space="preserve"> </w:t>
      </w:r>
    </w:p>
    <w:sectPr w:rsidR="007833AA" w:rsidRPr="00053EA1" w:rsidSect="00992E88">
      <w:footerReference w:type="default" r:id="rId8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31" w:rsidRDefault="00645A31">
      <w:r>
        <w:separator/>
      </w:r>
    </w:p>
  </w:endnote>
  <w:endnote w:type="continuationSeparator" w:id="0">
    <w:p w:rsidR="00645A31" w:rsidRDefault="006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980929"/>
      <w:docPartObj>
        <w:docPartGallery w:val="Page Numbers (Bottom of Page)"/>
        <w:docPartUnique/>
      </w:docPartObj>
    </w:sdtPr>
    <w:sdtEndPr/>
    <w:sdtContent>
      <w:p w:rsidR="00D7016A" w:rsidRDefault="00AE67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85">
          <w:rPr>
            <w:noProof/>
          </w:rPr>
          <w:t>1</w:t>
        </w:r>
        <w:r>
          <w:fldChar w:fldCharType="end"/>
        </w:r>
      </w:p>
    </w:sdtContent>
  </w:sdt>
  <w:p w:rsidR="00D7016A" w:rsidRDefault="00645A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31" w:rsidRDefault="00645A31">
      <w:r>
        <w:separator/>
      </w:r>
    </w:p>
  </w:footnote>
  <w:footnote w:type="continuationSeparator" w:id="0">
    <w:p w:rsidR="00645A31" w:rsidRDefault="006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0B"/>
    <w:multiLevelType w:val="hybridMultilevel"/>
    <w:tmpl w:val="DD327608"/>
    <w:lvl w:ilvl="0" w:tplc="55FAB824">
      <w:start w:val="4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F96509"/>
    <w:multiLevelType w:val="multilevel"/>
    <w:tmpl w:val="648CB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21"/>
        </w:tabs>
        <w:ind w:left="1821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A"/>
    <w:rsid w:val="00025673"/>
    <w:rsid w:val="00053EA1"/>
    <w:rsid w:val="00076599"/>
    <w:rsid w:val="000F7ED6"/>
    <w:rsid w:val="001F29A5"/>
    <w:rsid w:val="00267C0E"/>
    <w:rsid w:val="003A2AD3"/>
    <w:rsid w:val="00525545"/>
    <w:rsid w:val="005656A5"/>
    <w:rsid w:val="00600836"/>
    <w:rsid w:val="00645A31"/>
    <w:rsid w:val="007833AA"/>
    <w:rsid w:val="007848B0"/>
    <w:rsid w:val="007F2323"/>
    <w:rsid w:val="0080555A"/>
    <w:rsid w:val="00914DC9"/>
    <w:rsid w:val="0096520D"/>
    <w:rsid w:val="009660DE"/>
    <w:rsid w:val="00992E88"/>
    <w:rsid w:val="009C2953"/>
    <w:rsid w:val="00A746B2"/>
    <w:rsid w:val="00AE674A"/>
    <w:rsid w:val="00AF34CB"/>
    <w:rsid w:val="00B904ED"/>
    <w:rsid w:val="00C525D0"/>
    <w:rsid w:val="00C66843"/>
    <w:rsid w:val="00DE32E0"/>
    <w:rsid w:val="00E03AF4"/>
    <w:rsid w:val="00F730F0"/>
    <w:rsid w:val="00F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2024-01-12T11:25:00Z</dcterms:created>
  <dcterms:modified xsi:type="dcterms:W3CDTF">2024-01-12T11:25:00Z</dcterms:modified>
</cp:coreProperties>
</file>