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3C4197D8" w:rsidR="001F72E0" w:rsidRPr="00CE2424" w:rsidRDefault="009009D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F4A51" w:rsidRPr="000F4A5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CB8590D" w14:textId="78D8A232" w:rsidR="000F4A51" w:rsidRDefault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0F4A5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F4A51">
        <w:rPr>
          <w:rFonts w:ascii="Times New Roman" w:hAnsi="Times New Roman" w:cs="Times New Roman"/>
          <w:color w:val="000000"/>
          <w:sz w:val="24"/>
          <w:szCs w:val="24"/>
        </w:rPr>
        <w:t>Квартира - 235 кв. м, местоположение: Московская область, р-н. Одинцовский, д. Малые Вяземы, ул. Восточная, д. 103, корп. 3, кв. 10, земельный участок - 256 кв. м, местоположение: местоположение установлено относительно ориентира, расположенного в границах участка. Почтовый адрес ориентира: Московская область, р-н Одинцовский, д. Малые Вяземы, ул. Восточная, уч.103, этаж № 01-02, кадастровые номера 50:20:0041308:443, 50:20:0041308:323, земли населенных пунктов - для индивидуального жилищного строительства, ограничения и обременения: зарегистрированные в жилом помещении лица и право пользования жилым помещением у третьих лиц – отсутствует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F4A51">
        <w:rPr>
          <w:rFonts w:ascii="Times New Roman" w:hAnsi="Times New Roman" w:cs="Times New Roman"/>
          <w:color w:val="000000"/>
          <w:sz w:val="24"/>
          <w:szCs w:val="24"/>
        </w:rPr>
        <w:t>13 300 000,00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99ED913" w14:textId="29D34FFA" w:rsidR="00497B91" w:rsidRDefault="00497B91" w:rsidP="00497B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0F4A51">
        <w:rPr>
          <w:rFonts w:ascii="Times New Roman" w:hAnsi="Times New Roman" w:cs="Times New Roman"/>
          <w:color w:val="000000"/>
          <w:sz w:val="24"/>
          <w:szCs w:val="24"/>
        </w:rPr>
        <w:t>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53E064FF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2 - Русаков Алексей Владимирович, КД Т193/16 от 10.08.2016, КД Т202/16кл от 15.12.2016, определение АС Санкт-Петербурга и Ленинградской области от 22.12.2020 по делу А56-91249/2017 о включении в РТК третьей очереди, находится в стадии банкротства (54 815 045,73 руб.) - 54 815 045,73 руб.;</w:t>
      </w:r>
    </w:p>
    <w:p w14:paraId="628F7DA6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44 физическим лицам, г. Самара (61 322 929,33 руб.) - 49 412 884,57 руб.;</w:t>
      </w:r>
    </w:p>
    <w:p w14:paraId="35D4428A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4 - Смирнов Сергей Леонидович (поручитель Тарасов Степан Борисович), КД L9679 от 31.07.2007, г. Самара (764 795,10 руб.) - 564 795,10 руб.;</w:t>
      </w:r>
    </w:p>
    <w:p w14:paraId="2B097DED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5 - Батраков Борис Валерьевич, КД 19/16 от 07.06.2016, г. Самара (1 032 289,31 руб.) - 848 158,68 руб.;</w:t>
      </w:r>
    </w:p>
    <w:p w14:paraId="2630C61D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6 - Саргсян Эдгар Меружанович (поручитель Гиносян Кристине Хачиковна), КД 6_П56/16 от 28.07.2016, г. Самара (5 217 980,83 руб.) - 4 513 309,56 руб.;</w:t>
      </w:r>
    </w:p>
    <w:p w14:paraId="382D1848" w14:textId="5905340F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7 - Вехова Надежда Геннадьевна (поручитель Клевлина Нина Ивановна), КД 70/16 от 07.12.2016, г. Самара (4 149 748,99 руб.) - 3 718 102,97 руб.;</w:t>
      </w:r>
    </w:p>
    <w:p w14:paraId="35096284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8 - Насырова Светлана Геннадьевна (поручитель Ферапонтова Любовь Ивановна), КД 6_П54/17пк от 23.08.2017, г. Самара (1 545 046,30 руб.) - 1 387 589,09 руб.;</w:t>
      </w:r>
    </w:p>
    <w:p w14:paraId="44152C0F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9 - Новичков Алексей Валерьевич, созаемщики Новичкова Елена Александровна, Новичков Валерий Алексеевич, КД РК-014-14 от 12.08.2014, г. Самара (343 009,44 руб.) - 176 884,20 руб.;</w:t>
      </w:r>
    </w:p>
    <w:p w14:paraId="7B480793" w14:textId="77777777" w:rsidR="000F4A51" w:rsidRPr="000F4A51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10 - Попов Александр Иванович, созаемщик Попова Оксана Александровна, КД РК-021-14 от 11.11.2014, г. Самара (1 211 850,33 руб.) - 871 343,48 руб.;</w:t>
      </w:r>
    </w:p>
    <w:p w14:paraId="3E065261" w14:textId="73387ED5" w:rsidR="00D61515" w:rsidRPr="00CE2424" w:rsidRDefault="000F4A51" w:rsidP="000F4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Лот 11 - Черноталова Марина Александровна, КД L9519кл от 07.06.2007, г. Самара (831 117,93 руб.) - 691 117,93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0F4A51">
        <w:rPr>
          <w:rFonts w:ascii="Times New Roman CYR" w:hAnsi="Times New Roman CYR" w:cs="Times New Roman CYR"/>
          <w:color w:val="000000"/>
        </w:rPr>
        <w:t xml:space="preserve">– </w:t>
      </w:r>
      <w:r w:rsidR="003E308F" w:rsidRPr="000F4A51">
        <w:rPr>
          <w:rFonts w:ascii="Times New Roman CYR" w:hAnsi="Times New Roman CYR" w:cs="Times New Roman CYR"/>
          <w:color w:val="000000"/>
        </w:rPr>
        <w:t>5 (пять)</w:t>
      </w:r>
      <w:r w:rsidRPr="000F4A51">
        <w:rPr>
          <w:rFonts w:ascii="Times New Roman CYR" w:hAnsi="Times New Roman CYR" w:cs="Times New Roman CYR"/>
          <w:color w:val="000000"/>
        </w:rPr>
        <w:t xml:space="preserve"> процентов</w:t>
      </w:r>
      <w:r w:rsidRPr="00CE2424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083E2271" w14:textId="0B90249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0F4A51" w:rsidRPr="000F4A51">
        <w:rPr>
          <w:rFonts w:ascii="Times New Roman CYR" w:hAnsi="Times New Roman CYR" w:cs="Times New Roman CYR"/>
          <w:b/>
          <w:bCs/>
          <w:color w:val="000000"/>
        </w:rPr>
        <w:t>06 марта</w:t>
      </w:r>
      <w:r w:rsidR="000F4A51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0F4A51">
        <w:rPr>
          <w:rFonts w:ascii="Times New Roman CYR" w:hAnsi="Times New Roman CYR" w:cs="Times New Roman CYR"/>
          <w:b/>
          <w:bCs/>
          <w:color w:val="000000"/>
        </w:rPr>
        <w:t>4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98740E5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В случае, если по итогам Торгов, назначенных на </w:t>
      </w:r>
      <w:r w:rsidR="000F4A51" w:rsidRPr="000F4A51">
        <w:rPr>
          <w:b/>
          <w:bCs/>
          <w:color w:val="000000"/>
        </w:rPr>
        <w:t>06 марта</w:t>
      </w:r>
      <w:r w:rsidR="000F4A51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0F4A51">
        <w:rPr>
          <w:b/>
          <w:bCs/>
          <w:color w:val="000000"/>
        </w:rPr>
        <w:t>4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0F4A51" w:rsidRPr="000F4A51">
        <w:rPr>
          <w:b/>
          <w:bCs/>
          <w:color w:val="000000"/>
        </w:rPr>
        <w:t>22 апреля</w:t>
      </w:r>
      <w:r w:rsidR="000F4A51">
        <w:rPr>
          <w:color w:val="000000"/>
        </w:rPr>
        <w:t xml:space="preserve"> </w:t>
      </w:r>
      <w:r w:rsidR="00274274">
        <w:rPr>
          <w:b/>
        </w:rPr>
        <w:t>202</w:t>
      </w:r>
      <w:r w:rsidR="000F4A51">
        <w:rPr>
          <w:b/>
        </w:rPr>
        <w:t>4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A490D6C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0F4A51" w:rsidRPr="000F4A51">
        <w:rPr>
          <w:b/>
          <w:bCs/>
          <w:color w:val="000000"/>
        </w:rPr>
        <w:t>23 января</w:t>
      </w:r>
      <w:r w:rsidR="000F4A51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0F4A51">
        <w:rPr>
          <w:b/>
          <w:bCs/>
          <w:color w:val="000000"/>
        </w:rPr>
        <w:t xml:space="preserve">4 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0F4A51" w:rsidRPr="000F4A51">
        <w:rPr>
          <w:b/>
          <w:bCs/>
          <w:color w:val="000000"/>
        </w:rPr>
        <w:t>11 марта</w:t>
      </w:r>
      <w:r w:rsidR="000F4A51">
        <w:rPr>
          <w:color w:val="000000"/>
        </w:rPr>
        <w:t xml:space="preserve"> </w:t>
      </w:r>
      <w:r w:rsidR="00274274" w:rsidRPr="003E308F">
        <w:rPr>
          <w:b/>
          <w:bCs/>
        </w:rPr>
        <w:t>202</w:t>
      </w:r>
      <w:r w:rsidR="000F4A51">
        <w:rPr>
          <w:b/>
          <w:bCs/>
        </w:rPr>
        <w:t>4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3130D41F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0F4A51">
        <w:rPr>
          <w:b/>
          <w:color w:val="000000"/>
        </w:rPr>
        <w:t xml:space="preserve"> 1</w:t>
      </w:r>
      <w:r w:rsidRPr="00CE2424">
        <w:rPr>
          <w:color w:val="000000"/>
        </w:rPr>
        <w:t xml:space="preserve"> не реализованны</w:t>
      </w:r>
      <w:r w:rsidR="000F4A51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0F4A51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54C1F5FB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0F4A51">
        <w:rPr>
          <w:b/>
          <w:bCs/>
          <w:color w:val="000000"/>
        </w:rPr>
        <w:t xml:space="preserve">26 апреля </w:t>
      </w:r>
      <w:r w:rsidR="00274274">
        <w:rPr>
          <w:b/>
          <w:bCs/>
          <w:color w:val="000000"/>
        </w:rPr>
        <w:t>202</w:t>
      </w:r>
      <w:r w:rsidR="000F4A51">
        <w:rPr>
          <w:b/>
          <w:bCs/>
          <w:color w:val="000000"/>
        </w:rPr>
        <w:t>4</w:t>
      </w:r>
      <w:r w:rsidR="001F72E0" w:rsidRPr="00CE2424">
        <w:rPr>
          <w:b/>
          <w:bCs/>
          <w:color w:val="000000"/>
        </w:rPr>
        <w:t xml:space="preserve"> г. по </w:t>
      </w:r>
      <w:r w:rsidR="000F4A51">
        <w:rPr>
          <w:b/>
          <w:bCs/>
          <w:color w:val="000000"/>
        </w:rPr>
        <w:t xml:space="preserve">01 июля </w:t>
      </w:r>
      <w:r w:rsidR="00274274">
        <w:rPr>
          <w:b/>
          <w:bCs/>
          <w:color w:val="000000"/>
        </w:rPr>
        <w:t>202</w:t>
      </w:r>
      <w:r w:rsidR="000F4A51">
        <w:rPr>
          <w:b/>
          <w:bCs/>
          <w:color w:val="000000"/>
        </w:rPr>
        <w:t>4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4685781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0F4A51" w:rsidRPr="000F4A51">
        <w:rPr>
          <w:b/>
          <w:bCs/>
          <w:color w:val="000000"/>
        </w:rPr>
        <w:t>26 апреля</w:t>
      </w:r>
      <w:r w:rsidR="000F4A51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0F4A51">
        <w:rPr>
          <w:b/>
          <w:bCs/>
          <w:color w:val="000000"/>
        </w:rPr>
        <w:t xml:space="preserve">4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="000F4A51">
        <w:rPr>
          <w:color w:val="000000"/>
        </w:rPr>
        <w:t xml:space="preserve">1 (Один) </w:t>
      </w:r>
      <w:r w:rsidRPr="00CE2424">
        <w:rPr>
          <w:color w:val="000000"/>
        </w:rPr>
        <w:t>календарны</w:t>
      </w:r>
      <w:r w:rsidR="000F4A51">
        <w:rPr>
          <w:color w:val="000000"/>
        </w:rPr>
        <w:t>й</w:t>
      </w:r>
      <w:r w:rsidRPr="00CE2424">
        <w:rPr>
          <w:color w:val="000000"/>
        </w:rPr>
        <w:t xml:space="preserve"> д</w:t>
      </w:r>
      <w:r w:rsidR="000F4A51">
        <w:rPr>
          <w:color w:val="000000"/>
        </w:rPr>
        <w:t>ень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</w:t>
      </w:r>
      <w:r w:rsidR="000F4A51">
        <w:rPr>
          <w:color w:val="000000"/>
        </w:rPr>
        <w:t>а</w:t>
      </w:r>
      <w:r w:rsidRPr="00CE2424">
        <w:rPr>
          <w:color w:val="000000"/>
        </w:rPr>
        <w:t xml:space="preserve"> в 14:00 часов по московскому времени.</w:t>
      </w:r>
    </w:p>
    <w:p w14:paraId="23AACC39" w14:textId="0AB283B1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F4A51">
        <w:rPr>
          <w:color w:val="000000"/>
        </w:rPr>
        <w:t>а</w:t>
      </w:r>
      <w:r w:rsidRPr="00CE2424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F4A51">
        <w:rPr>
          <w:color w:val="000000"/>
        </w:rPr>
        <w:t>а</w:t>
      </w:r>
      <w:r w:rsidRPr="00CE2424">
        <w:rPr>
          <w:color w:val="000000"/>
        </w:rPr>
        <w:t>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04CDE342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</w:t>
      </w:r>
      <w:r w:rsidR="000F4A51">
        <w:rPr>
          <w:color w:val="000000"/>
        </w:rPr>
        <w:t>а</w:t>
      </w:r>
      <w:r w:rsidRPr="00A06B7B">
        <w:rPr>
          <w:color w:val="000000"/>
        </w:rPr>
        <w:t xml:space="preserve"> на Торгах ППП устанавливаются равными начальным ценам продажи лот</w:t>
      </w:r>
      <w:r w:rsidR="000F4A51">
        <w:rPr>
          <w:color w:val="000000"/>
        </w:rPr>
        <w:t>а</w:t>
      </w:r>
      <w:r w:rsidRPr="00A06B7B">
        <w:rPr>
          <w:color w:val="000000"/>
        </w:rPr>
        <w:t xml:space="preserve"> на повторных Торгах</w:t>
      </w:r>
      <w:r w:rsidR="001F72E0" w:rsidRPr="00CE2424">
        <w:rPr>
          <w:color w:val="000000"/>
        </w:rPr>
        <w:t>:</w:t>
      </w:r>
    </w:p>
    <w:p w14:paraId="27586143" w14:textId="77777777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26 апреля 2024 г. по 05 мая 2024 г. - в размере начальной цены продажи лота;</w:t>
      </w:r>
    </w:p>
    <w:p w14:paraId="04980E4D" w14:textId="6EA11C8E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06 мая 2024 г. по 08 мая 2024 г. - в размере 95,03% от начальной цены продажи лота;</w:t>
      </w:r>
    </w:p>
    <w:p w14:paraId="586953F9" w14:textId="5E3D9B40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09 мая 2024 г. по 11 мая 2024 г. - в размере 90,06% от начальной цены продажи лота;</w:t>
      </w:r>
    </w:p>
    <w:p w14:paraId="5BC7538B" w14:textId="5937F398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12 мая 2024 г. по 14 мая 2024 г. - в размере 85,09% от начальной цены продажи лота;</w:t>
      </w:r>
    </w:p>
    <w:p w14:paraId="08DCDE68" w14:textId="7CFA4DC4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15 мая 2024 г. по 17 мая 2024 г. - в размере 80,12% от начальной цены продажи лота;</w:t>
      </w:r>
    </w:p>
    <w:p w14:paraId="1C4CE645" w14:textId="779753E7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18 мая 2024 г. по 20 мая 2024 г. - в размере 75,15% от начальной цены продажи лота;</w:t>
      </w:r>
    </w:p>
    <w:p w14:paraId="4D2A982B" w14:textId="2354FB8C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21 мая 2024 г. по 23 мая 2024 г. - в размере 70,18% от начальной цены продажи лота;</w:t>
      </w:r>
    </w:p>
    <w:p w14:paraId="761C7ED0" w14:textId="2ECECEB7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24 мая 2024 г. по 26 мая 2024 г. - в размере 65,21% от начальной цены продажи лота;</w:t>
      </w:r>
    </w:p>
    <w:p w14:paraId="3E39DF8F" w14:textId="409856C5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27 мая 2024 г. по 29 мая 2024 г. - в размере 60,24% от начальной цены продажи лота;</w:t>
      </w:r>
    </w:p>
    <w:p w14:paraId="4D423D4D" w14:textId="37D6A80F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30 мая 2024 г. по 01 июня 2024 г. - в размере 55,27% от начальной цены продажи лота;</w:t>
      </w:r>
    </w:p>
    <w:p w14:paraId="01369056" w14:textId="567D09D2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02 июня 2024 г. по 04 июня 2024 г. - в размере 50,30% от начальной цены продажи лота;</w:t>
      </w:r>
    </w:p>
    <w:p w14:paraId="254BF328" w14:textId="33727EF0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05 июня 2024 г. по 07 июня 2024 г. - в размере 45,33% от начальной цены продажи лота;</w:t>
      </w:r>
    </w:p>
    <w:p w14:paraId="6DBC1D0C" w14:textId="32DD5B2F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08 июня 2024 г. по 10 июня 2024 г. - в размере 40,36% от начальной цены продажи лота;</w:t>
      </w:r>
    </w:p>
    <w:p w14:paraId="64B340B1" w14:textId="05C73DE9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11 июня 2024 г. по 13 июня 2024 г. - в размере 35,39% от начальной цены продажи лота;</w:t>
      </w:r>
    </w:p>
    <w:p w14:paraId="4BC5BB1D" w14:textId="0904072D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14 июня 2024 г. по 16 июня 2024 г. - в размере 30,42% от начальной цены продажи лота;</w:t>
      </w:r>
    </w:p>
    <w:p w14:paraId="7BA82830" w14:textId="25903045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17 июня 2024 г. по 19 июня 2024 г. - в размере 25,45% от начальной цены продажи лота;</w:t>
      </w:r>
    </w:p>
    <w:p w14:paraId="7D1AC5C6" w14:textId="1F8F4390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20 июня 2024 г. по 22 июня 2024 г. - в размере 20,48% от начальной цены продажи лота;</w:t>
      </w:r>
    </w:p>
    <w:p w14:paraId="07224561" w14:textId="5E1FA12E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23 июня 2024 г. по 25 июня 2024 г. - в размере 15,51% от начальной цены продажи лота;</w:t>
      </w:r>
    </w:p>
    <w:p w14:paraId="48CC44DF" w14:textId="204A870D" w:rsidR="000356DD" w:rsidRPr="000356DD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июня 2024 г. по 28 июня 2024 г. - в размере 10,54% от начальной цены продажи лота;</w:t>
      </w:r>
    </w:p>
    <w:p w14:paraId="724B6F2B" w14:textId="00031BF8" w:rsidR="000F4A51" w:rsidRDefault="000356DD" w:rsidP="0003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6DD">
        <w:rPr>
          <w:rFonts w:ascii="Times New Roman" w:hAnsi="Times New Roman" w:cs="Times New Roman"/>
          <w:color w:val="000000"/>
          <w:sz w:val="24"/>
          <w:szCs w:val="24"/>
        </w:rPr>
        <w:t>с 29 июня 2024 г. по 01 июля 2024 г. - в размере 5,57%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4749A198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0F4A51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0F4A51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4F29BF42" w14:textId="77777777" w:rsidR="00205880" w:rsidRPr="000F4A51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5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F9B30C7" w14:textId="77777777" w:rsidR="00205880" w:rsidRPr="000F4A51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5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FAB080D" w14:textId="77777777" w:rsidR="00205880" w:rsidRPr="000F4A51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5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F60B8AE" w14:textId="77777777" w:rsidR="00205880" w:rsidRPr="000F4A51" w:rsidRDefault="00205880" w:rsidP="002058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A5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6CEBEC3" w14:textId="6EF1685F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0F4A51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</w:t>
      </w:r>
      <w:r w:rsidRPr="000F4A51">
        <w:rPr>
          <w:rFonts w:ascii="Times New Roman" w:hAnsi="Times New Roman" w:cs="Times New Roman"/>
          <w:color w:val="000000"/>
          <w:sz w:val="24"/>
          <w:szCs w:val="24"/>
        </w:rPr>
        <w:t>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0F4A51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0F4A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63C16EFF" w:rsidR="00B545BB" w:rsidRPr="000F4A51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B545BB" w:rsidRPr="000F4A5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E144DB" w:rsidRPr="000F4A5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0F4A5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2CB6DBBD" w:rsidR="00D61515" w:rsidRPr="00CE2424" w:rsidRDefault="00DA6F68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</w:t>
      </w:r>
      <w:r w:rsidRPr="00DA6F68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0F4A51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</w:t>
      </w:r>
      <w:r w:rsidRPr="000F4A51">
        <w:rPr>
          <w:rFonts w:ascii="Times New Roman" w:hAnsi="Times New Roman" w:cs="Times New Roman"/>
          <w:color w:val="000000"/>
          <w:sz w:val="24"/>
          <w:szCs w:val="24"/>
        </w:rPr>
        <w:t>от проведения Торгов (Торгов ППП) не позднее, чем за 3 (Три) дня до даты подведения итогов Торгов (Торгов ППП).</w:t>
      </w:r>
    </w:p>
    <w:p w14:paraId="69D440AB" w14:textId="022FFBAC" w:rsidR="0078566A" w:rsidRPr="000F4A51" w:rsidRDefault="0078566A" w:rsidP="00785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801FC" w:rsidRPr="0098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по адресу: г. Самара, ул. Урицкого, д. 19, БЦ «Деловой Мир», 12 этаж, тел. 8-800-505-80-32; у ОТ: </w:t>
      </w:r>
      <w:r w:rsidR="0098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лота 1 - </w:t>
      </w:r>
      <w:r w:rsidR="009801FC" w:rsidRPr="0098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98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9801FC" w:rsidRPr="00DB79F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98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2-11: </w:t>
      </w:r>
      <w:r w:rsidR="009801FC" w:rsidRPr="00980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pf@auction-house.ru, Харланова Наталья тел. 8(927)208-21-43, Соболькова Елена 8(927)208-15-34 (мск+1 час). </w:t>
      </w:r>
      <w:r w:rsidR="00F307C0" w:rsidRPr="000F4A51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7ACFEEE" w14:textId="2961394A" w:rsidR="00D60AD1" w:rsidRPr="000F4A5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A5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F4"/>
    <w:rsid w:val="000356DD"/>
    <w:rsid w:val="000F4A51"/>
    <w:rsid w:val="0015099D"/>
    <w:rsid w:val="001F039D"/>
    <w:rsid w:val="001F72E0"/>
    <w:rsid w:val="00205880"/>
    <w:rsid w:val="00274274"/>
    <w:rsid w:val="002D1E39"/>
    <w:rsid w:val="003142EB"/>
    <w:rsid w:val="003900F0"/>
    <w:rsid w:val="003B6E29"/>
    <w:rsid w:val="003E308F"/>
    <w:rsid w:val="00413CB7"/>
    <w:rsid w:val="00467D6B"/>
    <w:rsid w:val="00497B91"/>
    <w:rsid w:val="005E0573"/>
    <w:rsid w:val="005F1F68"/>
    <w:rsid w:val="00662676"/>
    <w:rsid w:val="007229EA"/>
    <w:rsid w:val="00722C3D"/>
    <w:rsid w:val="0078566A"/>
    <w:rsid w:val="007C4C92"/>
    <w:rsid w:val="007D09F4"/>
    <w:rsid w:val="0081733B"/>
    <w:rsid w:val="00865FD7"/>
    <w:rsid w:val="009009D5"/>
    <w:rsid w:val="009801FC"/>
    <w:rsid w:val="009D3077"/>
    <w:rsid w:val="00A06B7B"/>
    <w:rsid w:val="00AF1817"/>
    <w:rsid w:val="00B52EAF"/>
    <w:rsid w:val="00B545BB"/>
    <w:rsid w:val="00BC1AAC"/>
    <w:rsid w:val="00C11EFF"/>
    <w:rsid w:val="00CA33E5"/>
    <w:rsid w:val="00CE2424"/>
    <w:rsid w:val="00D60AD1"/>
    <w:rsid w:val="00D61515"/>
    <w:rsid w:val="00D62667"/>
    <w:rsid w:val="00D77DA4"/>
    <w:rsid w:val="00DA6F68"/>
    <w:rsid w:val="00E144DB"/>
    <w:rsid w:val="00E614D3"/>
    <w:rsid w:val="00F3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C0ACD479-A86D-46F5-8230-83178584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80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2731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2024-01-15T14:50:00Z</dcterms:created>
  <dcterms:modified xsi:type="dcterms:W3CDTF">2024-01-15T14:52:00Z</dcterms:modified>
</cp:coreProperties>
</file>