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5C4" w14:textId="6928528B" w:rsidR="00A231F7" w:rsidRPr="00FF215B" w:rsidRDefault="008A1DF8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</w:rPr>
        <w:t>лит.В</w:t>
      </w:r>
      <w:proofErr w:type="spellEnd"/>
      <w:r>
        <w:rPr>
          <w:rFonts w:ascii="Times New Roman" w:hAnsi="Times New Roman" w:cs="Times New Roman"/>
          <w:color w:val="000000"/>
        </w:rPr>
        <w:t xml:space="preserve">, 8(908)8747649, tf@auction-house.ru) (далее-Организатор торгов, ОТ), действующее на основании договора поручения с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proofErr w:type="spellStart"/>
      <w:r>
        <w:rPr>
          <w:rFonts w:ascii="Times New Roman" w:hAnsi="Times New Roman" w:cs="Times New Roman"/>
          <w:b/>
          <w:bCs/>
          <w:iCs/>
        </w:rPr>
        <w:t>Рачилиным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Андреем Сергеевичем </w:t>
      </w:r>
      <w:r>
        <w:rPr>
          <w:rFonts w:ascii="Times New Roman" w:hAnsi="Times New Roman" w:cs="Times New Roman"/>
          <w:iCs/>
        </w:rPr>
        <w:t xml:space="preserve">(24.03.1992г.р., место рождения: </w:t>
      </w:r>
      <w:proofErr w:type="spellStart"/>
      <w:r>
        <w:rPr>
          <w:rFonts w:ascii="Times New Roman" w:hAnsi="Times New Roman" w:cs="Times New Roman"/>
          <w:iCs/>
        </w:rPr>
        <w:t>с.Коелга</w:t>
      </w:r>
      <w:proofErr w:type="spellEnd"/>
      <w:r>
        <w:rPr>
          <w:rFonts w:ascii="Times New Roman" w:hAnsi="Times New Roman" w:cs="Times New Roman"/>
          <w:iCs/>
        </w:rPr>
        <w:t xml:space="preserve"> Еткульского района Челябинской области, ИНН 743002292983, СНИЛС 192-088-379 98, адрес: 456578, Челябинская область, Еткульский район, с. Долговка, ул. Береговая, д.20, кв.1),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</w:rPr>
        <w:t xml:space="preserve"> в лице </w:t>
      </w:r>
      <w:bookmarkStart w:id="7" w:name="_Hlk130312743"/>
      <w:r>
        <w:rPr>
          <w:rFonts w:ascii="Times New Roman" w:hAnsi="Times New Roman" w:cs="Times New Roman"/>
        </w:rPr>
        <w:t xml:space="preserve">Финансового управляющего </w:t>
      </w:r>
      <w:bookmarkEnd w:id="7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Дубаревой</w:t>
      </w:r>
      <w:proofErr w:type="spellEnd"/>
      <w:r>
        <w:rPr>
          <w:rFonts w:ascii="Times New Roman" w:hAnsi="Times New Roman" w:cs="Times New Roman"/>
        </w:rPr>
        <w:t xml:space="preserve"> Ирины Валерьевны (ИНН 744700890167, СНИЛС 007-528-693 59, </w:t>
      </w:r>
      <w:proofErr w:type="spellStart"/>
      <w:r>
        <w:rPr>
          <w:rFonts w:ascii="Times New Roman" w:hAnsi="Times New Roman" w:cs="Times New Roman"/>
        </w:rPr>
        <w:t>рег.номер</w:t>
      </w:r>
      <w:proofErr w:type="spellEnd"/>
      <w:r>
        <w:rPr>
          <w:rFonts w:ascii="Times New Roman" w:hAnsi="Times New Roman" w:cs="Times New Roman"/>
        </w:rPr>
        <w:t xml:space="preserve"> 11639, адрес: 454080, Челябинская обл., г. Челябинск, пр-т Ленина, 89, оф. 513, член Союза «Межрегиональный центр арбитражных управляющих» ОГРН 1117600001419, ИНН 7604200693, адрес:</w:t>
      </w:r>
      <w:r>
        <w:rPr>
          <w:rFonts w:ascii="Times New Roman" w:hAnsi="Times New Roman" w:cs="Times New Roman"/>
          <w:color w:val="000000"/>
        </w:rPr>
        <w:t>150040,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Ярославль, ул. Некрасова, д. 39Б)</w:t>
      </w:r>
      <w:r>
        <w:rPr>
          <w:rFonts w:ascii="Times New Roman" w:hAnsi="Times New Roman" w:cs="Times New Roman"/>
        </w:rPr>
        <w:t xml:space="preserve">, действующей на основании Решения </w:t>
      </w:r>
      <w:bookmarkEnd w:id="4"/>
      <w:bookmarkEnd w:id="5"/>
      <w:r>
        <w:rPr>
          <w:rFonts w:ascii="Times New Roman" w:hAnsi="Times New Roman" w:cs="Times New Roman"/>
        </w:rPr>
        <w:t xml:space="preserve">Арбитражного суда </w:t>
      </w:r>
      <w:bookmarkEnd w:id="6"/>
      <w:r>
        <w:rPr>
          <w:rFonts w:ascii="Times New Roman" w:hAnsi="Times New Roman" w:cs="Times New Roman"/>
        </w:rPr>
        <w:t xml:space="preserve">Челябинской области от 17.11.2022 (резолютивная часть) по делу А76-26649/2022 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(далее–ФУ), </w:t>
      </w:r>
      <w:r w:rsidR="00091535" w:rsidRPr="00FF215B">
        <w:rPr>
          <w:rFonts w:ascii="Times New Roman" w:hAnsi="Times New Roman" w:cs="Times New Roman"/>
          <w:color w:val="000000"/>
        </w:rPr>
        <w:t xml:space="preserve">сообщает о </w:t>
      </w:r>
      <w:bookmarkStart w:id="8" w:name="_Hlk48840748"/>
      <w:r w:rsidR="00A231F7" w:rsidRPr="00FF215B">
        <w:rPr>
          <w:rFonts w:ascii="Times New Roman" w:hAnsi="Times New Roman" w:cs="Times New Roman"/>
          <w:color w:val="000000"/>
        </w:rPr>
        <w:t xml:space="preserve">проведении на электронной площадке АО РАД по адресу: http://lot-online.ru (далее-ЭТП) </w:t>
      </w:r>
      <w:r w:rsidR="00A231F7" w:rsidRPr="00FF215B">
        <w:rPr>
          <w:rFonts w:ascii="Times New Roman" w:hAnsi="Times New Roman" w:cs="Times New Roman"/>
          <w:b/>
          <w:bCs/>
          <w:color w:val="000000"/>
        </w:rPr>
        <w:t xml:space="preserve">торгов посредством публичного предложения (далее – ТППП).  </w:t>
      </w:r>
      <w:r w:rsidR="00A231F7" w:rsidRPr="00FF215B">
        <w:rPr>
          <w:rFonts w:ascii="Times New Roman" w:hAnsi="Times New Roman" w:cs="Times New Roman"/>
          <w:color w:val="000000"/>
        </w:rPr>
        <w:t>Предмет ТППП:</w:t>
      </w:r>
    </w:p>
    <w:p w14:paraId="534D4CF9" w14:textId="77777777" w:rsidR="008A1DF8" w:rsidRDefault="008A1DF8" w:rsidP="008A1DF8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Лот №1:</w:t>
      </w:r>
      <w:r>
        <w:rPr>
          <w:sz w:val="22"/>
          <w:szCs w:val="22"/>
        </w:rPr>
        <w:t xml:space="preserve"> Автомобиль: марки TOYOTA COROLLA, VIN JTNBV56E20J045635, год выпуска 2008, цвет: серебристый, модель № двигателя:1ZR0316089, шасси: отсутствует; кузов: № JTNBV56E20J045635. Начальная цена (далее – НЦ) – </w:t>
      </w:r>
      <w:r>
        <w:rPr>
          <w:b/>
          <w:bCs/>
          <w:sz w:val="22"/>
          <w:szCs w:val="22"/>
        </w:rPr>
        <w:t>567 000</w:t>
      </w:r>
      <w:r>
        <w:rPr>
          <w:sz w:val="22"/>
          <w:szCs w:val="22"/>
        </w:rPr>
        <w:t>,00 (пятьсот шестьдесят семь тысяч) руб. 00 коп.</w:t>
      </w:r>
    </w:p>
    <w:p w14:paraId="578EC0D3" w14:textId="77777777" w:rsidR="008A1DF8" w:rsidRDefault="008A1DF8" w:rsidP="008A1DF8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(ограничения): залог в пользу АО «Эксперт Банк».</w:t>
      </w:r>
    </w:p>
    <w:p w14:paraId="63744B9D" w14:textId="77777777" w:rsidR="00A231F7" w:rsidRPr="00FF215B" w:rsidRDefault="00A231F7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F215B">
        <w:rPr>
          <w:color w:val="000000"/>
          <w:sz w:val="22"/>
          <w:szCs w:val="22"/>
        </w:rPr>
        <w:t>ТППП имуществом Должника будут проводиться на ЭТП. Оператор ЭТП (далее-Оператор)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 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36A9DF40" w14:textId="13D569C0" w:rsidR="00A231F7" w:rsidRPr="00FF215B" w:rsidRDefault="00A231F7" w:rsidP="00A231F7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FF215B">
        <w:rPr>
          <w:color w:val="000000"/>
          <w:sz w:val="22"/>
          <w:szCs w:val="22"/>
        </w:rPr>
        <w:t xml:space="preserve">Начало приема заявок на ТППП – </w:t>
      </w:r>
      <w:r w:rsidR="00FF215B" w:rsidRPr="007B231D">
        <w:rPr>
          <w:b/>
          <w:bCs/>
          <w:color w:val="000000"/>
          <w:sz w:val="22"/>
          <w:szCs w:val="22"/>
        </w:rPr>
        <w:t>23</w:t>
      </w:r>
      <w:r w:rsidRPr="007B231D">
        <w:rPr>
          <w:b/>
          <w:bCs/>
          <w:color w:val="000000"/>
          <w:sz w:val="22"/>
          <w:szCs w:val="22"/>
        </w:rPr>
        <w:t>.</w:t>
      </w:r>
      <w:r w:rsidR="00FF215B" w:rsidRPr="007B231D">
        <w:rPr>
          <w:b/>
          <w:bCs/>
          <w:color w:val="000000"/>
          <w:sz w:val="22"/>
          <w:szCs w:val="22"/>
        </w:rPr>
        <w:t>01</w:t>
      </w:r>
      <w:r w:rsidRPr="007B231D">
        <w:rPr>
          <w:b/>
          <w:bCs/>
          <w:color w:val="000000"/>
          <w:sz w:val="22"/>
          <w:szCs w:val="22"/>
        </w:rPr>
        <w:t>.202</w:t>
      </w:r>
      <w:r w:rsidR="00D554F6">
        <w:rPr>
          <w:b/>
          <w:bCs/>
          <w:color w:val="000000"/>
          <w:sz w:val="22"/>
          <w:szCs w:val="22"/>
        </w:rPr>
        <w:t>4</w:t>
      </w:r>
      <w:r w:rsidRPr="00FF215B">
        <w:rPr>
          <w:color w:val="000000"/>
          <w:sz w:val="22"/>
          <w:szCs w:val="22"/>
        </w:rPr>
        <w:t xml:space="preserve"> с 10час. 00мин. (МСК). </w:t>
      </w:r>
      <w:r w:rsidRPr="00FF215B">
        <w:rPr>
          <w:rFonts w:eastAsia="Times New Roman"/>
          <w:color w:val="000000"/>
          <w:sz w:val="22"/>
          <w:szCs w:val="22"/>
        </w:rPr>
        <w:t>Прием заявок и величина снижения в каждом периоде составляет:</w:t>
      </w:r>
      <w:r w:rsidRPr="00FF215B">
        <w:rPr>
          <w:color w:val="000000"/>
          <w:sz w:val="22"/>
          <w:szCs w:val="22"/>
        </w:rPr>
        <w:t xml:space="preserve"> в 1-ом периоде – </w:t>
      </w:r>
      <w:r w:rsidRPr="00FF215B">
        <w:rPr>
          <w:b/>
          <w:bCs/>
          <w:color w:val="000000"/>
          <w:sz w:val="22"/>
          <w:szCs w:val="22"/>
        </w:rPr>
        <w:t xml:space="preserve">37 </w:t>
      </w:r>
      <w:r w:rsidRPr="00FF215B">
        <w:rPr>
          <w:color w:val="000000"/>
          <w:sz w:val="22"/>
          <w:szCs w:val="22"/>
        </w:rPr>
        <w:t xml:space="preserve">календарных дней действует НЦ; </w:t>
      </w:r>
      <w:r w:rsidRPr="00FF215B">
        <w:rPr>
          <w:rFonts w:eastAsia="Times New Roman"/>
          <w:color w:val="000000"/>
          <w:sz w:val="22"/>
          <w:szCs w:val="22"/>
        </w:rPr>
        <w:t xml:space="preserve">со 2-го по 5-й период – каждые </w:t>
      </w:r>
      <w:r w:rsidRPr="00FF215B">
        <w:rPr>
          <w:rFonts w:eastAsia="Times New Roman"/>
          <w:b/>
          <w:bCs/>
          <w:color w:val="000000"/>
          <w:sz w:val="22"/>
          <w:szCs w:val="22"/>
        </w:rPr>
        <w:t>7 (семь)</w:t>
      </w:r>
      <w:r w:rsidRPr="00FF215B">
        <w:rPr>
          <w:rFonts w:eastAsia="Times New Roman"/>
          <w:color w:val="000000"/>
          <w:sz w:val="22"/>
          <w:szCs w:val="22"/>
        </w:rPr>
        <w:t xml:space="preserve"> календарных дня на </w:t>
      </w:r>
      <w:r w:rsidRPr="00FF215B">
        <w:rPr>
          <w:rFonts w:eastAsia="Times New Roman"/>
          <w:b/>
          <w:bCs/>
          <w:color w:val="000000"/>
          <w:sz w:val="22"/>
          <w:szCs w:val="22"/>
        </w:rPr>
        <w:t>7%</w:t>
      </w:r>
      <w:r w:rsidRPr="00FF215B">
        <w:rPr>
          <w:rFonts w:eastAsia="Times New Roman"/>
          <w:color w:val="000000"/>
          <w:sz w:val="22"/>
          <w:szCs w:val="22"/>
        </w:rPr>
        <w:t xml:space="preserve"> от НЦ первого периода ТППП. </w:t>
      </w:r>
    </w:p>
    <w:p w14:paraId="0ACC37B4" w14:textId="77777777" w:rsidR="00A231F7" w:rsidRPr="00FF215B" w:rsidRDefault="00A231F7" w:rsidP="00A231F7">
      <w:pPr>
        <w:pStyle w:val="a4"/>
        <w:spacing w:before="0" w:after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F215B">
        <w:rPr>
          <w:rFonts w:eastAsia="Times New Roman"/>
          <w:color w:val="000000"/>
          <w:sz w:val="22"/>
          <w:szCs w:val="22"/>
        </w:rPr>
        <w:t>Рассмотрение заявок ОТ и определение победителя ТППП ОТ проводит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3FE80178" w:rsidR="00B0260A" w:rsidRPr="00FF215B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  <w:color w:val="000000"/>
        </w:rPr>
        <w:t>К участию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допускаются физ. и юр. лица (далее</w:t>
      </w:r>
      <w:r w:rsidR="00426913" w:rsidRPr="00FF215B">
        <w:rPr>
          <w:rFonts w:ascii="Times New Roman" w:eastAsia="Times New Roman" w:hAnsi="Times New Roman" w:cs="Times New Roman"/>
          <w:color w:val="000000"/>
        </w:rPr>
        <w:t>-</w:t>
      </w:r>
      <w:r w:rsidRPr="00FF215B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Заявитель представляет Оператору заявку на участие в Торгах</w:t>
      </w:r>
      <w:r w:rsidR="0097236A" w:rsidRPr="00FF215B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FF215B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FF215B">
        <w:rPr>
          <w:rFonts w:ascii="Times New Roman" w:eastAsia="Times New Roman" w:hAnsi="Times New Roman" w:cs="Times New Roman"/>
        </w:rPr>
        <w:t>юр.лица</w:t>
      </w:r>
      <w:proofErr w:type="spellEnd"/>
      <w:r w:rsidRPr="00FF215B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FF215B">
        <w:rPr>
          <w:rFonts w:ascii="Times New Roman" w:eastAsia="Times New Roman" w:hAnsi="Times New Roman" w:cs="Times New Roman"/>
        </w:rPr>
        <w:t>физ.лица</w:t>
      </w:r>
      <w:proofErr w:type="spellEnd"/>
      <w:r w:rsidRPr="00FF215B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FF215B">
        <w:rPr>
          <w:rFonts w:ascii="Times New Roman" w:eastAsia="Times New Roman" w:hAnsi="Times New Roman" w:cs="Times New Roman"/>
        </w:rPr>
        <w:t>ФУ</w:t>
      </w:r>
      <w:r w:rsidRPr="00FF215B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FF215B">
        <w:rPr>
          <w:rFonts w:ascii="Times New Roman" w:eastAsia="Times New Roman" w:hAnsi="Times New Roman" w:cs="Times New Roman"/>
        </w:rPr>
        <w:t>К</w:t>
      </w:r>
      <w:r w:rsidRPr="00FF215B">
        <w:rPr>
          <w:rFonts w:ascii="Times New Roman" w:eastAsia="Times New Roman" w:hAnsi="Times New Roman" w:cs="Times New Roman"/>
        </w:rPr>
        <w:t>У, предложение о цене имущества. К заявке на участие в Т</w:t>
      </w:r>
      <w:r w:rsidR="007B5AC8">
        <w:rPr>
          <w:rFonts w:ascii="Times New Roman" w:eastAsia="Times New Roman" w:hAnsi="Times New Roman" w:cs="Times New Roman"/>
        </w:rPr>
        <w:t>ППП</w:t>
      </w:r>
      <w:r w:rsidRPr="00FF215B">
        <w:rPr>
          <w:rFonts w:ascii="Times New Roman" w:eastAsia="Times New Roman" w:hAnsi="Times New Roman" w:cs="Times New Roman"/>
        </w:rPr>
        <w:t xml:space="preserve"> должны быть приложены копии документов согласно требованиям п.11 ст.110 Закона о банкротстве.</w:t>
      </w:r>
    </w:p>
    <w:p w14:paraId="443B4370" w14:textId="2908DD19" w:rsidR="008F7967" w:rsidRPr="00FF215B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>Для участия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 w:rsidRPr="00FF215B">
        <w:rPr>
          <w:rFonts w:ascii="Times New Roman" w:eastAsia="Times New Roman" w:hAnsi="Times New Roman" w:cs="Times New Roman"/>
          <w:color w:val="000000"/>
        </w:rPr>
        <w:t>Д</w:t>
      </w:r>
      <w:r w:rsidRPr="00FF215B">
        <w:rPr>
          <w:rFonts w:ascii="Times New Roman" w:eastAsia="Times New Roman" w:hAnsi="Times New Roman" w:cs="Times New Roman"/>
          <w:color w:val="000000"/>
        </w:rPr>
        <w:t>ог</w:t>
      </w:r>
      <w:r w:rsidR="005B33B1" w:rsidRPr="00FF215B">
        <w:rPr>
          <w:rFonts w:ascii="Times New Roman" w:eastAsia="Times New Roman" w:hAnsi="Times New Roman" w:cs="Times New Roman"/>
          <w:color w:val="000000"/>
        </w:rPr>
        <w:t>овор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FF215B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8A1DF8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110C0A" w:rsidRPr="00FF215B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FF215B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FF215B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FF215B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A231F7" w:rsidRPr="007B231D">
        <w:rPr>
          <w:rFonts w:ascii="Times New Roman" w:eastAsia="Times New Roman" w:hAnsi="Times New Roman" w:cs="Times New Roman"/>
          <w:b/>
          <w:bCs/>
          <w:color w:val="000000"/>
        </w:rPr>
        <w:t>Внесение суммы задатка третьими лицами не допускается</w:t>
      </w:r>
      <w:r w:rsidR="00A231F7" w:rsidRPr="00FF215B">
        <w:rPr>
          <w:rFonts w:ascii="Times New Roman" w:eastAsia="Times New Roman" w:hAnsi="Times New Roman" w:cs="Times New Roman"/>
          <w:color w:val="000000"/>
        </w:rPr>
        <w:t xml:space="preserve">. </w:t>
      </w:r>
      <w:r w:rsidR="008F7967" w:rsidRPr="00FF215B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77874382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  <w:b/>
          <w:bCs/>
        </w:rPr>
        <w:t xml:space="preserve">Победителем ТППП (далее– Победитель) </w:t>
      </w:r>
      <w:r w:rsidRPr="00FF215B">
        <w:rPr>
          <w:rFonts w:ascii="Times New Roman" w:eastAsia="Times New Roman" w:hAnsi="Times New Roman" w:cs="Times New Roman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B35C731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9276B1A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7844CF82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2E90CE3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ФУ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ФУ. О факте подписания Договор Победитель любым доступным для него способом обязан немедленно уведомить ФУ. Неподписание Договора в течение 5дней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6AF7093D" w14:textId="3FF70BA3" w:rsidR="00B0260A" w:rsidRPr="00FF215B" w:rsidRDefault="00B0260A" w:rsidP="00E02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определенную на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цену продажи лота за вычетом внесенного ранее задатка по следующим реквизитам:</w:t>
      </w:r>
      <w:r w:rsidR="00E02CE1" w:rsidRPr="00FF215B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EB31CD">
        <w:rPr>
          <w:rFonts w:ascii="Times New Roman" w:eastAsia="Times New Roman" w:hAnsi="Times New Roman" w:cs="Times New Roman"/>
          <w:b/>
          <w:bCs/>
          <w:color w:val="000000"/>
        </w:rPr>
        <w:t>получатель</w:t>
      </w:r>
      <w:r w:rsidR="005B33B1" w:rsidRPr="00EB31C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8A1DF8" w:rsidRPr="00EB31CD">
        <w:rPr>
          <w:rFonts w:ascii="Times New Roman" w:eastAsia="Times New Roman" w:hAnsi="Times New Roman" w:cs="Times New Roman"/>
          <w:b/>
          <w:bCs/>
          <w:color w:val="000000"/>
        </w:rPr>
        <w:t>Рачилин</w:t>
      </w:r>
      <w:proofErr w:type="spellEnd"/>
      <w:r w:rsidR="008A1DF8" w:rsidRPr="008A1DF8">
        <w:rPr>
          <w:rFonts w:ascii="Times New Roman" w:eastAsia="Times New Roman" w:hAnsi="Times New Roman" w:cs="Times New Roman"/>
          <w:bCs/>
          <w:color w:val="000000"/>
        </w:rPr>
        <w:t xml:space="preserve"> Андрей Сергеевич ИНН 743002292983, Банк: Челябинское отделение N8597 ПАО Сбербанк, </w:t>
      </w:r>
      <w:proofErr w:type="spellStart"/>
      <w:r w:rsidR="008A1DF8" w:rsidRPr="008A1DF8">
        <w:rPr>
          <w:rFonts w:ascii="Times New Roman" w:eastAsia="Times New Roman" w:hAnsi="Times New Roman" w:cs="Times New Roman"/>
          <w:bCs/>
          <w:color w:val="000000"/>
        </w:rPr>
        <w:t>кор.сч</w:t>
      </w:r>
      <w:proofErr w:type="spellEnd"/>
      <w:r w:rsidR="008A1DF8" w:rsidRPr="008A1DF8">
        <w:rPr>
          <w:rFonts w:ascii="Times New Roman" w:eastAsia="Times New Roman" w:hAnsi="Times New Roman" w:cs="Times New Roman"/>
          <w:bCs/>
          <w:color w:val="000000"/>
        </w:rPr>
        <w:t>. 30101810700000000602, БИК 047501602, счет получателя 40817810872001312470.</w:t>
      </w:r>
      <w:r w:rsidR="002E7926" w:rsidRPr="00FF21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признаются несостоявшимися.</w:t>
      </w:r>
    </w:p>
    <w:bookmarkEnd w:id="8"/>
    <w:p w14:paraId="4A7072E8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 xml:space="preserve">ОТ вправе отказаться от проведения </w:t>
      </w:r>
      <w:r w:rsidRPr="00FF215B">
        <w:rPr>
          <w:rFonts w:ascii="Times New Roman" w:eastAsia="Times New Roman" w:hAnsi="Times New Roman" w:cs="Times New Roman"/>
        </w:rPr>
        <w:t>ТППП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не позднее, чем за 1 день до даты подведения итогов </w:t>
      </w:r>
      <w:r w:rsidRPr="00FF215B">
        <w:rPr>
          <w:rFonts w:ascii="Times New Roman" w:eastAsia="Times New Roman" w:hAnsi="Times New Roman" w:cs="Times New Roman"/>
        </w:rPr>
        <w:t>ТППП</w:t>
      </w:r>
      <w:r w:rsidRPr="00FF215B">
        <w:rPr>
          <w:rFonts w:ascii="Times New Roman" w:eastAsia="Times New Roman" w:hAnsi="Times New Roman" w:cs="Times New Roman"/>
          <w:color w:val="000000"/>
        </w:rPr>
        <w:t>.</w:t>
      </w:r>
    </w:p>
    <w:p w14:paraId="56F4FDA1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>ОТ и ФУ не несут ответственность в случае невозможности личного ознакомления с имуществом по не зависящим от них причинам.</w:t>
      </w:r>
    </w:p>
    <w:p w14:paraId="6B729A58" w14:textId="43FFA251" w:rsidR="00947DCF" w:rsidRPr="00FF215B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FF215B">
        <w:rPr>
          <w:rFonts w:ascii="Times New Roman" w:hAnsi="Times New Roman" w:cs="Times New Roman"/>
        </w:rPr>
        <w:t>пн-пт</w:t>
      </w:r>
      <w:proofErr w:type="spellEnd"/>
      <w:r w:rsidRPr="00FF215B">
        <w:rPr>
          <w:rFonts w:ascii="Times New Roman" w:hAnsi="Times New Roman" w:cs="Times New Roman"/>
        </w:rPr>
        <w:t xml:space="preserve">) с 9:00 по 17:00 (время местное) по тел. +7(992) 310 </w:t>
      </w:r>
      <w:r w:rsidR="008A1DF8">
        <w:rPr>
          <w:rFonts w:ascii="Times New Roman" w:hAnsi="Times New Roman" w:cs="Times New Roman"/>
        </w:rPr>
        <w:t>0072</w:t>
      </w:r>
      <w:r w:rsidRPr="00FF215B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FF215B">
        <w:rPr>
          <w:rFonts w:ascii="Times New Roman" w:hAnsi="Times New Roman" w:cs="Times New Roman"/>
        </w:rPr>
        <w:t>эл.почту</w:t>
      </w:r>
      <w:proofErr w:type="spellEnd"/>
      <w:r w:rsidR="00E940F5" w:rsidRPr="00FF215B">
        <w:rPr>
          <w:rFonts w:ascii="Times New Roman" w:hAnsi="Times New Roman" w:cs="Times New Roman"/>
        </w:rPr>
        <w:t xml:space="preserve"> </w:t>
      </w:r>
      <w:r w:rsidR="008A1DF8">
        <w:rPr>
          <w:rFonts w:ascii="Times New Roman" w:hAnsi="Times New Roman" w:cs="Times New Roman"/>
        </w:rPr>
        <w:t>tf</w:t>
      </w:r>
      <w:r w:rsidRPr="00FF215B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FF215B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F215B">
        <w:rPr>
          <w:rFonts w:ascii="Times New Roman" w:hAnsi="Times New Roman" w:cs="Times New Roman"/>
        </w:rPr>
        <w:t>лит.В</w:t>
      </w:r>
      <w:proofErr w:type="spellEnd"/>
      <w:proofErr w:type="gramEnd"/>
      <w:r w:rsidRPr="00FF215B">
        <w:rPr>
          <w:rFonts w:ascii="Times New Roman" w:hAnsi="Times New Roman" w:cs="Times New Roman"/>
        </w:rPr>
        <w:t>, 8 (800) 777-57-57.</w:t>
      </w:r>
    </w:p>
    <w:p w14:paraId="4133BD9A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B9B843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B1F7C55" w14:textId="34C6C3F2" w:rsidR="00A231F7" w:rsidRPr="00A231F7" w:rsidRDefault="00A231F7" w:rsidP="00A231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</w:rPr>
      </w:pPr>
      <w:r w:rsidRPr="00A231F7">
        <w:rPr>
          <w:rFonts w:ascii="Times New Roman" w:eastAsia="Times New Roman" w:hAnsi="Times New Roman" w:cs="Times New Roman"/>
          <w:color w:val="000000"/>
        </w:rPr>
        <w:t>График снижения цены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Лота 1</w:t>
      </w:r>
      <w:r w:rsidRPr="00A231F7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9640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560"/>
        <w:gridCol w:w="1842"/>
        <w:gridCol w:w="1560"/>
      </w:tblGrid>
      <w:tr w:rsidR="00F7052D" w:rsidRPr="00A231F7" w14:paraId="42E44162" w14:textId="77777777" w:rsidTr="00F7052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F47" w14:textId="77777777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54E" w14:textId="07ED709F" w:rsidR="00F7052D" w:rsidRPr="00F7052D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  <w:r w:rsidRPr="00F70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приема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90A" w14:textId="076AA3A9" w:rsidR="00F7052D" w:rsidRPr="00F7052D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  <w:r w:rsidRPr="00F70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приема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9BB0" w14:textId="3998E7BB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на периоде,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8110" w14:textId="3EA9C33D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снижения цены,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948" w14:textId="77777777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Задаток на периоде, руб.</w:t>
            </w:r>
          </w:p>
        </w:tc>
      </w:tr>
      <w:tr w:rsidR="008A1DF8" w:rsidRPr="00A231F7" w14:paraId="05C4EA64" w14:textId="77777777" w:rsidTr="000B1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AC0" w14:textId="5D171505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2A9" w14:textId="2439DC66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23.01.</w:t>
            </w:r>
            <w:r>
              <w:t>2024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1A68" w14:textId="7D9E2B6A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29.02.2024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22E7" w14:textId="598333AE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22">
              <w:t xml:space="preserve"> 567 000,00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A1A7" w14:textId="08F4057C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>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642E" w14:textId="06FDBE42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 28 350,00 </w:t>
            </w:r>
          </w:p>
        </w:tc>
      </w:tr>
      <w:tr w:rsidR="008A1DF8" w:rsidRPr="00A231F7" w14:paraId="2F6E0194" w14:textId="77777777" w:rsidTr="000B1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C236" w14:textId="739DA062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A0C" w14:textId="00AD2BDE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29.02.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6E0B" w14:textId="37A89151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07.03.2024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130" w14:textId="7532788A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22">
              <w:t xml:space="preserve"> 527 310,00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3BE" w14:textId="6031E8D7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39 690,00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20E7" w14:textId="226DCC03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 26 365,50 </w:t>
            </w:r>
          </w:p>
        </w:tc>
      </w:tr>
      <w:tr w:rsidR="008A1DF8" w:rsidRPr="00A231F7" w14:paraId="51590F4D" w14:textId="77777777" w:rsidTr="000B1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56E" w14:textId="5E5E0A44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763" w14:textId="4219C602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07.03.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8C7C" w14:textId="7CFD716F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14.03.2024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FE8E" w14:textId="46C692F4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22">
              <w:t xml:space="preserve"> 487 620,00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65F" w14:textId="2F5B7AF8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39 690,00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CDD" w14:textId="24066247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 24 381,00 </w:t>
            </w:r>
          </w:p>
        </w:tc>
      </w:tr>
      <w:tr w:rsidR="008A1DF8" w:rsidRPr="00A231F7" w14:paraId="47294597" w14:textId="77777777" w:rsidTr="000B1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CC78" w14:textId="1FC090C5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CAE" w14:textId="081935EC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14.03.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EB5E" w14:textId="686D0A72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21.03.2024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0D14" w14:textId="6AA40E50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22">
              <w:t xml:space="preserve"> 447 930,00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47" w14:textId="0A091103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39 690,00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B1AE" w14:textId="26FBD389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 22 396,50 </w:t>
            </w:r>
          </w:p>
        </w:tc>
      </w:tr>
      <w:tr w:rsidR="008A1DF8" w:rsidRPr="00A231F7" w14:paraId="54827EA1" w14:textId="77777777" w:rsidTr="000B1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27B" w14:textId="2FE5F781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E1" w14:textId="20CEB55C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21.03.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379D" w14:textId="5FA22068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28.03.2024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D3F" w14:textId="6F9C7A63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F22">
              <w:t xml:space="preserve"> 408 240,00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514" w14:textId="5BA63750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39 690,00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D23" w14:textId="5860193A" w:rsidR="008A1DF8" w:rsidRPr="00A231F7" w:rsidRDefault="008A1DF8" w:rsidP="008A1DF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EBE">
              <w:t xml:space="preserve"> 20 412,00 </w:t>
            </w:r>
          </w:p>
        </w:tc>
      </w:tr>
    </w:tbl>
    <w:p w14:paraId="05BA98DB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231F7" w:rsidRPr="00FF215B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24D25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231D"/>
    <w:rsid w:val="007B5AC8"/>
    <w:rsid w:val="007B6D49"/>
    <w:rsid w:val="007B6D8F"/>
    <w:rsid w:val="007B7708"/>
    <w:rsid w:val="007C35DF"/>
    <w:rsid w:val="007D321E"/>
    <w:rsid w:val="007E60A5"/>
    <w:rsid w:val="007F0A2C"/>
    <w:rsid w:val="00816621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A1DF8"/>
    <w:rsid w:val="008B2921"/>
    <w:rsid w:val="008D5838"/>
    <w:rsid w:val="008D59B9"/>
    <w:rsid w:val="008E111F"/>
    <w:rsid w:val="008F146A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231F7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554F6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1CD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7052D"/>
    <w:rsid w:val="00FA683D"/>
    <w:rsid w:val="00FB56BA"/>
    <w:rsid w:val="00FE5418"/>
    <w:rsid w:val="00FE662F"/>
    <w:rsid w:val="00FF215B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231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A231F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22</cp:revision>
  <cp:lastPrinted>2021-09-13T07:03:00Z</cp:lastPrinted>
  <dcterms:created xsi:type="dcterms:W3CDTF">2023-05-18T07:07:00Z</dcterms:created>
  <dcterms:modified xsi:type="dcterms:W3CDTF">2024-01-22T06:36:00Z</dcterms:modified>
</cp:coreProperties>
</file>