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2428E15" w:rsidR="00361B5A" w:rsidRPr="00E914D0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972D5">
        <w:rPr>
          <w:rFonts w:eastAsia="Calibri"/>
          <w:lang w:eastAsia="en-US"/>
        </w:rPr>
        <w:t xml:space="preserve"> </w:t>
      </w:r>
      <w:r w:rsidR="00F972D5" w:rsidRPr="00F972D5">
        <w:rPr>
          <w:rFonts w:eastAsia="Calibri"/>
          <w:lang w:eastAsia="en-US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F972D5" w:rsidRPr="00F972D5">
        <w:rPr>
          <w:rFonts w:eastAsia="Calibri"/>
          <w:lang w:eastAsia="en-US"/>
        </w:rPr>
        <w:t>Кемсоцинбанк</w:t>
      </w:r>
      <w:proofErr w:type="spellEnd"/>
      <w:r w:rsidR="00F972D5" w:rsidRPr="00F972D5">
        <w:rPr>
          <w:rFonts w:eastAsia="Calibri"/>
          <w:lang w:eastAsia="en-US"/>
        </w:rPr>
        <w:t>»), (адрес регистрации: 650000, г Кемерово, ул. Дзержинского, д. 12, ИНН 4207004665, ОГРН 1024200001891)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972D5" w:rsidRPr="00F972D5">
        <w:t>сообщение 02030230167 в газете АО «Коммерсантъ» №157(7602</w:t>
      </w:r>
      <w:r w:rsidR="00F972D5" w:rsidRPr="00E914D0">
        <w:t>) от 26.08.2023</w:t>
      </w:r>
      <w:r w:rsidR="00944A26" w:rsidRPr="00E914D0">
        <w:t>)</w:t>
      </w:r>
      <w:r w:rsidR="00FC7902" w:rsidRPr="00E914D0">
        <w:t xml:space="preserve">, </w:t>
      </w:r>
      <w:r w:rsidR="003B783B" w:rsidRPr="00E914D0">
        <w:t xml:space="preserve">на электронной площадке АО «Российский аукционный дом», по адресу в сети интернет: bankruptcy.lot-online.ru, </w:t>
      </w:r>
      <w:r w:rsidR="00FC7902" w:rsidRPr="00E914D0">
        <w:t xml:space="preserve">проведенных в период </w:t>
      </w:r>
      <w:r w:rsidR="00F972D5" w:rsidRPr="00E914D0">
        <w:t xml:space="preserve">с </w:t>
      </w:r>
      <w:r w:rsidR="00E914D0" w:rsidRPr="00E914D0">
        <w:rPr>
          <w:spacing w:val="3"/>
        </w:rPr>
        <w:t>08.01.2024 по 10.01.2024</w:t>
      </w:r>
      <w:r w:rsidR="00E914D0" w:rsidRPr="00E914D0">
        <w:rPr>
          <w:spacing w:val="3"/>
        </w:rPr>
        <w:t xml:space="preserve"> </w:t>
      </w:r>
      <w:r w:rsidRPr="00E914D0">
        <w:t>заключе</w:t>
      </w:r>
      <w:r w:rsidR="00F972D5" w:rsidRPr="00E914D0">
        <w:t>н</w:t>
      </w:r>
      <w:r w:rsidRPr="00E914D0">
        <w:rPr>
          <w:color w:val="000000"/>
        </w:rPr>
        <w:t xml:space="preserve"> следующи</w:t>
      </w:r>
      <w:r w:rsidR="00E914D0">
        <w:rPr>
          <w:color w:val="000000"/>
        </w:rPr>
        <w:t>й</w:t>
      </w:r>
      <w:r w:rsidRPr="00E914D0">
        <w:rPr>
          <w:color w:val="000000"/>
        </w:rPr>
        <w:t xml:space="preserve"> догово</w:t>
      </w:r>
      <w:r w:rsidR="00F972D5" w:rsidRPr="00E914D0">
        <w:rPr>
          <w:color w:val="000000"/>
        </w:rPr>
        <w:t>р</w:t>
      </w:r>
      <w:r w:rsidRPr="00E914D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E914D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914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sz w:val="24"/>
                <w:szCs w:val="24"/>
              </w:rPr>
              <w:t xml:space="preserve"> </w:t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914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914D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914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914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914D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914D0" w:rsidRPr="006934D0" w14:paraId="2CA2CA92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63DE68A" w:rsidR="00E914D0" w:rsidRPr="00E914D0" w:rsidRDefault="00E914D0" w:rsidP="00E91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3C363C6" w:rsidR="00E914D0" w:rsidRPr="00E914D0" w:rsidRDefault="00E914D0" w:rsidP="00E91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Calibri" w:hAnsi="Times New Roman" w:cs="Times New Roman"/>
                <w:sz w:val="24"/>
                <w:szCs w:val="24"/>
              </w:rPr>
              <w:t>2024-0285/108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DDFA073" w:rsidR="00E914D0" w:rsidRPr="00E914D0" w:rsidRDefault="00E914D0" w:rsidP="00E91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eastAsia="Calibri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A6BD9FD" w:rsidR="00E914D0" w:rsidRPr="00E914D0" w:rsidRDefault="00E914D0" w:rsidP="00E91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4D0">
              <w:rPr>
                <w:rFonts w:ascii="Times New Roman" w:hAnsi="Times New Roman" w:cs="Times New Roman"/>
                <w:sz w:val="24"/>
                <w:szCs w:val="24"/>
              </w:rPr>
              <w:t>156 789,00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FD57138" w:rsidR="00E914D0" w:rsidRPr="00E914D0" w:rsidRDefault="00E914D0" w:rsidP="00E91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14D0">
              <w:rPr>
                <w:rFonts w:ascii="Times New Roman" w:eastAsia="Calibri" w:hAnsi="Times New Roman" w:cs="Times New Roman"/>
                <w:sz w:val="24"/>
                <w:szCs w:val="24"/>
              </w:rPr>
              <w:t>Барвинов</w:t>
            </w:r>
            <w:proofErr w:type="spellEnd"/>
            <w:r w:rsidRPr="00E9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934D0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B2BAC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914D0"/>
    <w:rsid w:val="00EE2BB6"/>
    <w:rsid w:val="00EF7685"/>
    <w:rsid w:val="00F972D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934D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2024-01-23T12:05:00Z</dcterms:created>
  <dcterms:modified xsi:type="dcterms:W3CDTF">2024-01-23T12:05:00Z</dcterms:modified>
</cp:coreProperties>
</file>