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9E" w:rsidRPr="00E1029E" w:rsidRDefault="00AB159E" w:rsidP="00AB159E">
      <w:pPr>
        <w:spacing w:after="0"/>
        <w:jc w:val="center"/>
        <w:rPr>
          <w:rFonts w:ascii="Times New Roman" w:hAnsi="Times New Roman" w:cs="Times New Roman"/>
          <w:b/>
          <w:sz w:val="29"/>
          <w:szCs w:val="29"/>
        </w:rPr>
      </w:pPr>
      <w:r w:rsidRPr="00E1029E">
        <w:rPr>
          <w:rFonts w:ascii="Times New Roman" w:hAnsi="Times New Roman" w:cs="Times New Roman"/>
          <w:b/>
          <w:sz w:val="29"/>
          <w:szCs w:val="29"/>
        </w:rPr>
        <w:t xml:space="preserve">Проект </w:t>
      </w:r>
    </w:p>
    <w:p w:rsidR="00AB159E" w:rsidRPr="00E1029E" w:rsidRDefault="00E1029E" w:rsidP="00E1029E">
      <w:pPr>
        <w:spacing w:after="0"/>
        <w:jc w:val="center"/>
        <w:rPr>
          <w:rFonts w:ascii="Times New Roman" w:hAnsi="Times New Roman" w:cs="Times New Roman"/>
          <w:b/>
          <w:sz w:val="29"/>
          <w:szCs w:val="29"/>
        </w:rPr>
      </w:pPr>
      <w:r w:rsidRPr="00E1029E">
        <w:rPr>
          <w:rFonts w:ascii="Times New Roman" w:hAnsi="Times New Roman" w:cs="Times New Roman"/>
          <w:b/>
          <w:sz w:val="29"/>
          <w:szCs w:val="29"/>
        </w:rPr>
        <w:t>Д</w:t>
      </w:r>
      <w:r w:rsidR="00AB159E" w:rsidRPr="00E1029E">
        <w:rPr>
          <w:rFonts w:ascii="Times New Roman" w:hAnsi="Times New Roman" w:cs="Times New Roman"/>
          <w:b/>
          <w:sz w:val="29"/>
          <w:szCs w:val="29"/>
        </w:rPr>
        <w:t>оговора</w:t>
      </w:r>
      <w:r w:rsidRPr="00E1029E">
        <w:rPr>
          <w:rFonts w:ascii="Times New Roman" w:hAnsi="Times New Roman" w:cs="Times New Roman"/>
          <w:b/>
          <w:sz w:val="29"/>
          <w:szCs w:val="29"/>
        </w:rPr>
        <w:t xml:space="preserve"> </w:t>
      </w:r>
      <w:r w:rsidR="00AB159E" w:rsidRPr="00E1029E">
        <w:rPr>
          <w:rFonts w:ascii="Times New Roman" w:hAnsi="Times New Roman" w:cs="Times New Roman"/>
          <w:b/>
          <w:sz w:val="29"/>
          <w:szCs w:val="29"/>
        </w:rPr>
        <w:t>купли – продажи акций</w:t>
      </w:r>
    </w:p>
    <w:p w:rsidR="00AB159E" w:rsidRPr="00AB159E" w:rsidRDefault="00AB159E" w:rsidP="00AB159E">
      <w:pPr>
        <w:spacing w:after="0"/>
        <w:rPr>
          <w:rFonts w:ascii="Times New Roman" w:hAnsi="Times New Roman" w:cs="Times New Roman"/>
        </w:rPr>
      </w:pPr>
    </w:p>
    <w:p w:rsidR="00AB159E" w:rsidRPr="00AB159E" w:rsidRDefault="00AB159E" w:rsidP="00AB159E">
      <w:pPr>
        <w:spacing w:after="0"/>
        <w:rPr>
          <w:rFonts w:ascii="Times New Roman" w:hAnsi="Times New Roman" w:cs="Times New Roman"/>
        </w:rPr>
      </w:pPr>
      <w:r>
        <w:rPr>
          <w:rFonts w:ascii="Times New Roman" w:hAnsi="Times New Roman" w:cs="Times New Roman"/>
        </w:rPr>
        <w:t xml:space="preserve">г. Владимир                                                                                                              </w:t>
      </w:r>
      <w:r w:rsidRPr="00AB159E">
        <w:rPr>
          <w:rFonts w:ascii="Times New Roman" w:hAnsi="Times New Roman" w:cs="Times New Roman"/>
        </w:rPr>
        <w:t xml:space="preserve"> "__"________ ____ </w:t>
      </w:r>
      <w:proofErr w:type="gramStart"/>
      <w:r w:rsidRPr="00AB159E">
        <w:rPr>
          <w:rFonts w:ascii="Times New Roman" w:hAnsi="Times New Roman" w:cs="Times New Roman"/>
        </w:rPr>
        <w:t>г</w:t>
      </w:r>
      <w:proofErr w:type="gramEnd"/>
      <w:r w:rsidRPr="00AB159E">
        <w:rPr>
          <w:rFonts w:ascii="Times New Roman" w:hAnsi="Times New Roman" w:cs="Times New Roman"/>
        </w:rPr>
        <w:t>.</w:t>
      </w:r>
    </w:p>
    <w:p w:rsidR="00AB159E" w:rsidRPr="00AB159E" w:rsidRDefault="00AB159E" w:rsidP="00AB159E">
      <w:pPr>
        <w:spacing w:after="0"/>
        <w:rPr>
          <w:rFonts w:ascii="Times New Roman" w:hAnsi="Times New Roman" w:cs="Times New Roman"/>
        </w:rPr>
      </w:pPr>
    </w:p>
    <w:p w:rsidR="00AB159E" w:rsidRPr="00AB159E" w:rsidRDefault="00451368" w:rsidP="00E1029E">
      <w:pPr>
        <w:spacing w:after="0"/>
        <w:ind w:firstLine="708"/>
        <w:jc w:val="both"/>
        <w:rPr>
          <w:rFonts w:ascii="Times New Roman" w:hAnsi="Times New Roman" w:cs="Times New Roman"/>
        </w:rPr>
      </w:pPr>
      <w:proofErr w:type="spellStart"/>
      <w:proofErr w:type="gramStart"/>
      <w:r>
        <w:rPr>
          <w:rFonts w:ascii="Times New Roman" w:hAnsi="Times New Roman" w:cs="Times New Roman"/>
        </w:rPr>
        <w:t>Кольпикова</w:t>
      </w:r>
      <w:proofErr w:type="spellEnd"/>
      <w:r>
        <w:rPr>
          <w:rFonts w:ascii="Times New Roman" w:hAnsi="Times New Roman" w:cs="Times New Roman"/>
        </w:rPr>
        <w:t xml:space="preserve"> Ирина Егоровна, именуемая</w:t>
      </w:r>
      <w:r w:rsidR="00AB159E" w:rsidRPr="00AB159E">
        <w:rPr>
          <w:rFonts w:ascii="Times New Roman" w:hAnsi="Times New Roman" w:cs="Times New Roman"/>
        </w:rPr>
        <w:t xml:space="preserve"> в дальнейшем Продавец, </w:t>
      </w:r>
      <w:r>
        <w:rPr>
          <w:rFonts w:ascii="Times New Roman" w:hAnsi="Times New Roman" w:cs="Times New Roman"/>
        </w:rPr>
        <w:t xml:space="preserve">в лице финансового управляющего </w:t>
      </w:r>
      <w:proofErr w:type="spellStart"/>
      <w:r>
        <w:rPr>
          <w:rFonts w:ascii="Times New Roman" w:hAnsi="Times New Roman" w:cs="Times New Roman"/>
        </w:rPr>
        <w:t>Кепина</w:t>
      </w:r>
      <w:proofErr w:type="spellEnd"/>
      <w:r>
        <w:rPr>
          <w:rFonts w:ascii="Times New Roman" w:hAnsi="Times New Roman" w:cs="Times New Roman"/>
        </w:rPr>
        <w:t xml:space="preserve"> Эдуарда Ивановича, действующе</w:t>
      </w:r>
      <w:r w:rsidR="00AB159E" w:rsidRPr="00AB159E">
        <w:rPr>
          <w:rFonts w:ascii="Times New Roman" w:hAnsi="Times New Roman" w:cs="Times New Roman"/>
        </w:rPr>
        <w:t xml:space="preserve">го на основании решения Арбитражного суда </w:t>
      </w:r>
      <w:r>
        <w:rPr>
          <w:rFonts w:ascii="Times New Roman" w:hAnsi="Times New Roman" w:cs="Times New Roman"/>
        </w:rPr>
        <w:t xml:space="preserve">Владимирской области от 30.08.2016 года по делу № А11-4334/2016, </w:t>
      </w:r>
      <w:r w:rsidR="00AB159E" w:rsidRPr="00AB159E">
        <w:rPr>
          <w:rFonts w:ascii="Times New Roman" w:hAnsi="Times New Roman" w:cs="Times New Roman"/>
        </w:rPr>
        <w:t>с одной стороны, и ______________</w:t>
      </w:r>
      <w:r>
        <w:rPr>
          <w:rFonts w:ascii="Times New Roman" w:hAnsi="Times New Roman" w:cs="Times New Roman"/>
        </w:rPr>
        <w:t>______________________________________________________________________</w:t>
      </w:r>
      <w:r w:rsidR="00AB159E" w:rsidRPr="00AB159E">
        <w:rPr>
          <w:rFonts w:ascii="Times New Roman" w:hAnsi="Times New Roman" w:cs="Times New Roman"/>
        </w:rPr>
        <w:t>, именуем__ в дальнейшем Покупатель, в лице ________</w:t>
      </w:r>
      <w:r>
        <w:rPr>
          <w:rFonts w:ascii="Times New Roman" w:hAnsi="Times New Roman" w:cs="Times New Roman"/>
        </w:rPr>
        <w:t>_____, действующего</w:t>
      </w:r>
      <w:r w:rsidR="00AB159E" w:rsidRPr="00AB159E">
        <w:rPr>
          <w:rFonts w:ascii="Times New Roman" w:hAnsi="Times New Roman" w:cs="Times New Roman"/>
        </w:rPr>
        <w:t xml:space="preserve"> на основании __________</w:t>
      </w:r>
      <w:r>
        <w:rPr>
          <w:rFonts w:ascii="Times New Roman" w:hAnsi="Times New Roman" w:cs="Times New Roman"/>
        </w:rPr>
        <w:t>______________</w:t>
      </w:r>
      <w:r w:rsidR="00AB159E" w:rsidRPr="00AB159E">
        <w:rPr>
          <w:rFonts w:ascii="Times New Roman" w:hAnsi="Times New Roman" w:cs="Times New Roman"/>
        </w:rPr>
        <w:t>, с другой сто</w:t>
      </w:r>
      <w:r>
        <w:rPr>
          <w:rFonts w:ascii="Times New Roman" w:hAnsi="Times New Roman" w:cs="Times New Roman"/>
        </w:rPr>
        <w:t>роны,</w:t>
      </w:r>
      <w:r w:rsidR="00EF67BC">
        <w:rPr>
          <w:rFonts w:ascii="Times New Roman" w:hAnsi="Times New Roman" w:cs="Times New Roman"/>
        </w:rPr>
        <w:t xml:space="preserve"> вместе именуемые «Стороны»,</w:t>
      </w:r>
      <w:r>
        <w:rPr>
          <w:rFonts w:ascii="Times New Roman" w:hAnsi="Times New Roman" w:cs="Times New Roman"/>
        </w:rPr>
        <w:t xml:space="preserve"> </w:t>
      </w:r>
      <w:r w:rsidR="00AB159E" w:rsidRPr="00AB159E">
        <w:rPr>
          <w:rFonts w:ascii="Times New Roman" w:hAnsi="Times New Roman" w:cs="Times New Roman"/>
        </w:rPr>
        <w:t>заключили настоящий Договор о нижеследующем:</w:t>
      </w:r>
      <w:proofErr w:type="gramEnd"/>
    </w:p>
    <w:p w:rsidR="00AB159E" w:rsidRPr="00AB159E" w:rsidRDefault="00AB159E" w:rsidP="00AB159E">
      <w:pPr>
        <w:spacing w:after="0"/>
        <w:rPr>
          <w:rFonts w:ascii="Times New Roman" w:hAnsi="Times New Roman" w:cs="Times New Roman"/>
        </w:rPr>
      </w:pPr>
    </w:p>
    <w:p w:rsidR="00AB159E" w:rsidRPr="00AB159E" w:rsidRDefault="00AB159E" w:rsidP="00090D89">
      <w:pPr>
        <w:spacing w:after="0"/>
        <w:jc w:val="center"/>
        <w:rPr>
          <w:rFonts w:ascii="Times New Roman" w:hAnsi="Times New Roman" w:cs="Times New Roman"/>
        </w:rPr>
      </w:pPr>
      <w:r w:rsidRPr="00AB159E">
        <w:rPr>
          <w:rFonts w:ascii="Times New Roman" w:hAnsi="Times New Roman" w:cs="Times New Roman"/>
        </w:rPr>
        <w:t>1. Предмет договора</w:t>
      </w:r>
    </w:p>
    <w:p w:rsidR="00AB159E" w:rsidRPr="00AB159E" w:rsidRDefault="00AB159E" w:rsidP="00AB159E">
      <w:pPr>
        <w:spacing w:after="0"/>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 xml:space="preserve">1.1. Продавец обязуется на условиях настоящего договора передать в собственность, а Покупатель обязуется принять и оплатить в соответствии с </w:t>
      </w:r>
      <w:r w:rsidR="00451368">
        <w:rPr>
          <w:rFonts w:ascii="Times New Roman" w:hAnsi="Times New Roman" w:cs="Times New Roman"/>
        </w:rPr>
        <w:t>условиями настоящего Договора</w:t>
      </w:r>
      <w:r w:rsidRPr="00AB159E">
        <w:rPr>
          <w:rFonts w:ascii="Times New Roman" w:hAnsi="Times New Roman" w:cs="Times New Roman"/>
        </w:rPr>
        <w:t>, следующие акции:</w:t>
      </w:r>
    </w:p>
    <w:p w:rsidR="00AB159E" w:rsidRPr="00AB159E" w:rsidRDefault="00AB159E" w:rsidP="00AB159E">
      <w:pPr>
        <w:spacing w:after="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3443"/>
        <w:gridCol w:w="1852"/>
        <w:gridCol w:w="1845"/>
        <w:gridCol w:w="1839"/>
      </w:tblGrid>
      <w:tr w:rsidR="00F51E41" w:rsidRPr="0043680C" w:rsidTr="00EF67BC">
        <w:tc>
          <w:tcPr>
            <w:tcW w:w="592" w:type="dxa"/>
          </w:tcPr>
          <w:p w:rsidR="00F51E41" w:rsidRPr="0043680C" w:rsidRDefault="00F51E41" w:rsidP="00EF67BC">
            <w:pPr>
              <w:spacing w:after="0" w:line="240" w:lineRule="auto"/>
              <w:jc w:val="both"/>
              <w:rPr>
                <w:rFonts w:ascii="Times New Roman" w:eastAsia="Times New Roman" w:hAnsi="Times New Roman" w:cs="Times New Roman"/>
                <w:sz w:val="20"/>
                <w:szCs w:val="20"/>
              </w:rPr>
            </w:pPr>
            <w:r w:rsidRPr="0043680C">
              <w:rPr>
                <w:rFonts w:ascii="Times New Roman" w:eastAsia="Times New Roman" w:hAnsi="Times New Roman" w:cs="Times New Roman"/>
                <w:sz w:val="20"/>
                <w:szCs w:val="20"/>
              </w:rPr>
              <w:t>№ лота</w:t>
            </w:r>
          </w:p>
        </w:tc>
        <w:tc>
          <w:tcPr>
            <w:tcW w:w="3443" w:type="dxa"/>
          </w:tcPr>
          <w:p w:rsidR="00F51E41" w:rsidRPr="0043680C" w:rsidRDefault="00F51E41" w:rsidP="00EF67BC">
            <w:pPr>
              <w:spacing w:after="0" w:line="240" w:lineRule="auto"/>
              <w:jc w:val="both"/>
              <w:rPr>
                <w:rFonts w:ascii="Times New Roman" w:eastAsia="Times New Roman" w:hAnsi="Times New Roman" w:cs="Times New Roman"/>
                <w:sz w:val="20"/>
                <w:szCs w:val="20"/>
              </w:rPr>
            </w:pPr>
            <w:r w:rsidRPr="0043680C">
              <w:rPr>
                <w:rFonts w:ascii="Times New Roman" w:eastAsia="Times New Roman" w:hAnsi="Times New Roman" w:cs="Times New Roman"/>
                <w:sz w:val="20"/>
                <w:szCs w:val="20"/>
              </w:rPr>
              <w:t xml:space="preserve">Содержание лота </w:t>
            </w:r>
          </w:p>
        </w:tc>
        <w:tc>
          <w:tcPr>
            <w:tcW w:w="1852" w:type="dxa"/>
          </w:tcPr>
          <w:p w:rsidR="00F51E41" w:rsidRPr="0043680C" w:rsidRDefault="00F51E41" w:rsidP="00EF67BC">
            <w:pPr>
              <w:spacing w:after="0" w:line="240" w:lineRule="auto"/>
              <w:jc w:val="both"/>
              <w:rPr>
                <w:rFonts w:ascii="Times New Roman" w:eastAsia="Times New Roman" w:hAnsi="Times New Roman" w:cs="Times New Roman"/>
                <w:sz w:val="20"/>
                <w:szCs w:val="20"/>
              </w:rPr>
            </w:pPr>
            <w:r w:rsidRPr="0043680C">
              <w:rPr>
                <w:rFonts w:ascii="Times New Roman" w:eastAsia="Times New Roman" w:hAnsi="Times New Roman" w:cs="Times New Roman"/>
                <w:sz w:val="20"/>
                <w:szCs w:val="20"/>
              </w:rPr>
              <w:t>Начальная цена продажи, руб.</w:t>
            </w:r>
          </w:p>
        </w:tc>
        <w:tc>
          <w:tcPr>
            <w:tcW w:w="1845" w:type="dxa"/>
          </w:tcPr>
          <w:p w:rsidR="00F51E41" w:rsidRPr="0043680C" w:rsidRDefault="00F51E41" w:rsidP="00EF67BC">
            <w:pPr>
              <w:spacing w:after="0" w:line="240" w:lineRule="auto"/>
              <w:jc w:val="both"/>
              <w:rPr>
                <w:rFonts w:ascii="Times New Roman" w:eastAsia="Times New Roman" w:hAnsi="Times New Roman" w:cs="Times New Roman"/>
                <w:sz w:val="20"/>
                <w:szCs w:val="20"/>
              </w:rPr>
            </w:pPr>
            <w:r w:rsidRPr="0043680C">
              <w:rPr>
                <w:rFonts w:ascii="Times New Roman" w:eastAsia="Times New Roman" w:hAnsi="Times New Roman" w:cs="Times New Roman"/>
                <w:sz w:val="20"/>
                <w:szCs w:val="20"/>
              </w:rPr>
              <w:t>Шаг аукциона</w:t>
            </w:r>
          </w:p>
        </w:tc>
        <w:tc>
          <w:tcPr>
            <w:tcW w:w="1839" w:type="dxa"/>
          </w:tcPr>
          <w:p w:rsidR="00F51E41" w:rsidRPr="0043680C" w:rsidRDefault="00F51E41" w:rsidP="00EF67BC">
            <w:pPr>
              <w:spacing w:after="0" w:line="240" w:lineRule="auto"/>
              <w:jc w:val="both"/>
              <w:rPr>
                <w:rFonts w:ascii="Times New Roman" w:eastAsia="Times New Roman" w:hAnsi="Times New Roman" w:cs="Times New Roman"/>
                <w:sz w:val="20"/>
                <w:szCs w:val="20"/>
              </w:rPr>
            </w:pPr>
            <w:r w:rsidRPr="0043680C">
              <w:rPr>
                <w:rFonts w:ascii="Times New Roman" w:eastAsia="Times New Roman" w:hAnsi="Times New Roman" w:cs="Times New Roman"/>
                <w:sz w:val="20"/>
                <w:szCs w:val="20"/>
              </w:rPr>
              <w:t>Размер задатка</w:t>
            </w:r>
          </w:p>
        </w:tc>
      </w:tr>
      <w:tr w:rsidR="00F51E41" w:rsidRPr="0022505B" w:rsidTr="00EF67BC">
        <w:tc>
          <w:tcPr>
            <w:tcW w:w="592" w:type="dxa"/>
          </w:tcPr>
          <w:p w:rsidR="00F51E41" w:rsidRPr="0043680C" w:rsidRDefault="00F51E41" w:rsidP="00EF67BC">
            <w:pPr>
              <w:spacing w:after="0" w:line="240" w:lineRule="auto"/>
              <w:jc w:val="both"/>
              <w:rPr>
                <w:rFonts w:ascii="Times New Roman" w:eastAsia="Times New Roman" w:hAnsi="Times New Roman" w:cs="Times New Roman"/>
              </w:rPr>
            </w:pPr>
            <w:r w:rsidRPr="0043680C">
              <w:rPr>
                <w:rFonts w:ascii="Times New Roman" w:eastAsia="Times New Roman" w:hAnsi="Times New Roman" w:cs="Times New Roman"/>
              </w:rPr>
              <w:t>1</w:t>
            </w:r>
          </w:p>
        </w:tc>
        <w:tc>
          <w:tcPr>
            <w:tcW w:w="3443" w:type="dxa"/>
          </w:tcPr>
          <w:p w:rsidR="00F51E41" w:rsidRDefault="00F51E41" w:rsidP="00EF67B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Акция обыкновенная именная  ОАО «Фабрика художественной упаковки» (ИНН 3328100322, ОГРН 1023301460962) в количестве 40 штук, номинал: 0,05 руб., </w:t>
            </w:r>
            <w:proofErr w:type="spellStart"/>
            <w:r>
              <w:rPr>
                <w:rFonts w:ascii="Times New Roman" w:eastAsia="Times New Roman" w:hAnsi="Times New Roman" w:cs="Times New Roman"/>
              </w:rPr>
              <w:t>гос</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ег.номер</w:t>
            </w:r>
            <w:proofErr w:type="spellEnd"/>
            <w:r>
              <w:rPr>
                <w:rFonts w:ascii="Times New Roman" w:eastAsia="Times New Roman" w:hAnsi="Times New Roman" w:cs="Times New Roman"/>
              </w:rPr>
              <w:t>: 1117-1П-11</w:t>
            </w:r>
          </w:p>
          <w:p w:rsidR="00F51E41" w:rsidRPr="0043680C" w:rsidRDefault="00F51E41" w:rsidP="00EF67BC">
            <w:pPr>
              <w:spacing w:after="0" w:line="240" w:lineRule="auto"/>
              <w:jc w:val="both"/>
              <w:rPr>
                <w:rFonts w:ascii="Times New Roman" w:eastAsia="Times New Roman" w:hAnsi="Times New Roman" w:cs="Times New Roman"/>
              </w:rPr>
            </w:pPr>
          </w:p>
        </w:tc>
        <w:tc>
          <w:tcPr>
            <w:tcW w:w="1852" w:type="dxa"/>
          </w:tcPr>
          <w:p w:rsidR="00F51E41" w:rsidRPr="0022505B" w:rsidRDefault="00F51E41" w:rsidP="00EF67BC">
            <w:pPr>
              <w:spacing w:after="0" w:line="240" w:lineRule="auto"/>
              <w:jc w:val="both"/>
              <w:rPr>
                <w:rFonts w:ascii="Times New Roman" w:eastAsia="Times New Roman" w:hAnsi="Times New Roman" w:cs="Times New Roman"/>
              </w:rPr>
            </w:pPr>
            <w:r w:rsidRPr="0022505B">
              <w:rPr>
                <w:rFonts w:ascii="Times New Roman" w:eastAsia="Times New Roman" w:hAnsi="Times New Roman" w:cs="Times New Roman"/>
              </w:rPr>
              <w:t>33 560 руб.</w:t>
            </w:r>
          </w:p>
        </w:tc>
        <w:tc>
          <w:tcPr>
            <w:tcW w:w="1845" w:type="dxa"/>
          </w:tcPr>
          <w:p w:rsidR="00F51E41" w:rsidRPr="0022505B" w:rsidRDefault="00F51E41" w:rsidP="00EF67BC">
            <w:pPr>
              <w:spacing w:after="0" w:line="240" w:lineRule="auto"/>
              <w:jc w:val="both"/>
              <w:rPr>
                <w:rFonts w:ascii="Times New Roman" w:eastAsia="Times New Roman" w:hAnsi="Times New Roman" w:cs="Times New Roman"/>
              </w:rPr>
            </w:pPr>
            <w:r w:rsidRPr="0022505B">
              <w:rPr>
                <w:rFonts w:ascii="Times New Roman" w:eastAsia="Times New Roman" w:hAnsi="Times New Roman" w:cs="Times New Roman"/>
              </w:rPr>
              <w:t>5% от начальной цены продажи</w:t>
            </w:r>
          </w:p>
        </w:tc>
        <w:tc>
          <w:tcPr>
            <w:tcW w:w="1839" w:type="dxa"/>
          </w:tcPr>
          <w:p w:rsidR="00F51E41" w:rsidRPr="0022505B" w:rsidRDefault="00F51E41" w:rsidP="00EF67BC">
            <w:pPr>
              <w:spacing w:after="0" w:line="240" w:lineRule="auto"/>
              <w:rPr>
                <w:rFonts w:ascii="Times New Roman" w:eastAsia="Times New Roman" w:hAnsi="Times New Roman" w:cs="Times New Roman"/>
              </w:rPr>
            </w:pPr>
            <w:r w:rsidRPr="0022505B">
              <w:rPr>
                <w:rFonts w:ascii="Times New Roman" w:eastAsia="Times New Roman" w:hAnsi="Times New Roman" w:cs="Times New Roman"/>
              </w:rPr>
              <w:t>20% от начальной цены продажи</w:t>
            </w:r>
          </w:p>
        </w:tc>
      </w:tr>
    </w:tbl>
    <w:p w:rsidR="00AB159E" w:rsidRPr="00AB159E" w:rsidRDefault="00AB159E" w:rsidP="00AB159E">
      <w:pPr>
        <w:spacing w:after="0"/>
        <w:rPr>
          <w:rFonts w:ascii="Times New Roman" w:hAnsi="Times New Roman" w:cs="Times New Roman"/>
        </w:rPr>
      </w:pPr>
    </w:p>
    <w:p w:rsidR="00EF67BC" w:rsidRPr="00EF67BC"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 xml:space="preserve">1.2. </w:t>
      </w:r>
      <w:proofErr w:type="gramStart"/>
      <w:r w:rsidR="00EF67BC">
        <w:rPr>
          <w:rFonts w:ascii="Times New Roman" w:hAnsi="Times New Roman" w:cs="Times New Roman"/>
        </w:rPr>
        <w:t>Настоящий договор заключается Сторонами в порядке, установленном Федеральным законом от 26.10.2002 № 127-ФЗ «О несостоятельности» (банкротстве), по результатам проведения открытых торгов в форме аукциона по продаже имущества Продавца, состоявшихся _____________ 2018 г. на электронной площадке Российский аукционный дом, расположенный в глобальной сети «Интернет» по адресу:</w:t>
      </w:r>
      <w:r w:rsidR="00EF67BC" w:rsidRPr="00EF67BC">
        <w:rPr>
          <w:rFonts w:ascii="Times New Roman" w:hAnsi="Times New Roman" w:cs="Times New Roman"/>
        </w:rPr>
        <w:t xml:space="preserve"> </w:t>
      </w:r>
      <w:hyperlink r:id="rId4" w:history="1">
        <w:r w:rsidR="00EF67BC" w:rsidRPr="00251A0E">
          <w:rPr>
            <w:rStyle w:val="a3"/>
            <w:rFonts w:ascii="Times New Roman" w:hAnsi="Times New Roman" w:cs="Times New Roman"/>
            <w:lang w:val="en-US"/>
          </w:rPr>
          <w:t>www</w:t>
        </w:r>
        <w:r w:rsidR="00EF67BC" w:rsidRPr="00251A0E">
          <w:rPr>
            <w:rStyle w:val="a3"/>
            <w:rFonts w:ascii="Times New Roman" w:hAnsi="Times New Roman" w:cs="Times New Roman"/>
          </w:rPr>
          <w:t>.</w:t>
        </w:r>
        <w:r w:rsidR="00EF67BC" w:rsidRPr="00251A0E">
          <w:rPr>
            <w:rStyle w:val="a3"/>
            <w:rFonts w:ascii="Times New Roman" w:hAnsi="Times New Roman" w:cs="Times New Roman"/>
            <w:lang w:val="en-US"/>
          </w:rPr>
          <w:t>lot</w:t>
        </w:r>
        <w:r w:rsidR="00EF67BC" w:rsidRPr="00251A0E">
          <w:rPr>
            <w:rStyle w:val="a3"/>
            <w:rFonts w:ascii="Times New Roman" w:hAnsi="Times New Roman" w:cs="Times New Roman"/>
          </w:rPr>
          <w:t>-</w:t>
        </w:r>
        <w:r w:rsidR="00EF67BC" w:rsidRPr="00251A0E">
          <w:rPr>
            <w:rStyle w:val="a3"/>
            <w:rFonts w:ascii="Times New Roman" w:hAnsi="Times New Roman" w:cs="Times New Roman"/>
            <w:lang w:val="en-US"/>
          </w:rPr>
          <w:t>online</w:t>
        </w:r>
        <w:r w:rsidR="00EF67BC" w:rsidRPr="00251A0E">
          <w:rPr>
            <w:rStyle w:val="a3"/>
            <w:rFonts w:ascii="Times New Roman" w:hAnsi="Times New Roman" w:cs="Times New Roman"/>
          </w:rPr>
          <w:t>.</w:t>
        </w:r>
        <w:proofErr w:type="spellStart"/>
        <w:r w:rsidR="00EF67BC" w:rsidRPr="00251A0E">
          <w:rPr>
            <w:rStyle w:val="a3"/>
            <w:rFonts w:ascii="Times New Roman" w:hAnsi="Times New Roman" w:cs="Times New Roman"/>
            <w:lang w:val="en-US"/>
          </w:rPr>
          <w:t>ru</w:t>
        </w:r>
        <w:proofErr w:type="spellEnd"/>
      </w:hyperlink>
      <w:r w:rsidR="00EF67BC">
        <w:rPr>
          <w:rFonts w:ascii="Times New Roman" w:hAnsi="Times New Roman" w:cs="Times New Roman"/>
        </w:rPr>
        <w:t xml:space="preserve"> на основании решения Арбитражного суда Владимирской области от 30.08.2016 года по делу № А11-4334/2016.</w:t>
      </w:r>
      <w:proofErr w:type="gramEnd"/>
    </w:p>
    <w:p w:rsidR="00AB159E" w:rsidRPr="00AB159E" w:rsidRDefault="00AB159E" w:rsidP="00EF67BC">
      <w:pPr>
        <w:spacing w:after="0"/>
        <w:ind w:firstLine="708"/>
        <w:jc w:val="both"/>
        <w:rPr>
          <w:rFonts w:ascii="Times New Roman" w:hAnsi="Times New Roman" w:cs="Times New Roman"/>
        </w:rPr>
      </w:pPr>
      <w:r w:rsidRPr="00AB159E">
        <w:rPr>
          <w:rFonts w:ascii="Times New Roman" w:hAnsi="Times New Roman" w:cs="Times New Roman"/>
        </w:rPr>
        <w:t xml:space="preserve">Задаток в </w:t>
      </w:r>
      <w:r w:rsidR="00BF5F02">
        <w:rPr>
          <w:rFonts w:ascii="Times New Roman" w:hAnsi="Times New Roman" w:cs="Times New Roman"/>
        </w:rPr>
        <w:t xml:space="preserve">размере 20% от начальной цены продажи лота, внесенный Покупателем в обеспечение исполнения обязательств как участника торгов, </w:t>
      </w:r>
      <w:r w:rsidRPr="00AB159E">
        <w:rPr>
          <w:rFonts w:ascii="Times New Roman" w:hAnsi="Times New Roman" w:cs="Times New Roman"/>
        </w:rPr>
        <w:t xml:space="preserve"> засчитывается в счет оплаты акций.</w:t>
      </w:r>
    </w:p>
    <w:p w:rsidR="00BD616B" w:rsidRPr="00AB159E" w:rsidRDefault="00BD616B" w:rsidP="00BD616B">
      <w:pPr>
        <w:spacing w:after="0"/>
        <w:ind w:firstLine="708"/>
        <w:jc w:val="both"/>
        <w:rPr>
          <w:rFonts w:ascii="Times New Roman" w:hAnsi="Times New Roman" w:cs="Times New Roman"/>
        </w:rPr>
      </w:pPr>
      <w:r>
        <w:rPr>
          <w:rFonts w:ascii="Times New Roman" w:hAnsi="Times New Roman" w:cs="Times New Roman"/>
        </w:rPr>
        <w:t>За вычетом суммы задатка Покупатель должен уплатить ______________ руб.</w:t>
      </w:r>
      <w:r w:rsidRPr="00AB159E">
        <w:rPr>
          <w:rFonts w:ascii="Times New Roman" w:hAnsi="Times New Roman" w:cs="Times New Roman"/>
        </w:rPr>
        <w:t xml:space="preserve"> в течение трех банковских дней с момента подписания настоящего Договора.</w:t>
      </w:r>
      <w:r>
        <w:rPr>
          <w:rFonts w:ascii="Times New Roman" w:hAnsi="Times New Roman" w:cs="Times New Roman"/>
        </w:rPr>
        <w:t xml:space="preserve"> </w:t>
      </w:r>
    </w:p>
    <w:p w:rsidR="00AB159E" w:rsidRPr="00AB159E" w:rsidRDefault="00AB159E" w:rsidP="00AB159E">
      <w:pPr>
        <w:spacing w:after="0"/>
        <w:rPr>
          <w:rFonts w:ascii="Times New Roman" w:hAnsi="Times New Roman" w:cs="Times New Roman"/>
        </w:rPr>
      </w:pPr>
    </w:p>
    <w:p w:rsidR="00AB159E" w:rsidRPr="00AB159E" w:rsidRDefault="00AB159E" w:rsidP="00090D89">
      <w:pPr>
        <w:spacing w:after="0"/>
        <w:jc w:val="center"/>
        <w:rPr>
          <w:rFonts w:ascii="Times New Roman" w:hAnsi="Times New Roman" w:cs="Times New Roman"/>
        </w:rPr>
      </w:pPr>
      <w:r w:rsidRPr="00AB159E">
        <w:rPr>
          <w:rFonts w:ascii="Times New Roman" w:hAnsi="Times New Roman" w:cs="Times New Roman"/>
        </w:rPr>
        <w:t>2. Переход права собственности</w:t>
      </w:r>
    </w:p>
    <w:p w:rsidR="00AB159E" w:rsidRPr="00AB159E" w:rsidRDefault="00AB159E" w:rsidP="00AB159E">
      <w:pPr>
        <w:spacing w:after="0"/>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2.1. Право собственности на акции, указанные в п. 1.1. настоящего договора, переходит к Покупателю с момента внесения приходной записи по лицевому счету Покупателя, открытому в реестре владельцев ценных бумаг Продавца согласно передаточному распоряжению.</w:t>
      </w:r>
    </w:p>
    <w:p w:rsidR="00AB159E" w:rsidRPr="00AB159E" w:rsidRDefault="00AB159E" w:rsidP="00090D89">
      <w:pPr>
        <w:spacing w:after="0"/>
        <w:jc w:val="both"/>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2.2. Продавец обязан в течение 10 (Десяти) банковских дней после получения денежных средств направить регистратору передаточное расп</w:t>
      </w:r>
      <w:r w:rsidR="00EF67BC">
        <w:rPr>
          <w:rFonts w:ascii="Times New Roman" w:hAnsi="Times New Roman" w:cs="Times New Roman"/>
        </w:rPr>
        <w:t xml:space="preserve">оряжение при условии исполнения </w:t>
      </w:r>
      <w:r w:rsidRPr="00AB159E">
        <w:rPr>
          <w:rFonts w:ascii="Times New Roman" w:hAnsi="Times New Roman" w:cs="Times New Roman"/>
        </w:rPr>
        <w:t xml:space="preserve">Покупателем обязанности, предусмотренного п. 2.3. настоящего Договора. Передаточное </w:t>
      </w:r>
      <w:r w:rsidRPr="00AB159E">
        <w:rPr>
          <w:rFonts w:ascii="Times New Roman" w:hAnsi="Times New Roman" w:cs="Times New Roman"/>
        </w:rPr>
        <w:lastRenderedPageBreak/>
        <w:t>распоряжение является основанием для зачисления части указанных в п. 1.1. настоящего договора акций на лицевой счет Покупателя в реестре владельцев ценных бумаг эмитента.</w:t>
      </w:r>
    </w:p>
    <w:p w:rsidR="00AB159E" w:rsidRPr="00AB159E" w:rsidRDefault="00AB159E" w:rsidP="00090D89">
      <w:pPr>
        <w:spacing w:after="0"/>
        <w:jc w:val="both"/>
        <w:rPr>
          <w:rFonts w:ascii="Times New Roman" w:hAnsi="Times New Roman" w:cs="Times New Roman"/>
        </w:rPr>
      </w:pPr>
    </w:p>
    <w:p w:rsidR="00AB159E" w:rsidRPr="00AB159E" w:rsidRDefault="00AB159E" w:rsidP="00EF67BC">
      <w:pPr>
        <w:spacing w:after="0"/>
        <w:ind w:firstLine="708"/>
        <w:jc w:val="both"/>
        <w:rPr>
          <w:rFonts w:ascii="Times New Roman" w:hAnsi="Times New Roman" w:cs="Times New Roman"/>
        </w:rPr>
      </w:pPr>
      <w:r w:rsidRPr="00AB159E">
        <w:rPr>
          <w:rFonts w:ascii="Times New Roman" w:hAnsi="Times New Roman" w:cs="Times New Roman"/>
        </w:rPr>
        <w:t>Все расходы по оформлению права собственности на акции, указанные в п. 1.1. настоящего договора, их зачислению на лицевой счет Покупателя, получения выписки из реестра/уведомлений о проведенной операции несет Продавец.</w:t>
      </w:r>
    </w:p>
    <w:p w:rsidR="00AB159E" w:rsidRPr="00AB159E" w:rsidRDefault="00AB159E" w:rsidP="00090D89">
      <w:pPr>
        <w:spacing w:after="0"/>
        <w:jc w:val="both"/>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2.3. Покупатель обязан в течение 3 (Трех) банковских дней, следующих за днем подписания настоящего договора, совершить все необходимые действия для открытия лицевого счета в реестре владельцев ценных бумаг Продавца.</w:t>
      </w:r>
    </w:p>
    <w:p w:rsidR="00AB159E" w:rsidRPr="00AB159E" w:rsidRDefault="00AB159E" w:rsidP="00090D89">
      <w:pPr>
        <w:spacing w:after="0"/>
        <w:jc w:val="both"/>
        <w:rPr>
          <w:rFonts w:ascii="Times New Roman" w:hAnsi="Times New Roman" w:cs="Times New Roman"/>
        </w:rPr>
      </w:pPr>
    </w:p>
    <w:p w:rsidR="00AB159E" w:rsidRPr="00AB159E" w:rsidRDefault="00AB159E" w:rsidP="00EF67BC">
      <w:pPr>
        <w:spacing w:after="0"/>
        <w:ind w:firstLine="708"/>
        <w:jc w:val="both"/>
        <w:rPr>
          <w:rFonts w:ascii="Times New Roman" w:hAnsi="Times New Roman" w:cs="Times New Roman"/>
        </w:rPr>
      </w:pPr>
      <w:r w:rsidRPr="00AB159E">
        <w:rPr>
          <w:rFonts w:ascii="Times New Roman" w:hAnsi="Times New Roman" w:cs="Times New Roman"/>
        </w:rPr>
        <w:t>Расходы, связанные с открытием лицевого счета владельца ценных бумаг в реестре несет Покупатель.</w:t>
      </w:r>
    </w:p>
    <w:p w:rsidR="00AB159E" w:rsidRPr="00AB159E" w:rsidRDefault="00AB159E" w:rsidP="00AB159E">
      <w:pPr>
        <w:spacing w:after="0"/>
        <w:rPr>
          <w:rFonts w:ascii="Times New Roman" w:hAnsi="Times New Roman" w:cs="Times New Roman"/>
        </w:rPr>
      </w:pPr>
    </w:p>
    <w:p w:rsidR="00AB159E" w:rsidRPr="00AB159E" w:rsidRDefault="00AB159E" w:rsidP="00090D89">
      <w:pPr>
        <w:spacing w:after="0"/>
        <w:jc w:val="center"/>
        <w:rPr>
          <w:rFonts w:ascii="Times New Roman" w:hAnsi="Times New Roman" w:cs="Times New Roman"/>
        </w:rPr>
      </w:pPr>
      <w:r w:rsidRPr="00AB159E">
        <w:rPr>
          <w:rFonts w:ascii="Times New Roman" w:hAnsi="Times New Roman" w:cs="Times New Roman"/>
        </w:rPr>
        <w:t>3. Заявления и гарантии</w:t>
      </w:r>
    </w:p>
    <w:p w:rsidR="00AB159E" w:rsidRPr="00AB159E" w:rsidRDefault="00AB159E" w:rsidP="00AB159E">
      <w:pPr>
        <w:spacing w:after="0"/>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3.1. Стороны гарантируют друг другу, что:</w:t>
      </w:r>
    </w:p>
    <w:p w:rsidR="00AB159E" w:rsidRPr="00AB159E" w:rsidRDefault="00AB159E" w:rsidP="00090D89">
      <w:pPr>
        <w:spacing w:after="0"/>
        <w:jc w:val="both"/>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3.1.1. Любая информация, предоставленная Сторонами друг другу в связи с настоящим договором, не содержит сведений не соответствующих действительности;</w:t>
      </w:r>
    </w:p>
    <w:p w:rsidR="00AB159E" w:rsidRPr="00AB159E" w:rsidRDefault="00AB159E" w:rsidP="00090D89">
      <w:pPr>
        <w:spacing w:after="0"/>
        <w:jc w:val="both"/>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3.1.2. Все обязательства каждой из Сторон в соответствии с настоящим договором приняты ими на себя добросовестно, на разумных основаниях и дают основания другой Стороне, добросовестно и разумно полагающейся на такое принятие, требовать их неукоснительного и тщательного соблюдения;</w:t>
      </w:r>
    </w:p>
    <w:p w:rsidR="00AB159E" w:rsidRPr="00AB159E" w:rsidRDefault="00AB159E" w:rsidP="00090D89">
      <w:pPr>
        <w:spacing w:after="0"/>
        <w:jc w:val="both"/>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3.1.3. Стороны гарантируют, что на момент заключения договора и до момента регистрации перехода прав на акции имеют все права, необходимые для передачи другой Стороне права собственности на акции, не обремененные никаким залогом или другими правами третьих лиц. Акции передаются вместе со всеми правами, которыми они наделены;</w:t>
      </w:r>
    </w:p>
    <w:p w:rsidR="00AB159E" w:rsidRPr="00AB159E" w:rsidRDefault="00AB159E" w:rsidP="00090D89">
      <w:pPr>
        <w:spacing w:after="0"/>
        <w:jc w:val="both"/>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 xml:space="preserve">3.1.4. Заключение и исполнение настоящего договора не приведет к нарушению и не войдет в </w:t>
      </w:r>
      <w:proofErr w:type="gramStart"/>
      <w:r w:rsidRPr="00AB159E">
        <w:rPr>
          <w:rFonts w:ascii="Times New Roman" w:hAnsi="Times New Roman" w:cs="Times New Roman"/>
        </w:rPr>
        <w:t>противоречие</w:t>
      </w:r>
      <w:proofErr w:type="gramEnd"/>
      <w:r w:rsidRPr="00AB159E">
        <w:rPr>
          <w:rFonts w:ascii="Times New Roman" w:hAnsi="Times New Roman" w:cs="Times New Roman"/>
        </w:rPr>
        <w:t xml:space="preserve"> с какими – либо другими соглашениями или договоренностями Сторон, в которых они являются участниками, равно как не войдет в противоречие с какими – либо положениями любых решений, постановлений, указов, законов и иных нормативных актов, распространяющихся на какую – либо Сторону;</w:t>
      </w:r>
    </w:p>
    <w:p w:rsidR="00AB159E" w:rsidRPr="00AB159E" w:rsidRDefault="00AB159E" w:rsidP="00090D89">
      <w:pPr>
        <w:spacing w:after="0"/>
        <w:jc w:val="both"/>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 xml:space="preserve">3.1.5. Стороны гарантируют отсутствие каких – либо требований, жалоб, претензий, исков, либо иных требований третьих </w:t>
      </w:r>
      <w:proofErr w:type="gramStart"/>
      <w:r w:rsidRPr="00AB159E">
        <w:rPr>
          <w:rFonts w:ascii="Times New Roman" w:hAnsi="Times New Roman" w:cs="Times New Roman"/>
        </w:rPr>
        <w:t>лиц</w:t>
      </w:r>
      <w:proofErr w:type="gramEnd"/>
      <w:r w:rsidRPr="00AB159E">
        <w:rPr>
          <w:rFonts w:ascii="Times New Roman" w:hAnsi="Times New Roman" w:cs="Times New Roman"/>
        </w:rPr>
        <w:t xml:space="preserve"> как на момент заключения настоящего договора, так и в любое время в будущем, связанных с акциями и/или настоящим договором, могущих оспорить, или признать недействительным предмет настоящего договора;</w:t>
      </w:r>
    </w:p>
    <w:p w:rsidR="00AB159E" w:rsidRPr="00AB159E" w:rsidRDefault="00AB159E" w:rsidP="00090D89">
      <w:pPr>
        <w:spacing w:after="0"/>
        <w:jc w:val="both"/>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3.1.6. Стороны обязуются неукоснительно соблюдать настоящий договор в целом и каждое из его условий.</w:t>
      </w:r>
    </w:p>
    <w:p w:rsidR="00AB159E" w:rsidRPr="00AB159E" w:rsidRDefault="00AB159E" w:rsidP="00090D89">
      <w:pPr>
        <w:spacing w:after="0"/>
        <w:jc w:val="both"/>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3.2. Стороны пришли к соглашению, что положения настоящего договора являются конфиденциальными и не подлежат разглашению.</w:t>
      </w:r>
    </w:p>
    <w:p w:rsidR="00AB159E" w:rsidRDefault="00AB159E" w:rsidP="00AB159E">
      <w:pPr>
        <w:spacing w:after="0"/>
        <w:rPr>
          <w:rFonts w:ascii="Times New Roman" w:hAnsi="Times New Roman" w:cs="Times New Roman"/>
        </w:rPr>
      </w:pPr>
    </w:p>
    <w:p w:rsidR="00BD616B" w:rsidRDefault="00BD616B" w:rsidP="00AB159E">
      <w:pPr>
        <w:spacing w:after="0"/>
        <w:rPr>
          <w:rFonts w:ascii="Times New Roman" w:hAnsi="Times New Roman" w:cs="Times New Roman"/>
        </w:rPr>
      </w:pPr>
    </w:p>
    <w:p w:rsidR="00BD616B" w:rsidRPr="00AB159E" w:rsidRDefault="00BD616B" w:rsidP="00AB159E">
      <w:pPr>
        <w:spacing w:after="0"/>
        <w:rPr>
          <w:rFonts w:ascii="Times New Roman" w:hAnsi="Times New Roman" w:cs="Times New Roman"/>
        </w:rPr>
      </w:pPr>
    </w:p>
    <w:p w:rsidR="00AB159E" w:rsidRPr="00AB159E" w:rsidRDefault="00AB159E" w:rsidP="00090D89">
      <w:pPr>
        <w:spacing w:after="0"/>
        <w:jc w:val="center"/>
        <w:rPr>
          <w:rFonts w:ascii="Times New Roman" w:hAnsi="Times New Roman" w:cs="Times New Roman"/>
        </w:rPr>
      </w:pPr>
      <w:r w:rsidRPr="00AB159E">
        <w:rPr>
          <w:rFonts w:ascii="Times New Roman" w:hAnsi="Times New Roman" w:cs="Times New Roman"/>
        </w:rPr>
        <w:lastRenderedPageBreak/>
        <w:t xml:space="preserve">4. </w:t>
      </w:r>
      <w:proofErr w:type="gramStart"/>
      <w:r w:rsidRPr="00AB159E">
        <w:rPr>
          <w:rFonts w:ascii="Times New Roman" w:hAnsi="Times New Roman" w:cs="Times New Roman"/>
        </w:rPr>
        <w:t>Форс</w:t>
      </w:r>
      <w:proofErr w:type="gramEnd"/>
      <w:r w:rsidRPr="00AB159E">
        <w:rPr>
          <w:rFonts w:ascii="Times New Roman" w:hAnsi="Times New Roman" w:cs="Times New Roman"/>
        </w:rPr>
        <w:t xml:space="preserve"> - мажор</w:t>
      </w:r>
    </w:p>
    <w:p w:rsidR="00AB159E" w:rsidRPr="00AB159E" w:rsidRDefault="00AB159E" w:rsidP="00AB159E">
      <w:pPr>
        <w:spacing w:after="0"/>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4.1.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обстоятель</w:t>
      </w:r>
      <w:proofErr w:type="gramStart"/>
      <w:r w:rsidRPr="00AB159E">
        <w:rPr>
          <w:rFonts w:ascii="Times New Roman" w:hAnsi="Times New Roman" w:cs="Times New Roman"/>
        </w:rPr>
        <w:t>ств чр</w:t>
      </w:r>
      <w:proofErr w:type="gramEnd"/>
      <w:r w:rsidRPr="00AB159E">
        <w:rPr>
          <w:rFonts w:ascii="Times New Roman" w:hAnsi="Times New Roman" w:cs="Times New Roman"/>
        </w:rPr>
        <w:t>езвычайного характера, которые Стороны не могл</w:t>
      </w:r>
      <w:r w:rsidR="00090D89">
        <w:rPr>
          <w:rFonts w:ascii="Times New Roman" w:hAnsi="Times New Roman" w:cs="Times New Roman"/>
        </w:rPr>
        <w:t>и предвидеть или предотвратить.</w:t>
      </w:r>
    </w:p>
    <w:p w:rsidR="00AB159E" w:rsidRPr="00AB159E" w:rsidRDefault="00AB159E" w:rsidP="00090D89">
      <w:pPr>
        <w:spacing w:after="0"/>
        <w:jc w:val="both"/>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4.2. При наступлении обстоятельств, указанных в п. 5.1. настоящего договора, каждая Сторона обязана без промедления известить о них в письменной форме в течение 3 (Трех) рабочих дней с момента наступления подобных обстоятельств или официального подтверждения таких обстоятельств. Извещение должно содержать данные о характере обстоятельств, а также официальные документы либо ссылки на такие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AB159E" w:rsidRPr="00AB159E" w:rsidRDefault="00AB159E" w:rsidP="00090D89">
      <w:pPr>
        <w:spacing w:after="0"/>
        <w:jc w:val="both"/>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4.3. В случае прекращения форс-мажорных обстоятель</w:t>
      </w:r>
      <w:proofErr w:type="gramStart"/>
      <w:r w:rsidRPr="00AB159E">
        <w:rPr>
          <w:rFonts w:ascii="Times New Roman" w:hAnsi="Times New Roman" w:cs="Times New Roman"/>
        </w:rPr>
        <w:t>ств Ст</w:t>
      </w:r>
      <w:proofErr w:type="gramEnd"/>
      <w:r w:rsidRPr="00AB159E">
        <w:rPr>
          <w:rFonts w:ascii="Times New Roman" w:hAnsi="Times New Roman" w:cs="Times New Roman"/>
        </w:rPr>
        <w:t>орона должна также без промедления, но не позднее чем через 3 (три) банковских дня, известить в письменной форме другую Сторону о прекращении указанных обстоятельств.</w:t>
      </w:r>
    </w:p>
    <w:p w:rsidR="00AB159E" w:rsidRPr="00AB159E" w:rsidRDefault="00AB159E" w:rsidP="00AB159E">
      <w:pPr>
        <w:spacing w:after="0"/>
        <w:rPr>
          <w:rFonts w:ascii="Times New Roman" w:hAnsi="Times New Roman" w:cs="Times New Roman"/>
        </w:rPr>
      </w:pPr>
    </w:p>
    <w:p w:rsidR="00AB159E" w:rsidRPr="00AB159E" w:rsidRDefault="00AB159E" w:rsidP="00090D89">
      <w:pPr>
        <w:spacing w:after="0"/>
        <w:jc w:val="center"/>
        <w:rPr>
          <w:rFonts w:ascii="Times New Roman" w:hAnsi="Times New Roman" w:cs="Times New Roman"/>
        </w:rPr>
      </w:pPr>
      <w:r w:rsidRPr="00AB159E">
        <w:rPr>
          <w:rFonts w:ascii="Times New Roman" w:hAnsi="Times New Roman" w:cs="Times New Roman"/>
        </w:rPr>
        <w:t>5. Ответственность сторон</w:t>
      </w:r>
    </w:p>
    <w:p w:rsidR="00AB159E" w:rsidRPr="00AB159E" w:rsidRDefault="00AB159E" w:rsidP="00AB159E">
      <w:pPr>
        <w:spacing w:after="0"/>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5.1. За неисполнение условий настоящего договора, не исполнившая свои обязательства Сторона несет ответственность в соответствии с действующим законодательством РФ.</w:t>
      </w:r>
    </w:p>
    <w:p w:rsidR="00AB159E" w:rsidRPr="00AB159E" w:rsidRDefault="00AB159E" w:rsidP="00090D89">
      <w:pPr>
        <w:spacing w:after="0"/>
        <w:jc w:val="both"/>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5.2. В случае неисполнения Покупателем своего обязательства по оплате акций в предусмотренный п. 1.2. настоящего договора срок, настоящий договор расторгается, задаток Покупателю не возвращается.</w:t>
      </w:r>
    </w:p>
    <w:p w:rsidR="00AB159E" w:rsidRPr="00AB159E" w:rsidRDefault="00AB159E" w:rsidP="00090D89">
      <w:pPr>
        <w:spacing w:after="0"/>
        <w:jc w:val="both"/>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 xml:space="preserve">5.3. </w:t>
      </w:r>
      <w:proofErr w:type="gramStart"/>
      <w:r w:rsidRPr="00AB159E">
        <w:rPr>
          <w:rFonts w:ascii="Times New Roman" w:hAnsi="Times New Roman" w:cs="Times New Roman"/>
        </w:rPr>
        <w:t>Каждая из Сторон обязуется оградить другую сторону от всех и любых требований, жалоб, претензий и исков третьих лиц, вытекающих из, или возникающих в связи с заключением и исполнением Сторонами настоящего договора, и обязуется возместить все убытки, как прямые, так и косвенные, по первому требованию последнего, в случае нарушения условий настоящего договора.</w:t>
      </w:r>
      <w:proofErr w:type="gramEnd"/>
    </w:p>
    <w:p w:rsidR="00AB159E" w:rsidRPr="00AB159E" w:rsidRDefault="00AB159E" w:rsidP="00090D89">
      <w:pPr>
        <w:spacing w:after="0"/>
        <w:jc w:val="both"/>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5.4. Вопросы ответственности Сторон за неисполнение, либо ненадлежащее исполнение обязательств, вытекающих из настоящего договора и им не урегулированные, подлежат регулированию в соответствии с нормами действующего законодательства РФ.</w:t>
      </w:r>
    </w:p>
    <w:p w:rsidR="00AB159E" w:rsidRPr="00AB159E" w:rsidRDefault="00AB159E" w:rsidP="00AB159E">
      <w:pPr>
        <w:spacing w:after="0"/>
        <w:rPr>
          <w:rFonts w:ascii="Times New Roman" w:hAnsi="Times New Roman" w:cs="Times New Roman"/>
        </w:rPr>
      </w:pPr>
    </w:p>
    <w:p w:rsidR="00AB159E" w:rsidRPr="00AB159E" w:rsidRDefault="00AB159E" w:rsidP="00090D89">
      <w:pPr>
        <w:spacing w:after="0"/>
        <w:jc w:val="center"/>
        <w:rPr>
          <w:rFonts w:ascii="Times New Roman" w:hAnsi="Times New Roman" w:cs="Times New Roman"/>
        </w:rPr>
      </w:pPr>
      <w:r w:rsidRPr="00AB159E">
        <w:rPr>
          <w:rFonts w:ascii="Times New Roman" w:hAnsi="Times New Roman" w:cs="Times New Roman"/>
        </w:rPr>
        <w:t>6. Заключительные положения</w:t>
      </w:r>
    </w:p>
    <w:p w:rsidR="00AB159E" w:rsidRPr="00AB159E" w:rsidRDefault="00AB159E" w:rsidP="00AB159E">
      <w:pPr>
        <w:spacing w:after="0"/>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6.1. Все изменения, дополнения и приложения к настоящему договору осуществляются в письменной форме и подписываются должным образом уполномоченными представителями Сторон.</w:t>
      </w:r>
    </w:p>
    <w:p w:rsidR="00AB159E" w:rsidRPr="00AB159E" w:rsidRDefault="00AB159E" w:rsidP="00090D89">
      <w:pPr>
        <w:spacing w:after="0"/>
        <w:jc w:val="both"/>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 xml:space="preserve">6.2. Все споры и разногласия между Сторонами, возникающие при исполнении настоящего договора, решаются путем переговоров. При </w:t>
      </w:r>
      <w:proofErr w:type="spellStart"/>
      <w:r w:rsidRPr="00AB159E">
        <w:rPr>
          <w:rFonts w:ascii="Times New Roman" w:hAnsi="Times New Roman" w:cs="Times New Roman"/>
        </w:rPr>
        <w:t>недостижении</w:t>
      </w:r>
      <w:proofErr w:type="spellEnd"/>
      <w:r w:rsidRPr="00AB159E">
        <w:rPr>
          <w:rFonts w:ascii="Times New Roman" w:hAnsi="Times New Roman" w:cs="Times New Roman"/>
        </w:rPr>
        <w:t xml:space="preserve"> согласия, спор подлежит разрешению в Арбитражном суде </w:t>
      </w:r>
      <w:r w:rsidR="0063634F">
        <w:rPr>
          <w:rFonts w:ascii="Times New Roman" w:hAnsi="Times New Roman" w:cs="Times New Roman"/>
        </w:rPr>
        <w:t>Владимирской области.</w:t>
      </w:r>
    </w:p>
    <w:p w:rsidR="00AB159E" w:rsidRPr="00AB159E" w:rsidRDefault="00AB159E" w:rsidP="00090D89">
      <w:pPr>
        <w:spacing w:after="0"/>
        <w:jc w:val="both"/>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lastRenderedPageBreak/>
        <w:t>6.3. Во всем остальном, не предусмотренном в настоящем договоре, Стороны руководствуются действующим законодательством РФ.</w:t>
      </w:r>
    </w:p>
    <w:p w:rsidR="00AB159E" w:rsidRPr="00AB159E" w:rsidRDefault="00AB159E" w:rsidP="00090D89">
      <w:pPr>
        <w:spacing w:after="0"/>
        <w:jc w:val="both"/>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6.4. Настоящий договор вступает в силу с момента его подписания и действует до исполнения Сторонами обязательств, вытекающих из положений настоящего договора.</w:t>
      </w:r>
    </w:p>
    <w:p w:rsidR="00AB159E" w:rsidRPr="00AB159E" w:rsidRDefault="00AB159E" w:rsidP="00090D89">
      <w:pPr>
        <w:spacing w:after="0"/>
        <w:jc w:val="both"/>
        <w:rPr>
          <w:rFonts w:ascii="Times New Roman" w:hAnsi="Times New Roman" w:cs="Times New Roman"/>
        </w:rPr>
      </w:pPr>
    </w:p>
    <w:p w:rsidR="00AB159E" w:rsidRPr="00AB159E" w:rsidRDefault="00AB159E" w:rsidP="00E1029E">
      <w:pPr>
        <w:spacing w:after="0"/>
        <w:ind w:firstLine="708"/>
        <w:jc w:val="both"/>
        <w:rPr>
          <w:rFonts w:ascii="Times New Roman" w:hAnsi="Times New Roman" w:cs="Times New Roman"/>
        </w:rPr>
      </w:pPr>
      <w:r w:rsidRPr="00AB159E">
        <w:rPr>
          <w:rFonts w:ascii="Times New Roman" w:hAnsi="Times New Roman" w:cs="Times New Roman"/>
        </w:rPr>
        <w:t>6.5. Настоящий договор подписан в двух экземплярах, имеющих одинаковую юридическую силу, по одному для каждой из Сторон.</w:t>
      </w:r>
    </w:p>
    <w:p w:rsidR="00AB159E" w:rsidRPr="00AB159E" w:rsidRDefault="00AB159E" w:rsidP="00AB159E">
      <w:pPr>
        <w:spacing w:after="0"/>
        <w:rPr>
          <w:rFonts w:ascii="Times New Roman" w:hAnsi="Times New Roman" w:cs="Times New Roman"/>
        </w:rPr>
      </w:pPr>
    </w:p>
    <w:p w:rsidR="00AB159E" w:rsidRPr="00AB159E" w:rsidRDefault="00AB159E" w:rsidP="00090D89">
      <w:pPr>
        <w:spacing w:after="0"/>
        <w:jc w:val="center"/>
        <w:rPr>
          <w:rFonts w:ascii="Times New Roman" w:hAnsi="Times New Roman" w:cs="Times New Roman"/>
        </w:rPr>
      </w:pPr>
      <w:r w:rsidRPr="00AB159E">
        <w:rPr>
          <w:rFonts w:ascii="Times New Roman" w:hAnsi="Times New Roman" w:cs="Times New Roman"/>
        </w:rPr>
        <w:t xml:space="preserve">7. </w:t>
      </w:r>
      <w:r w:rsidR="00BF5F02">
        <w:rPr>
          <w:rFonts w:ascii="Times New Roman" w:hAnsi="Times New Roman" w:cs="Times New Roman"/>
        </w:rPr>
        <w:t>Р</w:t>
      </w:r>
      <w:r w:rsidRPr="00AB159E">
        <w:rPr>
          <w:rFonts w:ascii="Times New Roman" w:hAnsi="Times New Roman" w:cs="Times New Roman"/>
        </w:rPr>
        <w:t>еквизиты сторон:</w:t>
      </w:r>
    </w:p>
    <w:p w:rsidR="00AB159E" w:rsidRPr="00AB159E" w:rsidRDefault="00AB159E" w:rsidP="00AB159E">
      <w:pPr>
        <w:spacing w:after="0"/>
        <w:rPr>
          <w:rFonts w:ascii="Times New Roman" w:hAnsi="Times New Roman" w:cs="Times New Roman"/>
        </w:rPr>
      </w:pPr>
    </w:p>
    <w:tbl>
      <w:tblPr>
        <w:tblW w:w="0" w:type="auto"/>
        <w:tblBorders>
          <w:top w:val="nil"/>
          <w:left w:val="nil"/>
          <w:bottom w:val="nil"/>
          <w:right w:val="nil"/>
        </w:tblBorders>
        <w:tblLayout w:type="fixed"/>
        <w:tblLook w:val="0000"/>
      </w:tblPr>
      <w:tblGrid>
        <w:gridCol w:w="4485"/>
        <w:gridCol w:w="4485"/>
      </w:tblGrid>
      <w:tr w:rsidR="00BF5F02" w:rsidRPr="001B0696" w:rsidTr="00D73048">
        <w:tblPrEx>
          <w:tblCellMar>
            <w:top w:w="0" w:type="dxa"/>
            <w:bottom w:w="0" w:type="dxa"/>
          </w:tblCellMar>
        </w:tblPrEx>
        <w:trPr>
          <w:trHeight w:val="937"/>
        </w:trPr>
        <w:tc>
          <w:tcPr>
            <w:tcW w:w="8970" w:type="dxa"/>
            <w:gridSpan w:val="2"/>
          </w:tcPr>
          <w:p w:rsidR="00BF5F02" w:rsidRDefault="00BF5F02" w:rsidP="00D73048">
            <w:pPr>
              <w:pStyle w:val="Default"/>
              <w:rPr>
                <w:sz w:val="22"/>
                <w:szCs w:val="22"/>
              </w:rPr>
            </w:pPr>
            <w:r>
              <w:rPr>
                <w:sz w:val="22"/>
                <w:szCs w:val="22"/>
              </w:rPr>
              <w:t xml:space="preserve">              Продавец                                                                          Покупатель</w:t>
            </w:r>
          </w:p>
          <w:p w:rsidR="00BF5F02" w:rsidRDefault="00BF5F02" w:rsidP="00D73048">
            <w:pPr>
              <w:pStyle w:val="Default"/>
              <w:rPr>
                <w:sz w:val="22"/>
                <w:szCs w:val="22"/>
              </w:rPr>
            </w:pPr>
          </w:p>
          <w:p w:rsidR="00BF5F02" w:rsidRDefault="00BF5F02" w:rsidP="00D73048">
            <w:pPr>
              <w:pStyle w:val="Default"/>
              <w:rPr>
                <w:sz w:val="22"/>
                <w:szCs w:val="22"/>
              </w:rPr>
            </w:pPr>
            <w:proofErr w:type="spellStart"/>
            <w:r>
              <w:rPr>
                <w:sz w:val="22"/>
                <w:szCs w:val="22"/>
              </w:rPr>
              <w:t>Кольпикова</w:t>
            </w:r>
            <w:proofErr w:type="spellEnd"/>
            <w:r>
              <w:rPr>
                <w:sz w:val="22"/>
                <w:szCs w:val="22"/>
              </w:rPr>
              <w:t xml:space="preserve"> Ирина Егоровна</w:t>
            </w:r>
          </w:p>
          <w:p w:rsidR="00BF5F02" w:rsidRDefault="00BF5F02" w:rsidP="00D73048">
            <w:pPr>
              <w:pStyle w:val="Default"/>
              <w:rPr>
                <w:sz w:val="22"/>
                <w:szCs w:val="22"/>
              </w:rPr>
            </w:pPr>
            <w:r>
              <w:rPr>
                <w:sz w:val="22"/>
                <w:szCs w:val="22"/>
              </w:rPr>
              <w:t>ИНН 332707707998,</w:t>
            </w:r>
          </w:p>
          <w:p w:rsidR="00BF5F02" w:rsidRDefault="00BF5F02" w:rsidP="00D73048">
            <w:pPr>
              <w:pStyle w:val="Default"/>
              <w:rPr>
                <w:sz w:val="22"/>
                <w:szCs w:val="22"/>
              </w:rPr>
            </w:pPr>
            <w:proofErr w:type="gramStart"/>
            <w:r>
              <w:rPr>
                <w:sz w:val="22"/>
                <w:szCs w:val="22"/>
              </w:rPr>
              <w:t>Зарегистрированная</w:t>
            </w:r>
            <w:proofErr w:type="gramEnd"/>
            <w:r>
              <w:rPr>
                <w:sz w:val="22"/>
                <w:szCs w:val="22"/>
              </w:rPr>
              <w:t xml:space="preserve"> по адресу: г. Владимир,</w:t>
            </w:r>
          </w:p>
          <w:p w:rsidR="00BF5F02" w:rsidRDefault="00BF5F02" w:rsidP="00D73048">
            <w:pPr>
              <w:pStyle w:val="Default"/>
              <w:rPr>
                <w:sz w:val="22"/>
                <w:szCs w:val="22"/>
              </w:rPr>
            </w:pPr>
            <w:proofErr w:type="spellStart"/>
            <w:r>
              <w:rPr>
                <w:sz w:val="22"/>
                <w:szCs w:val="22"/>
              </w:rPr>
              <w:t>пр-кт</w:t>
            </w:r>
            <w:proofErr w:type="spellEnd"/>
            <w:r>
              <w:rPr>
                <w:sz w:val="22"/>
                <w:szCs w:val="22"/>
              </w:rPr>
              <w:t xml:space="preserve"> Ленина, д. 45, кв. 81.</w:t>
            </w:r>
          </w:p>
          <w:p w:rsidR="00BF5F02" w:rsidRPr="00BF5F02" w:rsidRDefault="00BF5F02" w:rsidP="00D73048">
            <w:pPr>
              <w:pStyle w:val="Default"/>
              <w:rPr>
                <w:sz w:val="22"/>
                <w:szCs w:val="22"/>
              </w:rPr>
            </w:pPr>
            <w:proofErr w:type="gramStart"/>
            <w:r>
              <w:rPr>
                <w:sz w:val="22"/>
                <w:szCs w:val="22"/>
              </w:rPr>
              <w:t>Банковский</w:t>
            </w:r>
            <w:proofErr w:type="gramEnd"/>
            <w:r>
              <w:rPr>
                <w:sz w:val="22"/>
                <w:szCs w:val="22"/>
              </w:rPr>
              <w:t xml:space="preserve"> реквизиты:</w:t>
            </w:r>
            <w:r w:rsidRPr="00BF5F02">
              <w:rPr>
                <w:sz w:val="22"/>
                <w:szCs w:val="22"/>
              </w:rPr>
              <w:t xml:space="preserve"> </w:t>
            </w:r>
          </w:p>
          <w:p w:rsidR="00BF5F02" w:rsidRPr="00BF5F02" w:rsidRDefault="00BF5F02" w:rsidP="00D73048">
            <w:pPr>
              <w:pStyle w:val="Default"/>
              <w:rPr>
                <w:sz w:val="22"/>
                <w:szCs w:val="22"/>
              </w:rPr>
            </w:pPr>
            <w:r w:rsidRPr="00BF5F02">
              <w:rPr>
                <w:sz w:val="22"/>
                <w:szCs w:val="22"/>
              </w:rPr>
              <w:t>спец. счет № 40817.810.0.1000.0765974</w:t>
            </w:r>
          </w:p>
          <w:p w:rsidR="00BF5F02" w:rsidRPr="00BF5F02" w:rsidRDefault="00BF5F02" w:rsidP="00D73048">
            <w:pPr>
              <w:pStyle w:val="Default"/>
              <w:rPr>
                <w:sz w:val="22"/>
                <w:szCs w:val="22"/>
              </w:rPr>
            </w:pPr>
            <w:r w:rsidRPr="00BF5F02">
              <w:rPr>
                <w:sz w:val="22"/>
                <w:szCs w:val="22"/>
              </w:rPr>
              <w:t xml:space="preserve"> в доп. офисе №8611/020</w:t>
            </w:r>
          </w:p>
          <w:p w:rsidR="00BF5F02" w:rsidRPr="00BF5F02" w:rsidRDefault="00BF5F02" w:rsidP="00D73048">
            <w:pPr>
              <w:pStyle w:val="Default"/>
              <w:rPr>
                <w:sz w:val="22"/>
                <w:szCs w:val="22"/>
              </w:rPr>
            </w:pPr>
            <w:r w:rsidRPr="00BF5F02">
              <w:rPr>
                <w:sz w:val="22"/>
                <w:szCs w:val="22"/>
              </w:rPr>
              <w:t xml:space="preserve">ПАО "Сбербанк России" </w:t>
            </w:r>
            <w:proofErr w:type="gramStart"/>
            <w:r w:rsidRPr="00BF5F02">
              <w:rPr>
                <w:sz w:val="22"/>
                <w:szCs w:val="22"/>
              </w:rPr>
              <w:t>г</w:t>
            </w:r>
            <w:proofErr w:type="gramEnd"/>
            <w:r w:rsidRPr="00BF5F02">
              <w:rPr>
                <w:sz w:val="22"/>
                <w:szCs w:val="22"/>
              </w:rPr>
              <w:t xml:space="preserve">. Владимир </w:t>
            </w:r>
          </w:p>
          <w:p w:rsidR="00BF5F02" w:rsidRPr="00BF5F02" w:rsidRDefault="00BF5F02" w:rsidP="00D73048">
            <w:pPr>
              <w:pStyle w:val="Default"/>
              <w:rPr>
                <w:sz w:val="22"/>
                <w:szCs w:val="22"/>
              </w:rPr>
            </w:pPr>
            <w:r w:rsidRPr="00BF5F02">
              <w:rPr>
                <w:sz w:val="22"/>
                <w:szCs w:val="22"/>
              </w:rPr>
              <w:t xml:space="preserve">БИК 041708602, </w:t>
            </w:r>
          </w:p>
          <w:p w:rsidR="00BF5F02" w:rsidRDefault="00BF5F02" w:rsidP="00D73048">
            <w:pPr>
              <w:pStyle w:val="Default"/>
              <w:rPr>
                <w:sz w:val="22"/>
                <w:szCs w:val="22"/>
              </w:rPr>
            </w:pPr>
            <w:r w:rsidRPr="00BF5F02">
              <w:rPr>
                <w:sz w:val="22"/>
                <w:szCs w:val="22"/>
              </w:rPr>
              <w:t>к/с № 20202810510000100020</w:t>
            </w:r>
          </w:p>
          <w:p w:rsidR="00BF5F02" w:rsidRDefault="00BF5F02" w:rsidP="00D73048">
            <w:pPr>
              <w:pStyle w:val="Default"/>
              <w:rPr>
                <w:sz w:val="22"/>
                <w:szCs w:val="22"/>
              </w:rPr>
            </w:pPr>
          </w:p>
          <w:p w:rsidR="00BF5F02" w:rsidRPr="00BF5F02" w:rsidRDefault="00BF5F02" w:rsidP="00D73048">
            <w:pPr>
              <w:pStyle w:val="Default"/>
              <w:rPr>
                <w:sz w:val="22"/>
                <w:szCs w:val="22"/>
              </w:rPr>
            </w:pPr>
            <w:r>
              <w:rPr>
                <w:sz w:val="22"/>
                <w:szCs w:val="22"/>
              </w:rPr>
              <w:t>Финансовый управляющий</w:t>
            </w:r>
          </w:p>
          <w:p w:rsidR="00BF5F02" w:rsidRPr="00BF5F02" w:rsidRDefault="00BF5F02" w:rsidP="00D73048">
            <w:pPr>
              <w:pStyle w:val="Default"/>
              <w:rPr>
                <w:sz w:val="22"/>
                <w:szCs w:val="22"/>
              </w:rPr>
            </w:pPr>
          </w:p>
        </w:tc>
      </w:tr>
      <w:tr w:rsidR="00BF5F02" w:rsidRPr="001B0696" w:rsidTr="00D73048">
        <w:tblPrEx>
          <w:tblCellMar>
            <w:top w:w="0" w:type="dxa"/>
            <w:bottom w:w="0" w:type="dxa"/>
          </w:tblCellMar>
        </w:tblPrEx>
        <w:trPr>
          <w:trHeight w:val="247"/>
        </w:trPr>
        <w:tc>
          <w:tcPr>
            <w:tcW w:w="4485" w:type="dxa"/>
          </w:tcPr>
          <w:p w:rsidR="00BF5F02" w:rsidRPr="001B0696" w:rsidRDefault="00BF5F02" w:rsidP="00D73048">
            <w:pPr>
              <w:pStyle w:val="Default"/>
              <w:rPr>
                <w:sz w:val="23"/>
                <w:szCs w:val="23"/>
              </w:rPr>
            </w:pPr>
            <w:r w:rsidRPr="001B0696">
              <w:rPr>
                <w:sz w:val="23"/>
                <w:szCs w:val="23"/>
              </w:rPr>
              <w:t xml:space="preserve">______________________/ </w:t>
            </w:r>
            <w:proofErr w:type="spellStart"/>
            <w:r w:rsidRPr="001B0696">
              <w:rPr>
                <w:sz w:val="23"/>
                <w:szCs w:val="23"/>
              </w:rPr>
              <w:t>Кепин</w:t>
            </w:r>
            <w:proofErr w:type="spellEnd"/>
            <w:r w:rsidRPr="001B0696">
              <w:rPr>
                <w:sz w:val="23"/>
                <w:szCs w:val="23"/>
              </w:rPr>
              <w:t xml:space="preserve"> Э.И.</w:t>
            </w:r>
          </w:p>
        </w:tc>
        <w:tc>
          <w:tcPr>
            <w:tcW w:w="4485" w:type="dxa"/>
          </w:tcPr>
          <w:p w:rsidR="00BF5F02" w:rsidRPr="00BF5F02" w:rsidRDefault="00BF5F02" w:rsidP="00D73048">
            <w:pPr>
              <w:pStyle w:val="Default"/>
              <w:rPr>
                <w:sz w:val="22"/>
                <w:szCs w:val="22"/>
              </w:rPr>
            </w:pPr>
            <w:r w:rsidRPr="00BF5F02">
              <w:rPr>
                <w:sz w:val="22"/>
                <w:szCs w:val="22"/>
              </w:rPr>
              <w:t xml:space="preserve">_______________________/ __________ </w:t>
            </w:r>
          </w:p>
        </w:tc>
      </w:tr>
    </w:tbl>
    <w:p w:rsidR="00BF5F02" w:rsidRPr="001B0696" w:rsidRDefault="00BF5F02" w:rsidP="00BF5F02">
      <w:pPr>
        <w:rPr>
          <w:sz w:val="23"/>
          <w:szCs w:val="23"/>
        </w:rPr>
      </w:pPr>
    </w:p>
    <w:p w:rsidR="00451368" w:rsidRPr="00AB159E" w:rsidRDefault="00451368" w:rsidP="00AB159E">
      <w:pPr>
        <w:spacing w:after="0"/>
        <w:rPr>
          <w:rFonts w:ascii="Times New Roman" w:hAnsi="Times New Roman" w:cs="Times New Roman"/>
        </w:rPr>
      </w:pPr>
    </w:p>
    <w:sectPr w:rsidR="00451368" w:rsidRPr="00AB15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B159E"/>
    <w:rsid w:val="00090D89"/>
    <w:rsid w:val="00451368"/>
    <w:rsid w:val="0063634F"/>
    <w:rsid w:val="00AB159E"/>
    <w:rsid w:val="00BD616B"/>
    <w:rsid w:val="00BF5F02"/>
    <w:rsid w:val="00E1029E"/>
    <w:rsid w:val="00EF67BC"/>
    <w:rsid w:val="00F51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67BC"/>
    <w:rPr>
      <w:color w:val="0000FF" w:themeColor="hyperlink"/>
      <w:u w:val="single"/>
    </w:rPr>
  </w:style>
  <w:style w:type="paragraph" w:customStyle="1" w:styleId="Default">
    <w:name w:val="Default"/>
    <w:rsid w:val="00BF5F0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TotalTime>
  <Pages>4</Pages>
  <Words>1291</Words>
  <Characters>7363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ЮКК "Кепин и партнеры"</Company>
  <LinksUpToDate>false</LinksUpToDate>
  <CharactersWithSpaces>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Кепин</dc:creator>
  <cp:keywords/>
  <dc:description/>
  <cp:lastModifiedBy>Кепин</cp:lastModifiedBy>
  <cp:revision>10</cp:revision>
  <dcterms:created xsi:type="dcterms:W3CDTF">2018-05-14T14:02:00Z</dcterms:created>
  <dcterms:modified xsi:type="dcterms:W3CDTF">2018-05-15T06:46:00Z</dcterms:modified>
</cp:coreProperties>
</file>