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Состав имущества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32"/>
          <w:shd w:fill="auto" w:val="clear"/>
        </w:rPr>
        <w:t xml:space="preserve">ООО Торговый дом «Амата»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Лот №1: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п/п, наименование, количество, год выпуска.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Приточная установка фирмы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КЦКП-6,3)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Система автоматики к КЦКП-6,3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Шумоглушитель пластинчатый 1200х500 (ГП 1-2 1200х500)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Клапан огнезадерживающий 250х400 (КПУ-1 М-Н-250х400-1BF230-сн-0-0-0-мр-0-1 мл-1ф-0)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Клапан огнезадерживающий 400х300 (КПУ-1 М-Н-400х300-1BF230-сн-0-0-0-мр-0-1 мл-1ф-0)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Клапан огнезадерживающий 600х400 (КПУ-1 М-Н-600х400-1BF230-сн-0-0-0-мр-0-1 мл-1ф-0)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Клапан огнезадерживающий 400х400 (КПУ-1 М-Н-400х400-1BF230-сн-0-0-0-мр-0-1 мл-1ф-0)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Крышный вентилятор в комплекте с шумоглушителем TKLD (TKK 660 B1)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Воздухоохладитель водяной Qхол=27,2 кВт (WLO 90-50)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Комплект автоматики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Клапан огнезадерживающий 600х200 (КПУ-1 М-Н-600х200-1BF230-сн-0-0-0-мр-0-1 мл-1ф-0)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Клапан огнезадерживающий 1000х250 (КПУ-1 М-Н-1000х250-1BF230-сн-0-0-0-мр-0-1 мл-1ф-0)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Щит управления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Вентилятор радиальный № 6,3 с Дк=Дном, положение Л0 в комплекте с электродвигателем АИР132S4 №=7,5 кВт, n=1435 об/мин. и виброизоляторами (ВР-86-77-6,3)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Шумоглушитель 800х1500 (ГП 3-1 800х1500)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Клапан огнезадерживающий 400х200 (КПУ-1М-0-Н-400х200-2ф-1BLF230-сн-1 мл-1мрн)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Клапан огнезадерживающий 400х500 (КПУ-1М-0-Н-400х500-2ф-1BLF230-сн-1 мл-1мрн)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Клапан огнезадерживающий 500х550 (КПУ-1М-0-Н-500х550-2ф-1BLF230-сн-1 мл-1мрн)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Щит управления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Холодильная машина (чиллер с выносным конденсатором) Qхол=238 кВт со встроенной гидравлической группой (насосная группа Hydopack: 3 насоса типа Е - 2 раб. + 1 резерв.) и соединительным комплектом (MSE-SC 90D)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Конденсатор выносной с комплектом автоматики CEM 330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 Фэн-койл фирмы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«ROVER»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рядный с Qхол=12,2 кВт в комплекте с поддоном и комплектом автоматики (Iseberg SVE 3) 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Фэн-койл фирмы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«ROVER»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рядный с Qхол=20,3 кВт в комплекте с поддоном и комплектом автоматики (Iseberg SVE 3)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 Лифт без машинного помещения (Австрия) - 600 кг, 1м/с, 5 ост./5 дверей, 15,00 м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Лифт без машинного помещения (Австрия) - 1000 кг, 1 м/с, 5 ост./5 дверей, 15,00 м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 Тепловая завеса Frico AD200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32. Пульт управления (панель)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 Кассовый стол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34. Шкаф витринный 7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35. Камера 20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36. Светильник люминесцентный 106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37. Приточная установка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«VTS CLIMA»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Кондиционер General ASH12RSJCW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39. Кондиционер General ASH14RSBCW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40. Кондиционер сплит-системы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«GREE» 3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 рабочий (центральный) 3 2006%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42. Шкаф рабочий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43. Панель белая МДФ 48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44. Подставка (гондола) 9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45. Световая панель 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46. Вентилятор вытяжной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«REMAK» RS 40/32-4E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Вентилятор вытяжной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«REMAK» RS 63/50-4D 1 2010: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Кондиционер Mitsubishi Electric MSH-30KV 2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49. Кондиционер сплит-системы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«GREE»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нерабочий 1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50. Канальный вентилятор КВМ 2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51. Стол-тумба (торговая) двусторонняя 8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52. Гондола двусторонняя белая 7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53. Витрины стеклянные (колпак) 7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54. Светильники 3-х фазные 150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55. Столик стеклянный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56. Подиум 9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57. Стол двухъярусный с тумбой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58. Стол трехъярусный с тумбой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59. Светильники одноламповые 21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60. Панель пристенная 5-ти секционная (белая)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61. Панель пристенная (деревянная) 13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62. Гондолы (деревянные) односторонние большие 23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63. Гондола (деревянная) односторонняя маленькая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64. Панель белая двухсекционная 10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65. Кронштейн 70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66. Направляющие для кронштейнов 53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67. Полка МДФ 30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68. Полка стеклянная 30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69. Зеркала большие 5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70. Зеркала с рамкой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71. Камеры купольные 7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72. Штанга 66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73. Панель (полоска) 10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74. Антенны (противокражные) черные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75. Гондола двухсторонняя коричневая с тумбой 10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76. Панель пристенная (белая) для вешалок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77. Камеры видеонаблюдения 10 2010;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78. Полка белая настенная 39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79. Полка темная настенная 9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80. Тумба темная 28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81. Полка стеклянная 200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82. Подиум (темный) низкий 30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83. Стол стеклянный витринный (большой) металл. 9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84. Стол стеклянный витринный (маленький) 16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85. Подиум (темный) высокий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86. Подиум большой темный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87. Стол двухъярусный черн/бел.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88. Светильник диодный 120 2006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89. Панель пристенная алюминиевая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90. Зеркало в раме черн.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91. Гондола с алюминиевым корпусом темная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92. Гондола белая двухсторонняя 4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93. Стол-тумба двусторонний бел./ дерев.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94. Стол стеклянный маленький 5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95. Витрина с подсветкой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96. Лайт бокс 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97. Тумба пристенная темн. фасад 6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98. Полка МДФ вокруг колонны с подсветкой 7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99. Нежилое помещение 1 (цоколь, антресоль), общ. площадь 1348,3 кв. м; Обременение: действующий договор аренды сроком до 09.08.2023 г. с АО ТД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Перекресток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Нежилое помещение 2 (1 этаж здания лит. А), общ. площадь 1165,7 кв. м.; самовольная перепланировка;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101. Нежилое помещение 3 (2 этаж здания лит. А), общ. площадь 881,6 кв. 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102. Нежилое помещение 4 (3 этаж здания лит. А), общ. площадь 899,7 кв. 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103. Нежилое помещение 5 (тех. этаж здания лит. А), общ. площадь 64,1 кв. 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104. Нежилое помещение 6 (тех. этаж здания лит. А), общ. площадь 78 кв. 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105. Нежилое помещение 7 (тех. этаж здания лит. А), общ. площадь 731,7 кв. 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106. Земельный участок, общая площадь 4 207 кв. м, категория земель: земли населенных пунктов, кад. №48:20:0014101:14;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107. Пост видеонаблюдения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108. Диван (коричневый кожаный)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109. Кресло рабочее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110. Кресла 2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111. Диван (красный кожаный)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112. Встроенный шкаф белый 10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113. Пуфик двухместный 3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114. Система активного пожаротушения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115. Электрощитовой узел (ЩО7-1-90 (3 шт.), ЩО7-1-72 2 шт., ЩО7-1-34, ЩО7-1-90) 1 2006;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116. Нежилое здание электрощитовой, общ. площадь 36,4 кв. м. Идет регистрация указанного помещения как вспомогательного.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