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D3" w:rsidRPr="00921DD4" w:rsidRDefault="009B3BD3" w:rsidP="009B3BD3">
      <w:pPr>
        <w:pStyle w:val="exe0"/>
        <w:spacing w:line="240" w:lineRule="auto"/>
        <w:ind w:firstLine="0"/>
        <w:rPr>
          <w:b/>
          <w:iCs/>
        </w:rPr>
      </w:pPr>
      <w:r w:rsidRPr="00921DD4">
        <w:rPr>
          <w:b/>
          <w:iCs/>
        </w:rPr>
        <w:t>ЛОТ №2: Дебиторская задолженность</w:t>
      </w:r>
    </w:p>
    <w:tbl>
      <w:tblPr>
        <w:tblW w:w="788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386"/>
        <w:gridCol w:w="1985"/>
      </w:tblGrid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6" w:rsidRDefault="00850936" w:rsidP="009F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дебитора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36" w:rsidRDefault="00850936" w:rsidP="009F1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к взысканию, руб.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Химпроминг</w:t>
            </w:r>
            <w:proofErr w:type="spellEnd"/>
            <w:r>
              <w:t>» 170001, г</w:t>
            </w:r>
            <w:proofErr w:type="gramStart"/>
            <w:r>
              <w:t>.Т</w:t>
            </w:r>
            <w:proofErr w:type="gramEnd"/>
            <w:r>
              <w:t>верь, ул.Спартака,44 Инн:6950089449 ОГРН 1086952022629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33 134 400,00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Инвестпрогресс</w:t>
            </w:r>
            <w:proofErr w:type="spellEnd"/>
            <w:r>
              <w:t>» 170028, г</w:t>
            </w:r>
            <w:proofErr w:type="gramStart"/>
            <w:r>
              <w:t>.Т</w:t>
            </w:r>
            <w:proofErr w:type="gramEnd"/>
            <w:r>
              <w:t xml:space="preserve">верь, ул.2-я Лукина,9  Москва г, </w:t>
            </w:r>
            <w:proofErr w:type="spellStart"/>
            <w:r>
              <w:t>Тверская-Ямская</w:t>
            </w:r>
            <w:proofErr w:type="spellEnd"/>
            <w:r>
              <w:t xml:space="preserve"> 2-я </w:t>
            </w:r>
            <w:proofErr w:type="spellStart"/>
            <w:r>
              <w:t>ул</w:t>
            </w:r>
            <w:proofErr w:type="spellEnd"/>
            <w:r>
              <w:t>, 18  Инн:6950079666 ОГРН 1086952006976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27 485 199,52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Химпром-Маркет</w:t>
            </w:r>
            <w:proofErr w:type="spellEnd"/>
            <w:r>
              <w:t>» 107076, г</w:t>
            </w:r>
            <w:proofErr w:type="gramStart"/>
            <w:r>
              <w:t>.М</w:t>
            </w:r>
            <w:proofErr w:type="gramEnd"/>
            <w:r>
              <w:t>осква, ул.Преображенская,2,стр.1 Инн:7718677641 ОГРН 1077763191263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23 853 997,65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«ТК «</w:t>
            </w:r>
            <w:proofErr w:type="spellStart"/>
            <w:r>
              <w:t>Промпереработка</w:t>
            </w:r>
            <w:proofErr w:type="spellEnd"/>
            <w:r>
              <w:t>», 125047, г</w:t>
            </w:r>
            <w:proofErr w:type="gramStart"/>
            <w:r>
              <w:t>.М</w:t>
            </w:r>
            <w:proofErr w:type="gramEnd"/>
            <w:r>
              <w:t xml:space="preserve">осква,  ул.2-ая </w:t>
            </w:r>
            <w:proofErr w:type="spellStart"/>
            <w:r>
              <w:t>Тверская-Ямская</w:t>
            </w:r>
            <w:proofErr w:type="spellEnd"/>
            <w:r>
              <w:t>, 18 Инн:6950071201 ОГРН 1076952029989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19 283 402,74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ЛюксМастер</w:t>
            </w:r>
            <w:proofErr w:type="spellEnd"/>
            <w:r>
              <w:t>» 125315, г</w:t>
            </w:r>
            <w:proofErr w:type="gramStart"/>
            <w:r>
              <w:t>.М</w:t>
            </w:r>
            <w:proofErr w:type="gramEnd"/>
            <w:r>
              <w:t>осква, пер.2-й Балтийский, 6 ИНН:7714654298 ОГРН 1067746773270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13 993 236,79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Химресурс</w:t>
            </w:r>
            <w:proofErr w:type="spellEnd"/>
            <w:r>
              <w:t>» 125319, г</w:t>
            </w:r>
            <w:proofErr w:type="gramStart"/>
            <w:r>
              <w:t>.М</w:t>
            </w:r>
            <w:proofErr w:type="gramEnd"/>
            <w:r>
              <w:t>осква, ул. 4-я Восьмого Марта,5,корп. 1 Инн:7714693508 ОГРН 5077746741012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10 228 018,77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 xml:space="preserve">ООО «НХТК </w:t>
            </w:r>
            <w:proofErr w:type="spellStart"/>
            <w:r>
              <w:t>Трейд</w:t>
            </w:r>
            <w:proofErr w:type="spellEnd"/>
            <w:r>
              <w:t>» МОСКВА Г,</w:t>
            </w:r>
            <w:proofErr w:type="gramStart"/>
            <w:r>
              <w:t xml:space="preserve"> ,</w:t>
            </w:r>
            <w:proofErr w:type="gramEnd"/>
            <w:r>
              <w:t>ТВЕРСКАЯ-ЯМСКАЯ 2-Я УЛ,18,,Инн:6950068696 ОГРН 1076952026810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4 368 405,80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Химтрейд</w:t>
            </w:r>
            <w:proofErr w:type="spellEnd"/>
            <w:r>
              <w:t>», 170028, Тверь, ул. Орджоникидзе, 48 Инн:6950106260 ОГРН 1096952019119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5 104 820,51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Черемных 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2 843,83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</w:t>
            </w:r>
            <w:proofErr w:type="spellStart"/>
            <w:r>
              <w:t>АвтоПромСнаб</w:t>
            </w:r>
            <w:proofErr w:type="spellEnd"/>
            <w:r>
              <w:t>» 680001, г</w:t>
            </w:r>
            <w:proofErr w:type="gramStart"/>
            <w:r>
              <w:t>.Х</w:t>
            </w:r>
            <w:proofErr w:type="gramEnd"/>
            <w:r>
              <w:t>абаровск, ул.Ташкенская,22,2 Инн:1650108596 ОГРН 1031616047055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24 260 080,43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 xml:space="preserve">ООО «Бонус-Опт», 614068, Пермь, ул. Сергея </w:t>
            </w:r>
            <w:proofErr w:type="spellStart"/>
            <w:r>
              <w:t>Данщина</w:t>
            </w:r>
            <w:proofErr w:type="spellEnd"/>
            <w:r>
              <w:t>, 4 Инн: 5903092026 ОГРН 1095903000214 Новый адрес: 309540,ОБЛАСТЬ БЕЛГОРОДСКАЯ,,ГОРОД СТАРЫЙ ОСКОЛ</w:t>
            </w:r>
            <w:proofErr w:type="gramStart"/>
            <w:r>
              <w:t>,С</w:t>
            </w:r>
            <w:proofErr w:type="gramEnd"/>
            <w:r>
              <w:t>ТАНЦИЯ КОТЕЛ ПРОМУЗЕЛ,ПЛОЩАДКА СТОЛЯРНАЯ ПРОЕЗД Ш-3,3,,114,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17 651,66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«ЛАВА», 107891, г</w:t>
            </w:r>
            <w:proofErr w:type="gramStart"/>
            <w:r>
              <w:t>.М</w:t>
            </w:r>
            <w:proofErr w:type="gramEnd"/>
            <w:r>
              <w:t xml:space="preserve">осква, ул. </w:t>
            </w:r>
            <w:proofErr w:type="spellStart"/>
            <w:r>
              <w:t>Новорязанская</w:t>
            </w:r>
            <w:proofErr w:type="spellEnd"/>
            <w:r>
              <w:t>, 18, стр.10-12 Инн:7709613377 ОГРН 1057747166179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318 221,12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center"/>
            </w:pPr>
            <w: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r>
              <w:t>ООО «ФРС», 614090, Пермь, ул. Солдатова, 9 Инн:5904086628 ОГРН 1035900513384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</w:pPr>
            <w:r>
              <w:t>25 772,62</w:t>
            </w:r>
          </w:p>
        </w:tc>
      </w:tr>
      <w:tr w:rsidR="00850936" w:rsidTr="0085093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36" w:rsidRDefault="00850936" w:rsidP="009F1E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162 076 051,44</w:t>
            </w:r>
          </w:p>
        </w:tc>
      </w:tr>
    </w:tbl>
    <w:p w:rsidR="000F5F25" w:rsidRPr="009B3BD3" w:rsidRDefault="000F5F25" w:rsidP="009B3BD3"/>
    <w:sectPr w:rsidR="000F5F25" w:rsidRPr="009B3BD3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276"/>
    <w:rsid w:val="000F5F25"/>
    <w:rsid w:val="001C3FC6"/>
    <w:rsid w:val="001F4310"/>
    <w:rsid w:val="002304F1"/>
    <w:rsid w:val="002B1008"/>
    <w:rsid w:val="00436A09"/>
    <w:rsid w:val="00581596"/>
    <w:rsid w:val="00850936"/>
    <w:rsid w:val="009B3BD3"/>
    <w:rsid w:val="00A45276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e">
    <w:name w:val="Текст exe Знак Знак"/>
    <w:link w:val="exe0"/>
    <w:locked/>
    <w:rsid w:val="00A45276"/>
    <w:rPr>
      <w:sz w:val="24"/>
      <w:szCs w:val="24"/>
    </w:rPr>
  </w:style>
  <w:style w:type="paragraph" w:customStyle="1" w:styleId="exe0">
    <w:name w:val="Текст exe Знак"/>
    <w:basedOn w:val="a"/>
    <w:link w:val="exe"/>
    <w:rsid w:val="00A45276"/>
    <w:pPr>
      <w:spacing w:line="320" w:lineRule="exact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2015-07-09T13:32:00Z</dcterms:created>
  <dcterms:modified xsi:type="dcterms:W3CDTF">2015-09-11T09:09:00Z</dcterms:modified>
</cp:coreProperties>
</file>