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D35E" w14:textId="706C3BBA" w:rsidR="00E172B3" w:rsidRPr="005304C6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2830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</w:t>
      </w:r>
      <w:r w:rsidR="00157AEE" w:rsidRPr="00C42830">
        <w:rPr>
          <w:rFonts w:ascii="Times New Roman" w:hAnsi="Times New Roman" w:cs="Times New Roman"/>
          <w:sz w:val="20"/>
          <w:szCs w:val="20"/>
        </w:rPr>
        <w:t xml:space="preserve">ивцова, д. 5, лит. В, </w:t>
      </w:r>
      <w:r w:rsidR="00C42830" w:rsidRPr="00C42830">
        <w:rPr>
          <w:rFonts w:ascii="Times New Roman" w:hAnsi="Times New Roman" w:cs="Times New Roman"/>
          <w:sz w:val="20"/>
          <w:szCs w:val="20"/>
        </w:rPr>
        <w:t>8(800)777-5757</w:t>
      </w:r>
      <w:r w:rsidRPr="00C42830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C42830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C42830">
        <w:rPr>
          <w:rFonts w:ascii="Times New Roman" w:hAnsi="Times New Roman" w:cs="Times New Roman"/>
          <w:sz w:val="20"/>
          <w:szCs w:val="20"/>
        </w:rPr>
        <w:t>, далее – Организатор торгов), действующее на осн</w:t>
      </w:r>
      <w:r w:rsidR="00191D07" w:rsidRPr="00C42830">
        <w:rPr>
          <w:rFonts w:ascii="Times New Roman" w:hAnsi="Times New Roman" w:cs="Times New Roman"/>
          <w:sz w:val="20"/>
          <w:szCs w:val="20"/>
        </w:rPr>
        <w:t>овании</w:t>
      </w:r>
      <w:r w:rsidRPr="00C42830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157AEE" w:rsidRPr="00C42830">
        <w:rPr>
          <w:rFonts w:ascii="Times New Roman" w:hAnsi="Times New Roman" w:cs="Times New Roman"/>
          <w:b/>
          <w:sz w:val="20"/>
          <w:szCs w:val="20"/>
        </w:rPr>
        <w:t>Большаковым Георгием Дмитриевичем</w:t>
      </w:r>
      <w:r w:rsidR="00157AEE" w:rsidRPr="00C42830">
        <w:rPr>
          <w:rFonts w:ascii="Times New Roman" w:hAnsi="Times New Roman" w:cs="Times New Roman"/>
          <w:sz w:val="20"/>
          <w:szCs w:val="20"/>
        </w:rPr>
        <w:t xml:space="preserve"> (дата рождения: 24.12.1993 г., место рождения: г. Москва, СНИЛС 161-594-383 82, ИНН 772405834805, регистрация по месту жительства: г. Москва, Ореховый бульвар, д.21, к. 1, кв. 216, далее – Должник), в лице финансового управляющего </w:t>
      </w:r>
      <w:proofErr w:type="spellStart"/>
      <w:r w:rsidR="00157AEE" w:rsidRPr="00C42830">
        <w:rPr>
          <w:rFonts w:ascii="Times New Roman" w:hAnsi="Times New Roman" w:cs="Times New Roman"/>
          <w:sz w:val="20"/>
          <w:szCs w:val="20"/>
        </w:rPr>
        <w:t>Габдулвагапова</w:t>
      </w:r>
      <w:proofErr w:type="spellEnd"/>
      <w:r w:rsidR="00157AEE" w:rsidRPr="00C42830">
        <w:rPr>
          <w:rFonts w:ascii="Times New Roman" w:hAnsi="Times New Roman" w:cs="Times New Roman"/>
          <w:sz w:val="20"/>
          <w:szCs w:val="20"/>
        </w:rPr>
        <w:t xml:space="preserve"> Айрата </w:t>
      </w:r>
      <w:proofErr w:type="spellStart"/>
      <w:r w:rsidR="00157AEE" w:rsidRPr="00C42830">
        <w:rPr>
          <w:rFonts w:ascii="Times New Roman" w:hAnsi="Times New Roman" w:cs="Times New Roman"/>
          <w:sz w:val="20"/>
          <w:szCs w:val="20"/>
        </w:rPr>
        <w:t>Назыповича</w:t>
      </w:r>
      <w:proofErr w:type="spellEnd"/>
      <w:r w:rsidR="00157AEE" w:rsidRPr="00C42830">
        <w:rPr>
          <w:rFonts w:ascii="Times New Roman" w:hAnsi="Times New Roman" w:cs="Times New Roman"/>
          <w:sz w:val="20"/>
          <w:szCs w:val="20"/>
        </w:rPr>
        <w:t xml:space="preserve"> (ИНН 030403062231, СНИЛС 134-232-938 36, рег.№: 18135, адрес: </w:t>
      </w:r>
      <w:r w:rsidR="00C564D6" w:rsidRPr="00C564D6">
        <w:rPr>
          <w:rFonts w:ascii="Times New Roman" w:hAnsi="Times New Roman" w:cs="Times New Roman"/>
          <w:sz w:val="20"/>
          <w:szCs w:val="20"/>
        </w:rPr>
        <w:t>350053, г. Краснодар, а/я 3467</w:t>
      </w:r>
      <w:r w:rsidR="00157AEE" w:rsidRPr="00C42830">
        <w:rPr>
          <w:rFonts w:ascii="Times New Roman" w:hAnsi="Times New Roman" w:cs="Times New Roman"/>
          <w:sz w:val="20"/>
          <w:szCs w:val="20"/>
        </w:rPr>
        <w:t>, далее – Финансовый управляющий) - член Союза АУ «Созидание» (ИНН 7703363900), действующего на основании решения от 29.01.2019 г. и определения от 28.08.2019 г. Арбитражного суда города Москвы по делу №А40-102478/18-73-133 «Ф»</w:t>
      </w:r>
      <w:r w:rsidRPr="00C4283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C42830">
        <w:rPr>
          <w:rFonts w:ascii="Times New Roman" w:hAnsi="Times New Roman" w:cs="Times New Roman"/>
          <w:b/>
          <w:sz w:val="20"/>
          <w:szCs w:val="20"/>
        </w:rPr>
        <w:t>о</w:t>
      </w:r>
      <w:r w:rsidRPr="00C4283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публичного предложения</w:t>
      </w:r>
      <w:r w:rsidRPr="00B910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B9105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157AEE" w:rsidRPr="00B9105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9105C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C42830" w:rsidRPr="00B9105C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B9105C">
        <w:rPr>
          <w:rFonts w:ascii="Times New Roman" w:hAnsi="Times New Roman" w:cs="Times New Roman"/>
          <w:sz w:val="20"/>
          <w:szCs w:val="20"/>
        </w:rPr>
        <w:t>ЭП).</w:t>
      </w:r>
      <w:r w:rsidR="0039127B" w:rsidRPr="00B9105C">
        <w:rPr>
          <w:rFonts w:ascii="Times New Roman" w:hAnsi="Times New Roman" w:cs="Times New Roman"/>
          <w:sz w:val="20"/>
          <w:szCs w:val="20"/>
        </w:rPr>
        <w:t xml:space="preserve"> 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B9105C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9105C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9105C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B910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B910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920F8" w:rsidRPr="00B9105C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B910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7F2EE0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B31BB2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7F2EE0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-о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C42830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5,7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B31BB2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C42830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6 046 409,30 </w:t>
      </w:r>
      <w:r w:rsidR="002F7AB6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428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</w:t>
      </w:r>
      <w:r w:rsidRPr="005304C6">
        <w:rPr>
          <w:rFonts w:ascii="Times New Roman" w:hAnsi="Times New Roman" w:cs="Times New Roman"/>
          <w:color w:val="000000" w:themeColor="text1"/>
          <w:sz w:val="20"/>
          <w:szCs w:val="20"/>
        </w:rPr>
        <w:t>даты определения победителя Торгов прием заявок прекращается.</w:t>
      </w:r>
      <w:r w:rsidR="0039127B" w:rsidRPr="005304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62F7858" w14:textId="77777777" w:rsidR="00B50E66" w:rsidRPr="005304C6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04C6">
        <w:rPr>
          <w:rFonts w:ascii="Times New Roman" w:hAnsi="Times New Roman" w:cs="Times New Roman"/>
          <w:sz w:val="20"/>
          <w:szCs w:val="20"/>
        </w:rPr>
        <w:t xml:space="preserve">Продаже на Торгах единым лотом подлежит недвижимое имущество по адресу: Воронежская область, р-н Калачеевский, г. Калач, ул. Машиностроителей, д. 3 (далее – Имущество, Лот): </w:t>
      </w:r>
    </w:p>
    <w:p w14:paraId="56288E7A" w14:textId="77777777" w:rsidR="00464911" w:rsidRPr="005304C6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04C6">
        <w:rPr>
          <w:rFonts w:ascii="Times New Roman" w:hAnsi="Times New Roman" w:cs="Times New Roman"/>
          <w:b/>
          <w:sz w:val="20"/>
          <w:szCs w:val="20"/>
        </w:rPr>
        <w:t>Лот №1:</w:t>
      </w:r>
      <w:r w:rsidRPr="005304C6">
        <w:rPr>
          <w:rFonts w:ascii="Times New Roman" w:hAnsi="Times New Roman" w:cs="Times New Roman"/>
          <w:sz w:val="20"/>
          <w:szCs w:val="20"/>
        </w:rPr>
        <w:t xml:space="preserve"> Объект незавершенного строительства, назначение: нежилое, производственное (промышленное), общая площадь застройки 2 494,9 кв.м., кадастровый номер: 36:10:0100143:43; </w:t>
      </w:r>
    </w:p>
    <w:p w14:paraId="6CEEB53C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04C6">
        <w:rPr>
          <w:rFonts w:ascii="Times New Roman" w:hAnsi="Times New Roman" w:cs="Times New Roman"/>
          <w:sz w:val="20"/>
          <w:szCs w:val="20"/>
        </w:rPr>
        <w:t>Здание (гараж на 5 автомашин), назначен</w:t>
      </w:r>
      <w:r w:rsidRPr="00152009">
        <w:rPr>
          <w:rFonts w:ascii="Times New Roman" w:hAnsi="Times New Roman" w:cs="Times New Roman"/>
          <w:sz w:val="20"/>
          <w:szCs w:val="20"/>
        </w:rPr>
        <w:t xml:space="preserve">ие: нежилое, общая площадь 279 кв.м., этажность: 1, кадастровый номер: 36:10:0100143:39; </w:t>
      </w:r>
    </w:p>
    <w:p w14:paraId="1CABB39D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Здание проходной, назначение: нежилое, общая площадь 42,7 кв.м., этажность: 1, кадастровый номер: 36:10:0100143:38; </w:t>
      </w:r>
    </w:p>
    <w:p w14:paraId="02164869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Сооружение (теплотрасса), назначение: производственное (промышленное), общая площадь 138 кв.м., этажность: 0, кадастровый номер: 36:10:0100143:37; </w:t>
      </w:r>
    </w:p>
    <w:p w14:paraId="2BE4845E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Здание (склад горюче-смазочных материалов), назначение: нежилое, общая площадь 198,8 кв.м., этажность: 1, кадастровый номер: 36:10:0100143:42; </w:t>
      </w:r>
    </w:p>
    <w:p w14:paraId="78B6C1AB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Сооружение (трансформаторная подстанция), назначение: нежилое, общая площадь 36,7 кв.м., этажность: 0, кадастровый номер: 36:10:0100143:45; </w:t>
      </w:r>
    </w:p>
    <w:p w14:paraId="1630C4D2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Здание (склад), назначение: нежилое, общая площадь 405,9 кв.м., этажность: 1, кадастровый номер: 36:10:0100143:40; </w:t>
      </w:r>
    </w:p>
    <w:p w14:paraId="67FB5DF7" w14:textId="7FB573CF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Сооружение (водонапорная башня), назначение: нежилое, общая площадь 100 кв.м., кадастровый номер: 36:10:0100143:41; </w:t>
      </w:r>
    </w:p>
    <w:p w14:paraId="3150B6FB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Здание, назначение: нежилое, общая площадь 4 683,1 кв.м., этажность: 2, кадастровый номер: 36:10:0100143:36; </w:t>
      </w:r>
    </w:p>
    <w:p w14:paraId="00888465" w14:textId="77777777" w:rsidR="00464911" w:rsidRPr="00152009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2009">
        <w:rPr>
          <w:rFonts w:ascii="Times New Roman" w:hAnsi="Times New Roman" w:cs="Times New Roman"/>
          <w:sz w:val="20"/>
          <w:szCs w:val="20"/>
        </w:rPr>
        <w:t xml:space="preserve">Здание (автоматизированная компрессорная станция), назначение: нежилое, общая площадь 178,7 кв.м., этажность: 1, кадастровый номер: 36:10:0100143:33; </w:t>
      </w:r>
    </w:p>
    <w:p w14:paraId="104BB591" w14:textId="77777777" w:rsidR="00464911" w:rsidRPr="0087345C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7345C">
        <w:rPr>
          <w:rFonts w:ascii="Times New Roman" w:hAnsi="Times New Roman" w:cs="Times New Roman"/>
          <w:sz w:val="20"/>
          <w:szCs w:val="20"/>
        </w:rPr>
        <w:t>Здание (склад материально-технического снабжения), назначение: нежилое, общая площадь 1 030,3 кв.м., этажность: 1, кадастровый номер: 36:10:0100143:44;</w:t>
      </w:r>
      <w:r w:rsidR="00464911" w:rsidRPr="008734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128DC" w14:textId="03C81798" w:rsidR="00B50E66" w:rsidRPr="00927FD8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45C">
        <w:rPr>
          <w:rFonts w:ascii="Times New Roman" w:hAnsi="Times New Roman" w:cs="Times New Roman"/>
          <w:sz w:val="20"/>
          <w:szCs w:val="20"/>
        </w:rPr>
        <w:t>Земельный участок, категория земли: земли населенных пунктов, разрешенное использование: для размещения производственных зданий и сооружений кондитерской фабрики, общая площадь 39</w:t>
      </w:r>
      <w:r w:rsidRPr="0087345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7345C">
        <w:rPr>
          <w:rFonts w:ascii="Times New Roman" w:hAnsi="Times New Roman" w:cs="Times New Roman"/>
          <w:sz w:val="20"/>
          <w:szCs w:val="20"/>
        </w:rPr>
        <w:t xml:space="preserve">688 +/- 70 кв.м., кадастровый номер: 36:10:0100143:2. </w:t>
      </w:r>
      <w:r w:rsidRPr="0087345C">
        <w:rPr>
          <w:rFonts w:ascii="Times New Roman" w:hAnsi="Times New Roman" w:cs="Times New Roman"/>
          <w:b/>
          <w:sz w:val="20"/>
          <w:szCs w:val="20"/>
        </w:rPr>
        <w:t>Обременения (ограничения) Лота:</w:t>
      </w:r>
      <w:r w:rsidRPr="0087345C">
        <w:rPr>
          <w:rFonts w:ascii="Times New Roman" w:hAnsi="Times New Roman" w:cs="Times New Roman"/>
          <w:sz w:val="20"/>
          <w:szCs w:val="20"/>
        </w:rPr>
        <w:t xml:space="preserve"> залог (ипотека) у АО «</w:t>
      </w:r>
      <w:proofErr w:type="spellStart"/>
      <w:r w:rsidRPr="0087345C">
        <w:rPr>
          <w:rFonts w:ascii="Times New Roman" w:hAnsi="Times New Roman" w:cs="Times New Roman"/>
          <w:sz w:val="20"/>
          <w:szCs w:val="20"/>
        </w:rPr>
        <w:t>СтарБанк</w:t>
      </w:r>
      <w:proofErr w:type="spellEnd"/>
      <w:r w:rsidRPr="0087345C">
        <w:rPr>
          <w:rFonts w:ascii="Times New Roman" w:hAnsi="Times New Roman" w:cs="Times New Roman"/>
          <w:sz w:val="20"/>
          <w:szCs w:val="20"/>
        </w:rPr>
        <w:t>», запрещение регистрации</w:t>
      </w:r>
      <w:r w:rsidR="003B01BC" w:rsidRPr="0087345C">
        <w:rPr>
          <w:rFonts w:ascii="Times New Roman" w:hAnsi="Times New Roman" w:cs="Times New Roman"/>
          <w:sz w:val="20"/>
          <w:szCs w:val="20"/>
        </w:rPr>
        <w:t xml:space="preserve">, а также ограничения прав на земельный участок, предусмотренные статьей 56 Земельного кодекса РФ. </w:t>
      </w:r>
      <w:r w:rsidRPr="0087345C">
        <w:rPr>
          <w:rFonts w:ascii="Times New Roman" w:hAnsi="Times New Roman" w:cs="Times New Roman"/>
          <w:b/>
          <w:sz w:val="20"/>
          <w:szCs w:val="20"/>
        </w:rPr>
        <w:t>Нач</w:t>
      </w:r>
      <w:r w:rsidR="00E12D70" w:rsidRPr="0087345C">
        <w:rPr>
          <w:rFonts w:ascii="Times New Roman" w:hAnsi="Times New Roman" w:cs="Times New Roman"/>
          <w:b/>
          <w:sz w:val="20"/>
          <w:szCs w:val="20"/>
        </w:rPr>
        <w:t xml:space="preserve">альная </w:t>
      </w:r>
      <w:r w:rsidRPr="0087345C">
        <w:rPr>
          <w:rFonts w:ascii="Times New Roman" w:hAnsi="Times New Roman" w:cs="Times New Roman"/>
          <w:b/>
          <w:sz w:val="20"/>
          <w:szCs w:val="20"/>
        </w:rPr>
        <w:t>цена Лота 1</w:t>
      </w:r>
      <w:r w:rsidRPr="00927FD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27FD8" w:rsidRPr="00927FD8">
        <w:rPr>
          <w:rFonts w:ascii="Times New Roman" w:hAnsi="Times New Roman" w:cs="Times New Roman"/>
          <w:b/>
          <w:sz w:val="20"/>
          <w:szCs w:val="20"/>
        </w:rPr>
        <w:t xml:space="preserve">9 189 071,89 </w:t>
      </w:r>
      <w:r w:rsidRPr="00927FD8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4D095334" w14:textId="7DDE3D1F" w:rsidR="00B50E66" w:rsidRPr="00EB39E3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39E3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нахождения Имущества, по предварительной договоренности в рабочие дни с 09.00 до 17.00, по тел. Финансового управляющего: 8-910-408-97-43, а также у Организатора торгов: </w:t>
      </w:r>
      <w:r w:rsidR="00EB39E3" w:rsidRPr="00EB39E3">
        <w:rPr>
          <w:rFonts w:ascii="Times New Roman" w:hAnsi="Times New Roman" w:cs="Times New Roman"/>
          <w:sz w:val="20"/>
          <w:szCs w:val="20"/>
        </w:rPr>
        <w:t>+7(916)600-02-13, +7(936)511-01-34, +7(473)260-60-78, voronezh@auction-house.ru</w:t>
      </w:r>
      <w:r w:rsidRPr="00EB39E3">
        <w:rPr>
          <w:rFonts w:ascii="Times New Roman" w:hAnsi="Times New Roman" w:cs="Times New Roman"/>
          <w:sz w:val="20"/>
          <w:szCs w:val="20"/>
        </w:rPr>
        <w:t>.</w:t>
      </w:r>
    </w:p>
    <w:p w14:paraId="0D38C169" w14:textId="6B6CA66A" w:rsidR="006D085B" w:rsidRPr="00685F47" w:rsidRDefault="00B50E66" w:rsidP="006D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3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- 20</w:t>
      </w:r>
      <w:r w:rsidR="00925822" w:rsidRPr="00EB3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3118E0" w:rsidRPr="00EB3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="00925822" w:rsidRPr="00EB3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="00925822"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="00925822"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D085B"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 Средства для проведения операций по обеспечению участия в электронных процедурах. НДС не облагается». </w:t>
      </w:r>
      <w:r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Поступление задатка должно быть подтверждено на дату составления протокола об определении участников торгов. </w:t>
      </w:r>
      <w:r w:rsidR="00925822"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EB39E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</w:t>
      </w:r>
      <w:r w:rsidR="00CD43A4" w:rsidRPr="00EB39E3">
        <w:rPr>
          <w:rFonts w:ascii="Times New Roman" w:hAnsi="Times New Roman" w:cs="Times New Roman"/>
          <w:sz w:val="20"/>
          <w:szCs w:val="20"/>
        </w:rPr>
        <w:lastRenderedPageBreak/>
        <w:t xml:space="preserve">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</w:t>
      </w:r>
      <w:r w:rsidR="008E397E" w:rsidRPr="00EB39E3">
        <w:rPr>
          <w:rFonts w:ascii="Times New Roman" w:hAnsi="Times New Roman" w:cs="Times New Roman"/>
          <w:sz w:val="20"/>
          <w:szCs w:val="20"/>
        </w:rPr>
        <w:t>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</w:t>
      </w:r>
      <w:r w:rsidR="00CD43A4" w:rsidRPr="00EB39E3">
        <w:rPr>
          <w:rFonts w:ascii="Times New Roman" w:hAnsi="Times New Roman" w:cs="Times New Roman"/>
          <w:sz w:val="20"/>
          <w:szCs w:val="20"/>
        </w:rPr>
        <w:t>.</w:t>
      </w:r>
      <w:r w:rsidR="0039127B" w:rsidRPr="00EB39E3">
        <w:rPr>
          <w:rFonts w:ascii="Times New Roman" w:hAnsi="Times New Roman" w:cs="Times New Roman"/>
          <w:sz w:val="20"/>
          <w:szCs w:val="20"/>
        </w:rPr>
        <w:t xml:space="preserve"> </w:t>
      </w:r>
      <w:r w:rsidRPr="00EB39E3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торги в любое время до момента подведения итогов. 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="00925822" w:rsidRPr="00EB39E3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EB39E3">
        <w:rPr>
          <w:rFonts w:ascii="Times New Roman" w:hAnsi="Times New Roman" w:cs="Times New Roman"/>
          <w:sz w:val="20"/>
          <w:szCs w:val="20"/>
        </w:rPr>
        <w:t>(далее</w:t>
      </w:r>
      <w:r w:rsidR="00925822" w:rsidRPr="00EB39E3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B39E3">
        <w:rPr>
          <w:rFonts w:ascii="Times New Roman" w:hAnsi="Times New Roman" w:cs="Times New Roman"/>
          <w:sz w:val="20"/>
          <w:szCs w:val="20"/>
        </w:rPr>
        <w:t>–</w:t>
      </w:r>
      <w:r w:rsidR="00925822" w:rsidRPr="00EB39E3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EB39E3">
        <w:rPr>
          <w:rFonts w:ascii="Times New Roman" w:hAnsi="Times New Roman" w:cs="Times New Roman"/>
          <w:sz w:val="20"/>
          <w:szCs w:val="20"/>
        </w:rPr>
        <w:t>ДКП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8E397E" w:rsidRPr="00EB39E3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8E397E" w:rsidRPr="00EB39E3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EB39E3">
        <w:rPr>
          <w:rFonts w:ascii="Times New Roman" w:hAnsi="Times New Roman" w:cs="Times New Roman"/>
          <w:sz w:val="20"/>
          <w:szCs w:val="20"/>
        </w:rPr>
        <w:t>ДКП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 от </w:t>
      </w:r>
      <w:r w:rsidR="008E397E" w:rsidRPr="00EB39E3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="00925822" w:rsidRPr="00EB39E3">
        <w:rPr>
          <w:rFonts w:ascii="Times New Roman" w:hAnsi="Times New Roman" w:cs="Times New Roman"/>
          <w:sz w:val="20"/>
          <w:szCs w:val="20"/>
        </w:rPr>
        <w:t>ДКП</w:t>
      </w:r>
      <w:r w:rsidR="00CD43A4" w:rsidRPr="00EB39E3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EB39E3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B39E3">
        <w:rPr>
          <w:rFonts w:ascii="Times New Roman" w:hAnsi="Times New Roman" w:cs="Times New Roman"/>
          <w:sz w:val="20"/>
          <w:szCs w:val="20"/>
        </w:rPr>
        <w:t>р/с 40817810438048338340 в «Тверское отделение Сбербанка №7982» г. Москва, к/с 30101810400000000225, БИК 044525225. Сделки по итогам торгов подлежат заключению с учетом положений Указа Президента РФ</w:t>
      </w:r>
      <w:r w:rsidR="00EE3E36" w:rsidRPr="00EB39E3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B39E3">
        <w:rPr>
          <w:rFonts w:ascii="Times New Roman" w:hAnsi="Times New Roman" w:cs="Times New Roman"/>
          <w:sz w:val="20"/>
          <w:szCs w:val="20"/>
        </w:rPr>
        <w:t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D085B" w:rsidRPr="00685F47" w:rsidSect="0059230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1067A7"/>
    <w:rsid w:val="0011593E"/>
    <w:rsid w:val="001417D2"/>
    <w:rsid w:val="00152009"/>
    <w:rsid w:val="00157AEE"/>
    <w:rsid w:val="00191D07"/>
    <w:rsid w:val="001A7D64"/>
    <w:rsid w:val="001B5612"/>
    <w:rsid w:val="00214DCD"/>
    <w:rsid w:val="00263C22"/>
    <w:rsid w:val="00294098"/>
    <w:rsid w:val="002A7CCB"/>
    <w:rsid w:val="002F7AB6"/>
    <w:rsid w:val="003118E0"/>
    <w:rsid w:val="00390A28"/>
    <w:rsid w:val="0039127B"/>
    <w:rsid w:val="003B01BC"/>
    <w:rsid w:val="00415848"/>
    <w:rsid w:val="00432F1F"/>
    <w:rsid w:val="00464911"/>
    <w:rsid w:val="004B6930"/>
    <w:rsid w:val="004D7E1B"/>
    <w:rsid w:val="005304C6"/>
    <w:rsid w:val="00552A86"/>
    <w:rsid w:val="00573F80"/>
    <w:rsid w:val="00586463"/>
    <w:rsid w:val="005920F8"/>
    <w:rsid w:val="0059230B"/>
    <w:rsid w:val="005B439F"/>
    <w:rsid w:val="005C202A"/>
    <w:rsid w:val="00665A6E"/>
    <w:rsid w:val="00677E82"/>
    <w:rsid w:val="00685F47"/>
    <w:rsid w:val="006D085B"/>
    <w:rsid w:val="0073314C"/>
    <w:rsid w:val="00740953"/>
    <w:rsid w:val="007F0E12"/>
    <w:rsid w:val="007F2EE0"/>
    <w:rsid w:val="00827DC8"/>
    <w:rsid w:val="0087177F"/>
    <w:rsid w:val="0087345C"/>
    <w:rsid w:val="008E397E"/>
    <w:rsid w:val="008E7A4E"/>
    <w:rsid w:val="00925822"/>
    <w:rsid w:val="00927FD8"/>
    <w:rsid w:val="009B78D0"/>
    <w:rsid w:val="00A11390"/>
    <w:rsid w:val="00AC090C"/>
    <w:rsid w:val="00AF35D8"/>
    <w:rsid w:val="00B31BB2"/>
    <w:rsid w:val="00B50E66"/>
    <w:rsid w:val="00B55CA3"/>
    <w:rsid w:val="00B9105C"/>
    <w:rsid w:val="00C42830"/>
    <w:rsid w:val="00C54C18"/>
    <w:rsid w:val="00C564D6"/>
    <w:rsid w:val="00CA5B16"/>
    <w:rsid w:val="00CB061B"/>
    <w:rsid w:val="00CB4916"/>
    <w:rsid w:val="00CD43A4"/>
    <w:rsid w:val="00CD5215"/>
    <w:rsid w:val="00CD7BCD"/>
    <w:rsid w:val="00D17365"/>
    <w:rsid w:val="00E12D70"/>
    <w:rsid w:val="00E172B3"/>
    <w:rsid w:val="00E23867"/>
    <w:rsid w:val="00E64CD1"/>
    <w:rsid w:val="00EB39E3"/>
    <w:rsid w:val="00EC39DE"/>
    <w:rsid w:val="00EE3E36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5CC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E137-4908-4635-9DF0-A6DEF521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33</cp:revision>
  <cp:lastPrinted>2020-08-21T12:42:00Z</cp:lastPrinted>
  <dcterms:created xsi:type="dcterms:W3CDTF">2020-08-23T17:18:00Z</dcterms:created>
  <dcterms:modified xsi:type="dcterms:W3CDTF">2024-01-12T08:13:00Z</dcterms:modified>
</cp:coreProperties>
</file>