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D87D" w14:textId="77777777" w:rsidR="00AD1792" w:rsidRPr="009F45CE" w:rsidRDefault="00AD1792" w:rsidP="00AD1792">
      <w:pPr>
        <w:pStyle w:val="a5"/>
        <w:jc w:val="both"/>
        <w:rPr>
          <w:rFonts w:ascii="Times New Roman" w:hAnsi="Times New Roman" w:cs="Times New Roman"/>
        </w:rPr>
      </w:pPr>
    </w:p>
    <w:p w14:paraId="391F1CE0" w14:textId="68655BBC" w:rsidR="00BC32EE" w:rsidRDefault="00C3203B" w:rsidP="007F11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C3EC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vyrtosu@auction-house.ru) (далее - Организатор торгов, ОТ), действующее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 </w:t>
      </w:r>
      <w:r w:rsidR="00C15899" w:rsidRPr="003C3EC0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7F1143">
        <w:rPr>
          <w:rFonts w:ascii="Times New Roman" w:hAnsi="Times New Roman" w:cs="Times New Roman"/>
          <w:sz w:val="24"/>
          <w:szCs w:val="24"/>
        </w:rPr>
        <w:t>, что по результатам пр</w:t>
      </w:r>
      <w:r w:rsidR="00C15899" w:rsidRPr="003C3EC0">
        <w:rPr>
          <w:rFonts w:ascii="Times New Roman" w:hAnsi="Times New Roman" w:cs="Times New Roman"/>
          <w:sz w:val="24"/>
          <w:szCs w:val="24"/>
        </w:rPr>
        <w:t>оведения торгов посредством публичного предложения (далее - Торги ППП), (</w:t>
      </w:r>
      <w:r w:rsidR="00483D30" w:rsidRPr="003C3EC0">
        <w:rPr>
          <w:rFonts w:ascii="Times New Roman" w:hAnsi="Times New Roman" w:cs="Times New Roman"/>
          <w:sz w:val="24"/>
          <w:szCs w:val="24"/>
        </w:rPr>
        <w:t>сообщение 02030246618 в газете АО «Коммерсантъ» №215(7660) от 18.11.2023 г.</w:t>
      </w:r>
      <w:r w:rsidR="001B3757" w:rsidRPr="003C3EC0">
        <w:rPr>
          <w:rFonts w:ascii="Times New Roman" w:hAnsi="Times New Roman" w:cs="Times New Roman"/>
          <w:sz w:val="24"/>
          <w:szCs w:val="24"/>
        </w:rPr>
        <w:t xml:space="preserve"> </w:t>
      </w:r>
      <w:r w:rsidR="00C15899" w:rsidRPr="003C3EC0">
        <w:rPr>
          <w:rFonts w:ascii="Times New Roman" w:hAnsi="Times New Roman" w:cs="Times New Roman"/>
          <w:sz w:val="24"/>
          <w:szCs w:val="24"/>
        </w:rPr>
        <w:t xml:space="preserve">(далее – Сообщение в Коммерсанте)) на электронной площадке АО «Российский аукционный дом», по адресу в сети интернет: bankruptcy.lot-online.ru, проведенных </w:t>
      </w:r>
      <w:r w:rsidR="00AF3427" w:rsidRPr="003C3EC0">
        <w:rPr>
          <w:rFonts w:ascii="Times New Roman" w:hAnsi="Times New Roman" w:cs="Times New Roman"/>
          <w:sz w:val="24"/>
          <w:szCs w:val="24"/>
        </w:rPr>
        <w:t>с 21 ноября 2023 г. по 24 января 2024 г.</w:t>
      </w:r>
      <w:r w:rsidR="007F1143">
        <w:rPr>
          <w:rFonts w:ascii="Times New Roman" w:hAnsi="Times New Roman" w:cs="Times New Roman"/>
          <w:sz w:val="24"/>
          <w:szCs w:val="24"/>
        </w:rPr>
        <w:t>, заключен следующий договор:</w:t>
      </w:r>
    </w:p>
    <w:p w14:paraId="1C2C6A08" w14:textId="77777777" w:rsidR="007F1143" w:rsidRDefault="007F1143" w:rsidP="007F11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610" w:type="dxa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985"/>
        <w:gridCol w:w="2126"/>
        <w:gridCol w:w="2410"/>
        <w:gridCol w:w="2268"/>
      </w:tblGrid>
      <w:tr w:rsidR="007F1143" w14:paraId="6D6216F2" w14:textId="77777777" w:rsidTr="007F1143">
        <w:trPr>
          <w:jc w:val="center"/>
        </w:trPr>
        <w:tc>
          <w:tcPr>
            <w:tcW w:w="821" w:type="dxa"/>
          </w:tcPr>
          <w:p w14:paraId="69343116" w14:textId="77777777" w:rsidR="007F1143" w:rsidRPr="00C61C5E" w:rsidRDefault="007F1143" w:rsidP="00240587">
            <w:pPr>
              <w:pStyle w:val="a6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124C1A19" w14:textId="77777777" w:rsidR="007F1143" w:rsidRPr="00C61C5E" w:rsidRDefault="007F1143" w:rsidP="00240587">
            <w:pPr>
              <w:pStyle w:val="a6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0C91E34A" w14:textId="77777777" w:rsidR="007F1143" w:rsidRPr="00C61C5E" w:rsidRDefault="007F1143" w:rsidP="00240587">
            <w:pPr>
              <w:pStyle w:val="a6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3C935D2" w14:textId="77777777" w:rsidR="007F1143" w:rsidRPr="00C61C5E" w:rsidRDefault="007F1143" w:rsidP="00240587">
            <w:pPr>
              <w:pStyle w:val="a6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9228C02" w14:textId="77777777" w:rsidR="007F1143" w:rsidRPr="00C61C5E" w:rsidRDefault="007F1143" w:rsidP="00240587">
            <w:pPr>
              <w:pStyle w:val="a6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7F1143" w:rsidRPr="004773F0" w14:paraId="0DADA4E3" w14:textId="77777777" w:rsidTr="007F1143">
        <w:trPr>
          <w:trHeight w:val="546"/>
          <w:jc w:val="center"/>
        </w:trPr>
        <w:tc>
          <w:tcPr>
            <w:tcW w:w="821" w:type="dxa"/>
            <w:vAlign w:val="center"/>
          </w:tcPr>
          <w:p w14:paraId="6717232B" w14:textId="77777777" w:rsidR="007F1143" w:rsidRPr="003A656F" w:rsidRDefault="007F1143" w:rsidP="00240587">
            <w:pPr>
              <w:pStyle w:val="a6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A656F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7DAD2021" w14:textId="77777777" w:rsidR="007F1143" w:rsidRPr="003A656F" w:rsidRDefault="007F1143" w:rsidP="00240587">
            <w:pPr>
              <w:pStyle w:val="a6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A656F">
              <w:rPr>
                <w:sz w:val="22"/>
                <w:szCs w:val="22"/>
              </w:rPr>
              <w:t>2024-0372/121</w:t>
            </w:r>
          </w:p>
        </w:tc>
        <w:tc>
          <w:tcPr>
            <w:tcW w:w="2126" w:type="dxa"/>
            <w:vAlign w:val="center"/>
          </w:tcPr>
          <w:p w14:paraId="75B68753" w14:textId="77777777" w:rsidR="007F1143" w:rsidRPr="003A656F" w:rsidRDefault="007F1143" w:rsidP="00240587">
            <w:pPr>
              <w:pStyle w:val="a6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3A656F">
              <w:rPr>
                <w:sz w:val="22"/>
                <w:szCs w:val="22"/>
              </w:rPr>
              <w:t>26.01.2024</w:t>
            </w:r>
          </w:p>
        </w:tc>
        <w:tc>
          <w:tcPr>
            <w:tcW w:w="2410" w:type="dxa"/>
            <w:vAlign w:val="center"/>
          </w:tcPr>
          <w:p w14:paraId="7672665F" w14:textId="77777777" w:rsidR="007F1143" w:rsidRPr="003A656F" w:rsidRDefault="007F1143" w:rsidP="00240587">
            <w:pPr>
              <w:jc w:val="center"/>
              <w:rPr>
                <w:b/>
                <w:bCs/>
                <w:spacing w:val="3"/>
              </w:rPr>
            </w:pPr>
            <w:r w:rsidRPr="003A656F">
              <w:t>195 555,00</w:t>
            </w:r>
          </w:p>
        </w:tc>
        <w:tc>
          <w:tcPr>
            <w:tcW w:w="2268" w:type="dxa"/>
            <w:vAlign w:val="center"/>
          </w:tcPr>
          <w:p w14:paraId="1DCE4805" w14:textId="77777777" w:rsidR="007F1143" w:rsidRPr="003A656F" w:rsidRDefault="007F1143" w:rsidP="00240587">
            <w:pPr>
              <w:jc w:val="center"/>
              <w:rPr>
                <w:b/>
                <w:bCs/>
                <w:spacing w:val="3"/>
              </w:rPr>
            </w:pPr>
            <w:r w:rsidRPr="003A656F">
              <w:t>О</w:t>
            </w:r>
            <w:r>
              <w:t>ОО</w:t>
            </w:r>
            <w:r w:rsidRPr="003A656F">
              <w:t xml:space="preserve"> «ЦИФРА 38+»</w:t>
            </w:r>
            <w:r>
              <w:t xml:space="preserve"> </w:t>
            </w:r>
          </w:p>
        </w:tc>
      </w:tr>
    </w:tbl>
    <w:p w14:paraId="0221DE9A" w14:textId="77777777" w:rsidR="007F1143" w:rsidRPr="00C617DE" w:rsidRDefault="007F1143" w:rsidP="007F114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90961E9" w14:textId="77777777" w:rsidR="005550DA" w:rsidRPr="00C617DE" w:rsidRDefault="005550DA">
      <w:pPr>
        <w:rPr>
          <w:rFonts w:ascii="Times New Roman" w:hAnsi="Times New Roman" w:cs="Times New Roman"/>
          <w:sz w:val="24"/>
          <w:szCs w:val="24"/>
        </w:rPr>
      </w:pPr>
    </w:p>
    <w:sectPr w:rsidR="005550DA" w:rsidRPr="00C61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92"/>
    <w:rsid w:val="00013833"/>
    <w:rsid w:val="000302A0"/>
    <w:rsid w:val="0003295C"/>
    <w:rsid w:val="00050D2D"/>
    <w:rsid w:val="00066B60"/>
    <w:rsid w:val="00071891"/>
    <w:rsid w:val="00071E17"/>
    <w:rsid w:val="00077D01"/>
    <w:rsid w:val="00080D2D"/>
    <w:rsid w:val="000874C8"/>
    <w:rsid w:val="00095ECD"/>
    <w:rsid w:val="000A40F7"/>
    <w:rsid w:val="000A636A"/>
    <w:rsid w:val="000F0205"/>
    <w:rsid w:val="00104329"/>
    <w:rsid w:val="001130C2"/>
    <w:rsid w:val="00124534"/>
    <w:rsid w:val="001269C0"/>
    <w:rsid w:val="001379CB"/>
    <w:rsid w:val="0016416A"/>
    <w:rsid w:val="00174EA1"/>
    <w:rsid w:val="001827AD"/>
    <w:rsid w:val="00182EDF"/>
    <w:rsid w:val="00183B1B"/>
    <w:rsid w:val="001A3A7E"/>
    <w:rsid w:val="001B10B3"/>
    <w:rsid w:val="001B35EA"/>
    <w:rsid w:val="001B3757"/>
    <w:rsid w:val="001B51C3"/>
    <w:rsid w:val="001C26D8"/>
    <w:rsid w:val="001C3EE6"/>
    <w:rsid w:val="001D1919"/>
    <w:rsid w:val="001D400B"/>
    <w:rsid w:val="00201C85"/>
    <w:rsid w:val="00202CE3"/>
    <w:rsid w:val="00212BB8"/>
    <w:rsid w:val="002143CB"/>
    <w:rsid w:val="00226008"/>
    <w:rsid w:val="00233562"/>
    <w:rsid w:val="00270BE0"/>
    <w:rsid w:val="00271420"/>
    <w:rsid w:val="00280136"/>
    <w:rsid w:val="002B022F"/>
    <w:rsid w:val="002F740B"/>
    <w:rsid w:val="0034332C"/>
    <w:rsid w:val="00363CB9"/>
    <w:rsid w:val="00371D99"/>
    <w:rsid w:val="0039642E"/>
    <w:rsid w:val="003A0169"/>
    <w:rsid w:val="003A1B87"/>
    <w:rsid w:val="003C197D"/>
    <w:rsid w:val="003C3EC0"/>
    <w:rsid w:val="003C5BEA"/>
    <w:rsid w:val="003C6A11"/>
    <w:rsid w:val="003D004A"/>
    <w:rsid w:val="003D3FB2"/>
    <w:rsid w:val="003F03AF"/>
    <w:rsid w:val="003F2AFF"/>
    <w:rsid w:val="003F67F7"/>
    <w:rsid w:val="00410046"/>
    <w:rsid w:val="00417534"/>
    <w:rsid w:val="00431698"/>
    <w:rsid w:val="00432858"/>
    <w:rsid w:val="00446B61"/>
    <w:rsid w:val="00452B2E"/>
    <w:rsid w:val="00453004"/>
    <w:rsid w:val="004755B9"/>
    <w:rsid w:val="004821BA"/>
    <w:rsid w:val="00483D30"/>
    <w:rsid w:val="004B1B4F"/>
    <w:rsid w:val="00541FD4"/>
    <w:rsid w:val="00544620"/>
    <w:rsid w:val="005550DA"/>
    <w:rsid w:val="005749C3"/>
    <w:rsid w:val="005A6133"/>
    <w:rsid w:val="005C0483"/>
    <w:rsid w:val="005D2E3D"/>
    <w:rsid w:val="005D31C9"/>
    <w:rsid w:val="005D51DF"/>
    <w:rsid w:val="005E4598"/>
    <w:rsid w:val="005F51A5"/>
    <w:rsid w:val="00633FF6"/>
    <w:rsid w:val="006374D1"/>
    <w:rsid w:val="00667001"/>
    <w:rsid w:val="0069061E"/>
    <w:rsid w:val="00691392"/>
    <w:rsid w:val="00694B47"/>
    <w:rsid w:val="006A66A6"/>
    <w:rsid w:val="006B6A7E"/>
    <w:rsid w:val="006D2E5D"/>
    <w:rsid w:val="006D4D0B"/>
    <w:rsid w:val="006E6345"/>
    <w:rsid w:val="006E78E7"/>
    <w:rsid w:val="006F1959"/>
    <w:rsid w:val="0070221A"/>
    <w:rsid w:val="00732CCF"/>
    <w:rsid w:val="00754093"/>
    <w:rsid w:val="00761B5B"/>
    <w:rsid w:val="00766F17"/>
    <w:rsid w:val="00773E49"/>
    <w:rsid w:val="007769CC"/>
    <w:rsid w:val="007808F8"/>
    <w:rsid w:val="007910C7"/>
    <w:rsid w:val="007B042B"/>
    <w:rsid w:val="007B5B95"/>
    <w:rsid w:val="007B6386"/>
    <w:rsid w:val="007B643E"/>
    <w:rsid w:val="007D465A"/>
    <w:rsid w:val="007F1143"/>
    <w:rsid w:val="007F261D"/>
    <w:rsid w:val="008124DB"/>
    <w:rsid w:val="008602E9"/>
    <w:rsid w:val="00861319"/>
    <w:rsid w:val="00861EA9"/>
    <w:rsid w:val="00863C72"/>
    <w:rsid w:val="008843FD"/>
    <w:rsid w:val="008C11AC"/>
    <w:rsid w:val="008D0539"/>
    <w:rsid w:val="008F113D"/>
    <w:rsid w:val="008F155A"/>
    <w:rsid w:val="009003D0"/>
    <w:rsid w:val="0092190C"/>
    <w:rsid w:val="00925DE1"/>
    <w:rsid w:val="009308C3"/>
    <w:rsid w:val="0093291E"/>
    <w:rsid w:val="00961D72"/>
    <w:rsid w:val="00963EAC"/>
    <w:rsid w:val="009647DD"/>
    <w:rsid w:val="00973CCE"/>
    <w:rsid w:val="00987FB5"/>
    <w:rsid w:val="009944D5"/>
    <w:rsid w:val="009A241B"/>
    <w:rsid w:val="009A7BB4"/>
    <w:rsid w:val="009C0025"/>
    <w:rsid w:val="009C43A4"/>
    <w:rsid w:val="009C4688"/>
    <w:rsid w:val="009C4895"/>
    <w:rsid w:val="009C5742"/>
    <w:rsid w:val="009F05F9"/>
    <w:rsid w:val="009F6776"/>
    <w:rsid w:val="00A07389"/>
    <w:rsid w:val="00A17B96"/>
    <w:rsid w:val="00A22175"/>
    <w:rsid w:val="00A37F9D"/>
    <w:rsid w:val="00A40C30"/>
    <w:rsid w:val="00A40EC3"/>
    <w:rsid w:val="00A610A3"/>
    <w:rsid w:val="00AA0312"/>
    <w:rsid w:val="00AA206D"/>
    <w:rsid w:val="00AB26A5"/>
    <w:rsid w:val="00AB40A5"/>
    <w:rsid w:val="00AB7D5A"/>
    <w:rsid w:val="00AB7E7D"/>
    <w:rsid w:val="00AC090D"/>
    <w:rsid w:val="00AD1792"/>
    <w:rsid w:val="00AD21D9"/>
    <w:rsid w:val="00AD2A34"/>
    <w:rsid w:val="00AE25E9"/>
    <w:rsid w:val="00AE3213"/>
    <w:rsid w:val="00AF26C8"/>
    <w:rsid w:val="00AF3427"/>
    <w:rsid w:val="00B055AD"/>
    <w:rsid w:val="00B65C3A"/>
    <w:rsid w:val="00B759A2"/>
    <w:rsid w:val="00B81ED2"/>
    <w:rsid w:val="00B900CC"/>
    <w:rsid w:val="00B977EC"/>
    <w:rsid w:val="00BB4153"/>
    <w:rsid w:val="00BB5562"/>
    <w:rsid w:val="00BC1522"/>
    <w:rsid w:val="00BC32EE"/>
    <w:rsid w:val="00BF2A78"/>
    <w:rsid w:val="00BF492D"/>
    <w:rsid w:val="00C15899"/>
    <w:rsid w:val="00C3203B"/>
    <w:rsid w:val="00C40DE7"/>
    <w:rsid w:val="00C456CF"/>
    <w:rsid w:val="00C459D0"/>
    <w:rsid w:val="00C45FBB"/>
    <w:rsid w:val="00C52B83"/>
    <w:rsid w:val="00C57818"/>
    <w:rsid w:val="00C617DE"/>
    <w:rsid w:val="00C77757"/>
    <w:rsid w:val="00CA16B5"/>
    <w:rsid w:val="00CB4D0F"/>
    <w:rsid w:val="00CB53E3"/>
    <w:rsid w:val="00CC2EDE"/>
    <w:rsid w:val="00CC47B9"/>
    <w:rsid w:val="00CC57DA"/>
    <w:rsid w:val="00CF74D8"/>
    <w:rsid w:val="00D05E01"/>
    <w:rsid w:val="00D0665C"/>
    <w:rsid w:val="00D11C2A"/>
    <w:rsid w:val="00D17577"/>
    <w:rsid w:val="00D312D8"/>
    <w:rsid w:val="00D37CA9"/>
    <w:rsid w:val="00D52F26"/>
    <w:rsid w:val="00D571EA"/>
    <w:rsid w:val="00D74B16"/>
    <w:rsid w:val="00D759B8"/>
    <w:rsid w:val="00D86BAE"/>
    <w:rsid w:val="00DA6868"/>
    <w:rsid w:val="00DC0113"/>
    <w:rsid w:val="00DD300A"/>
    <w:rsid w:val="00DD32F4"/>
    <w:rsid w:val="00DD5F8C"/>
    <w:rsid w:val="00E43A31"/>
    <w:rsid w:val="00E515AE"/>
    <w:rsid w:val="00E6161D"/>
    <w:rsid w:val="00E635C9"/>
    <w:rsid w:val="00E66028"/>
    <w:rsid w:val="00E7091E"/>
    <w:rsid w:val="00E73BFC"/>
    <w:rsid w:val="00E763EB"/>
    <w:rsid w:val="00E83F33"/>
    <w:rsid w:val="00EE1ECF"/>
    <w:rsid w:val="00EE257F"/>
    <w:rsid w:val="00EE4BF5"/>
    <w:rsid w:val="00F238A4"/>
    <w:rsid w:val="00F7472F"/>
    <w:rsid w:val="00FA7683"/>
    <w:rsid w:val="00FB6A37"/>
    <w:rsid w:val="00F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B9EA"/>
  <w15:docId w15:val="{236F7F2B-7C18-450A-9627-27332B2D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792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договор"/>
    <w:basedOn w:val="a1"/>
    <w:uiPriority w:val="99"/>
    <w:rsid w:val="00D17577"/>
    <w:pPr>
      <w:spacing w:after="0" w:line="240" w:lineRule="auto"/>
    </w:pPr>
    <w:tblPr/>
  </w:style>
  <w:style w:type="paragraph" w:customStyle="1" w:styleId="a4">
    <w:name w:val="шаблон"/>
    <w:basedOn w:val="a"/>
    <w:next w:val="a"/>
    <w:autoRedefine/>
    <w:qFormat/>
    <w:rsid w:val="00EE257F"/>
    <w:pPr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Стиль2"/>
    <w:basedOn w:val="1"/>
    <w:uiPriority w:val="1"/>
    <w:rsid w:val="00B65C3A"/>
    <w:rPr>
      <w:rFonts w:ascii="Times New Roman" w:hAnsi="Times New Roman"/>
      <w:b/>
      <w:sz w:val="24"/>
    </w:rPr>
  </w:style>
  <w:style w:type="character" w:customStyle="1" w:styleId="1">
    <w:name w:val="Стиль1"/>
    <w:basedOn w:val="a0"/>
    <w:uiPriority w:val="1"/>
    <w:qFormat/>
    <w:rsid w:val="00B65C3A"/>
    <w:rPr>
      <w:rFonts w:ascii="Times New Roman" w:hAnsi="Times New Roman"/>
      <w:b/>
      <w:sz w:val="24"/>
    </w:rPr>
  </w:style>
  <w:style w:type="paragraph" w:styleId="a5">
    <w:name w:val="No Spacing"/>
    <w:uiPriority w:val="1"/>
    <w:qFormat/>
    <w:rsid w:val="00AD179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6">
    <w:name w:val="List Paragraph"/>
    <w:basedOn w:val="a"/>
    <w:uiPriority w:val="34"/>
    <w:qFormat/>
    <w:rsid w:val="007F114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7F1143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9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dcterms:created xsi:type="dcterms:W3CDTF">2024-01-29T11:48:00Z</dcterms:created>
  <dcterms:modified xsi:type="dcterms:W3CDTF">2024-01-29T11:49:00Z</dcterms:modified>
</cp:coreProperties>
</file>