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076E" w14:textId="77777777" w:rsidR="008C07A3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Соглашение о задатке</w:t>
      </w:r>
    </w:p>
    <w:p w14:paraId="0EFAF0EA" w14:textId="4A91B6A8" w:rsidR="008C07A3" w:rsidRDefault="00000000">
      <w:pPr>
        <w:pStyle w:val="a5"/>
        <w:rPr>
          <w:sz w:val="20"/>
          <w:szCs w:val="20"/>
        </w:rPr>
      </w:pPr>
      <w:r>
        <w:rPr>
          <w:sz w:val="20"/>
          <w:szCs w:val="20"/>
        </w:rPr>
        <w:t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«___» __________ 202</w:t>
      </w:r>
      <w:r w:rsidR="00412B8D">
        <w:rPr>
          <w:sz w:val="20"/>
          <w:szCs w:val="20"/>
        </w:rPr>
        <w:t>3</w:t>
      </w:r>
      <w:r>
        <w:rPr>
          <w:sz w:val="20"/>
          <w:szCs w:val="20"/>
        </w:rPr>
        <w:t xml:space="preserve"> года </w:t>
      </w:r>
    </w:p>
    <w:p w14:paraId="4BF8EE57" w14:textId="77777777" w:rsidR="008C07A3" w:rsidRDefault="00000000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Финансовый управляющий Пронина Игоря Александровича </w:t>
      </w:r>
      <w:r>
        <w:rPr>
          <w:sz w:val="20"/>
          <w:szCs w:val="20"/>
          <w:lang w:eastAsia="ru-RU"/>
        </w:rPr>
        <w:t xml:space="preserve">(дата рождения: 22.10.1980, место рождения: пос. Игрим Березовского р-на Тюменской обл., ИНН 720318596588; СНИЛС 055-630-672-59; адрес регистрации: Тюменская обл., г. Тюмень, ул. Широтная, д. 217, кв. 96) </w:t>
      </w:r>
      <w:r>
        <w:rPr>
          <w:b/>
          <w:bCs/>
          <w:sz w:val="20"/>
          <w:szCs w:val="20"/>
          <w:lang w:eastAsia="ru-RU"/>
        </w:rPr>
        <w:t>Теплова Елена Павловна</w:t>
      </w:r>
      <w:r>
        <w:rPr>
          <w:sz w:val="20"/>
          <w:szCs w:val="20"/>
          <w:lang w:eastAsia="ru-RU"/>
        </w:rPr>
        <w:t>, действующая на основании Решения Арбитражного суда Тюменской области от 15.06.2023 г. по делу №А70-8737/2023., с одной стороны(далее  Организатор) и, __________________________</w:t>
      </w:r>
    </w:p>
    <w:p w14:paraId="27DC5553" w14:textId="77777777" w:rsidR="008C07A3" w:rsidRDefault="00000000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__________________________________________________________________________________________________________</w:t>
      </w:r>
    </w:p>
    <w:p w14:paraId="4AC22333" w14:textId="77777777" w:rsidR="008C07A3" w:rsidRDefault="00000000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>
        <w:rPr>
          <w:sz w:val="20"/>
          <w:szCs w:val="20"/>
        </w:rPr>
        <w:t xml:space="preserve">(далее – Участник), </w:t>
      </w:r>
      <w:r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14CD3166" w14:textId="77777777" w:rsidR="008C07A3" w:rsidRDefault="008C07A3">
      <w:pPr>
        <w:ind w:firstLine="708"/>
        <w:jc w:val="both"/>
        <w:rPr>
          <w:b/>
          <w:sz w:val="20"/>
          <w:szCs w:val="20"/>
          <w:highlight w:val="yellow"/>
        </w:rPr>
      </w:pPr>
    </w:p>
    <w:p w14:paraId="1EECCFAD" w14:textId="77777777" w:rsidR="008C07A3" w:rsidRDefault="00000000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1. Для участия в торгах по продаже имущества гражданки </w:t>
      </w:r>
      <w:r>
        <w:rPr>
          <w:b/>
          <w:bCs/>
          <w:sz w:val="20"/>
          <w:szCs w:val="20"/>
          <w:shd w:val="clear" w:color="auto" w:fill="FFFFFF"/>
          <w:lang w:eastAsia="ru-RU"/>
        </w:rPr>
        <w:t>Пронина Игоря Александровича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lang w:eastAsia="ru-RU"/>
        </w:rPr>
        <w:t>дата рождения: 22.10.1980, место рождения: пос. Игрим Березовского р-на Тюменской обл., ИНН 720318596588; СНИЛС 055-630-672-59; адрес регистрации: Тюменская обл., г. Тюмень, ул. Широтная, д. 217, кв. 96</w:t>
      </w:r>
      <w:r>
        <w:rPr>
          <w:sz w:val="20"/>
          <w:szCs w:val="20"/>
        </w:rPr>
        <w:t xml:space="preserve">) </w:t>
      </w:r>
      <w:r>
        <w:rPr>
          <w:sz w:val="20"/>
          <w:szCs w:val="20"/>
          <w:shd w:val="clear" w:color="auto" w:fill="FFFFFF"/>
        </w:rPr>
        <w:t xml:space="preserve">(перечень в п. 1.1. настоящего соглашения), Участник перечисляет задаток в размере ____ (___) рублей нар/с№ </w:t>
      </w:r>
      <w:r>
        <w:rPr>
          <w:sz w:val="20"/>
          <w:szCs w:val="20"/>
          <w:shd w:val="clear" w:color="auto" w:fill="FFFFFF"/>
          <w:lang w:eastAsia="ru-RU"/>
        </w:rPr>
        <w:t>___</w:t>
      </w:r>
      <w:r>
        <w:rPr>
          <w:sz w:val="20"/>
          <w:szCs w:val="20"/>
          <w:shd w:val="clear" w:color="auto" w:fill="FFFFFF"/>
        </w:rPr>
        <w:t>, открытый в ___</w:t>
      </w:r>
    </w:p>
    <w:p w14:paraId="7DE7ED78" w14:textId="77777777" w:rsidR="008C07A3" w:rsidRDefault="00000000">
      <w:pPr>
        <w:pStyle w:val="Default"/>
        <w:jc w:val="both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458E1BB0" w14:textId="77777777" w:rsidR="008C07A3" w:rsidRDefault="00000000">
      <w:pPr>
        <w:widowControl w:val="0"/>
        <w:spacing w:after="198"/>
        <w:ind w:left="113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eastAsia="ru-RU"/>
        </w:rPr>
        <w:t>Квартира по адресу: г.Тюмень, ул. Широтная 217 кв.96, общей площадью 67,8 кв.м., кадастровый условный номер: 72:23:0432002:24586</w:t>
      </w:r>
    </w:p>
    <w:p w14:paraId="77C91BF5" w14:textId="77777777" w:rsidR="008C07A3" w:rsidRDefault="0000000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>2. Задаток должен быть внесен Участником на указанный в п.1 настоящего Соглашения счет не позднее срока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79426ADB" w14:textId="77777777" w:rsidR="008C07A3" w:rsidRDefault="00000000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040A4049" w14:textId="77777777" w:rsidR="008C07A3" w:rsidRDefault="00000000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1850D337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гражданина Пронина И.А. </w:t>
      </w:r>
      <w:r>
        <w:rPr>
          <w:b/>
          <w:bCs/>
          <w:sz w:val="20"/>
          <w:szCs w:val="20"/>
        </w:rPr>
        <w:t xml:space="preserve">(ИНН </w:t>
      </w:r>
      <w:r>
        <w:rPr>
          <w:b/>
          <w:bCs/>
          <w:sz w:val="20"/>
          <w:szCs w:val="20"/>
          <w:lang w:eastAsia="ru-RU"/>
        </w:rPr>
        <w:t>720318596588</w:t>
      </w:r>
      <w:r>
        <w:rPr>
          <w:rStyle w:val="blk"/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>по лоту № 1.</w:t>
      </w:r>
      <w:r>
        <w:rPr>
          <w:b/>
          <w:bCs/>
          <w:sz w:val="20"/>
          <w:szCs w:val="20"/>
        </w:rPr>
        <w:t>НДС не облагается)</w:t>
      </w:r>
      <w:r>
        <w:rPr>
          <w:sz w:val="20"/>
          <w:szCs w:val="20"/>
        </w:rPr>
        <w:t xml:space="preserve">». </w:t>
      </w:r>
    </w:p>
    <w:p w14:paraId="6FC39C46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3E4F2B95" w14:textId="77777777" w:rsidR="008C07A3" w:rsidRDefault="000000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Условия возврата и удержания суммы Задатков.</w:t>
      </w:r>
    </w:p>
    <w:p w14:paraId="7E47BA3B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20C07819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Участник не был допущен к участию в торгах; </w:t>
      </w:r>
      <w:r>
        <w:rPr>
          <w:sz w:val="20"/>
          <w:szCs w:val="20"/>
        </w:rPr>
        <w:tab/>
      </w:r>
    </w:p>
    <w:p w14:paraId="12CC2AEE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3D97A9C1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7E581AEA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г) Отмены торгов.</w:t>
      </w:r>
    </w:p>
    <w:p w14:paraId="150D7FFE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41F3E5DA" w14:textId="77777777" w:rsidR="008C07A3" w:rsidRDefault="00000000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44C5A6F9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7.3. Задаток не возвращается в следующих случаях:</w:t>
      </w:r>
    </w:p>
    <w:p w14:paraId="6DA382EF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34E2FAEB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02C0D906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3B5271E1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64E78F24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226B5715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0AF895E7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D9B6727" w14:textId="77777777" w:rsidR="008C07A3" w:rsidRDefault="00000000">
      <w:pPr>
        <w:ind w:hanging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4DD131C3" w14:textId="77777777" w:rsidR="008C07A3" w:rsidRDefault="008C07A3">
      <w:pPr>
        <w:jc w:val="both"/>
        <w:rPr>
          <w:color w:val="FF0000"/>
          <w:sz w:val="20"/>
          <w:szCs w:val="20"/>
          <w:highlight w:val="yellow"/>
        </w:rPr>
      </w:pPr>
    </w:p>
    <w:p w14:paraId="6D6EE393" w14:textId="77777777" w:rsidR="008C07A3" w:rsidRDefault="008C07A3">
      <w:pPr>
        <w:jc w:val="both"/>
        <w:rPr>
          <w:color w:val="FF0000"/>
          <w:sz w:val="20"/>
          <w:szCs w:val="20"/>
          <w:highlight w:val="yellow"/>
        </w:rPr>
      </w:pPr>
    </w:p>
    <w:p w14:paraId="521D6128" w14:textId="77777777" w:rsidR="008C07A3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6"/>
        <w:gridCol w:w="4674"/>
      </w:tblGrid>
      <w:tr w:rsidR="008C07A3" w14:paraId="65D080B8" w14:textId="77777777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24F4" w14:textId="77777777" w:rsidR="008C07A3" w:rsidRDefault="0000000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9449" w14:textId="77777777" w:rsidR="008C07A3" w:rsidRDefault="00000000">
            <w:pPr>
              <w:widowControl w:val="0"/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8C07A3" w14:paraId="2A8A13E5" w14:textId="77777777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708A2" w14:textId="77777777" w:rsidR="008C07A3" w:rsidRDefault="00000000">
            <w:pPr>
              <w:pStyle w:val="af3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Финансовый управляющий Пронина Игоря Александровича (дата рождения: 22.10.1980, место рождения: пос. Игрим Березовского р-на Тюменской обл., ИНН 720318596588; СНИЛС 055-630-672-59; адрес регистрации: Тюменская обл., г. Тюмень, ул. Широтная, д. 217, кв. 96) </w:t>
            </w:r>
            <w:r>
              <w:rPr>
                <w:sz w:val="20"/>
                <w:szCs w:val="20"/>
              </w:rPr>
              <w:t>Теплова Елена Павловна, действующая на основании Решения Арбитражного суда Тюменской области от 15.06.2023 г. по делу №А70-8737/2023.</w:t>
            </w:r>
          </w:p>
          <w:p w14:paraId="5C42F702" w14:textId="77777777" w:rsidR="008C07A3" w:rsidRDefault="008C07A3">
            <w:pPr>
              <w:pStyle w:val="af3"/>
              <w:widowControl w:val="0"/>
              <w:rPr>
                <w:sz w:val="20"/>
                <w:szCs w:val="20"/>
                <w:lang w:eastAsia="ru-RU"/>
              </w:rPr>
            </w:pPr>
          </w:p>
          <w:p w14:paraId="100ADE7F" w14:textId="77777777" w:rsidR="008C07A3" w:rsidRDefault="00000000">
            <w:pPr>
              <w:pStyle w:val="af3"/>
              <w:widowControl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Реквизиты для внесения оплаты:</w:t>
            </w:r>
          </w:p>
          <w:p w14:paraId="0C066EA7" w14:textId="77777777" w:rsidR="008C07A3" w:rsidRDefault="00000000">
            <w:pPr>
              <w:pStyle w:val="af3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</w:t>
            </w:r>
          </w:p>
          <w:p w14:paraId="6DCFBF34" w14:textId="77777777" w:rsidR="008C07A3" w:rsidRDefault="00000000">
            <w:pPr>
              <w:pStyle w:val="af3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получателя: Пронин Игорь Александрович</w:t>
            </w:r>
          </w:p>
          <w:p w14:paraId="55E7131E" w14:textId="77777777" w:rsidR="008C07A3" w:rsidRDefault="00000000">
            <w:pPr>
              <w:pStyle w:val="af3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Счет получателя:</w:t>
            </w:r>
          </w:p>
          <w:p w14:paraId="1CD54F06" w14:textId="77777777" w:rsidR="008C07A3" w:rsidRDefault="00000000">
            <w:pPr>
              <w:pStyle w:val="af3"/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Кор/счет банка:</w:t>
            </w:r>
          </w:p>
          <w:p w14:paraId="3E456CF3" w14:textId="77777777" w:rsidR="008C07A3" w:rsidRDefault="00000000">
            <w:pPr>
              <w:pStyle w:val="af3"/>
              <w:widowControl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БИК</w:t>
            </w:r>
          </w:p>
          <w:p w14:paraId="087182F8" w14:textId="77777777" w:rsidR="008C07A3" w:rsidRDefault="008C07A3">
            <w:pPr>
              <w:pStyle w:val="af3"/>
              <w:widowControl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0BA9" w14:textId="77777777" w:rsidR="008C07A3" w:rsidRDefault="008C07A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  <w:p w14:paraId="4D5E0246" w14:textId="77777777" w:rsidR="008C07A3" w:rsidRDefault="008C07A3">
            <w:pPr>
              <w:widowControl w:val="0"/>
              <w:rPr>
                <w:sz w:val="20"/>
                <w:szCs w:val="20"/>
              </w:rPr>
            </w:pPr>
          </w:p>
        </w:tc>
      </w:tr>
      <w:tr w:rsidR="008C07A3" w14:paraId="4BC0A38E" w14:textId="77777777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0E29F137" w14:textId="77777777" w:rsidR="008C07A3" w:rsidRDefault="00000000">
            <w:pPr>
              <w:pStyle w:val="af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управляющий</w:t>
            </w:r>
          </w:p>
          <w:p w14:paraId="7A178738" w14:textId="77777777" w:rsidR="008C07A3" w:rsidRDefault="00000000">
            <w:pPr>
              <w:pStyle w:val="af3"/>
              <w:widowControl w:val="0"/>
              <w:rPr>
                <w:sz w:val="20"/>
                <w:szCs w:val="20"/>
                <w:shd w:val="clear" w:color="auto" w:fill="FEFEFE"/>
              </w:rPr>
            </w:pPr>
            <w:r>
              <w:rPr>
                <w:sz w:val="20"/>
                <w:szCs w:val="20"/>
              </w:rPr>
              <w:t>________________________________ Е.П. Теплова</w:t>
            </w:r>
          </w:p>
          <w:p w14:paraId="73AB710B" w14:textId="77777777" w:rsidR="008C07A3" w:rsidRDefault="008C07A3">
            <w:pPr>
              <w:widowControl w:val="0"/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D06" w14:textId="77777777" w:rsidR="008C07A3" w:rsidRDefault="008C07A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384F5727" w14:textId="77777777" w:rsidR="008C07A3" w:rsidRDefault="008C07A3">
      <w:pPr>
        <w:rPr>
          <w:color w:val="FF0000"/>
          <w:sz w:val="20"/>
          <w:szCs w:val="20"/>
        </w:rPr>
      </w:pPr>
    </w:p>
    <w:p w14:paraId="56CF4178" w14:textId="77777777" w:rsidR="008C07A3" w:rsidRDefault="008C07A3">
      <w:pPr>
        <w:rPr>
          <w:color w:val="FF0000"/>
          <w:sz w:val="20"/>
          <w:szCs w:val="20"/>
        </w:rPr>
      </w:pPr>
    </w:p>
    <w:sectPr w:rsidR="008C07A3">
      <w:footerReference w:type="default" r:id="rId7"/>
      <w:pgSz w:w="11906" w:h="16838"/>
      <w:pgMar w:top="426" w:right="567" w:bottom="624" w:left="709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8ADB" w14:textId="77777777" w:rsidR="00987680" w:rsidRDefault="00987680">
      <w:r>
        <w:separator/>
      </w:r>
    </w:p>
  </w:endnote>
  <w:endnote w:type="continuationSeparator" w:id="0">
    <w:p w14:paraId="45E9A478" w14:textId="77777777" w:rsidR="00987680" w:rsidRDefault="0098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BB6" w14:textId="17F3ABAF" w:rsidR="008C07A3" w:rsidRDefault="00412B8D">
    <w:pPr>
      <w:pStyle w:val="a7"/>
      <w:ind w:right="360"/>
    </w:pPr>
    <w:r>
      <w:rPr>
        <w:noProof/>
      </w:rPr>
      <w:pict w14:anchorId="6578FD16">
        <v:rect id="Врезка1" o:spid="_x0000_s1025" style="position:absolute;margin-left:560.9pt;margin-top:.05pt;width:5.85pt;height:13.6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GeyQEAAPoDAAAOAAAAZHJzL2Uyb0RvYy54bWysU9tu2zAMfR+wfxD8vtgJhrYw4hTFig4D&#10;hq1Yuw+QZSkWIIkCpcbO34+SL9nlqUNfZJriOSQPqf3taA07SQwaXFNsN1XBpBPQaXdsip/PDx9u&#10;ChYidx034GRTnGUobg/v3+0HX8sd9GA6iYxIXKgH3xR9jL4uyyB6aXnYgJeOLhWg5ZF+8Vh2yAdi&#10;t6bcVdVVOQB2HkHIEMh7P10Wh8yvlBTxu1JBRmaagmqL+cR8tuksD3teH5H7Xou5DP4fVViuHSVd&#10;qe555OwF9T9UVguEACpuBNgSlNJC5h6om231VzdPPfcy90LiBL/KFN6OVnw7PflHJBkGH+pAZupi&#10;VGjTl+pjYxbrvIolx8gEOa8/bq9IUUE32+vdTZW1LC9YjyF+lmBZMpoCaRRZIX76GiLlo9AlJKVy&#10;8KCNyeMwjg0p3R9uCjeOUJcysxXPRqY4435IxXSXq02OIPDYfjLIpmHTNlKxy8gzGQFSoKK0r8TO&#10;kISWecdeiV9BOT+4uOKtdoBpKac+p+5So3Fsx3lILXTnR2Tmi6M9SDu9GLgY7WJwJ3ogASblHdy9&#10;RFA6q59IJ6Y5GS1YHsr8GNIG//6foy5P9vALAAD//wMAUEsDBBQABgAIAAAAIQCZHsvV3QAAAAkB&#10;AAAPAAAAZHJzL2Rvd25yZXYueG1sTI/LTsMwEEX3SPyDNUjsqPMQpYQ4FWoUCXZQ2HTnxkMSEY8T&#10;203C3+OsYHl1RveeyfeL7tmE1nWGBMSbCBhSbVRHjYDPj+puB8x5SUr2hlDADzrYF9dXucyUmekd&#10;p6NvWCghl0kBrfdDxrmrW9TSbcyAFNiXsVr6EG3DlZVzKNc9T6Joy7XsKCy0csBDi/X38aIFlHar&#10;Knd4KavH01z617dxGvkoxO3N8vwEzOPi/45h1Q/qUASns7mQcqwPOU7i4O5XwlYep+k9sLOA5CEF&#10;XuT8/wfFLwAAAP//AwBQSwECLQAUAAYACAAAACEAtoM4kv4AAADhAQAAEwAAAAAAAAAAAAAAAAAA&#10;AAAAW0NvbnRlbnRfVHlwZXNdLnhtbFBLAQItABQABgAIAAAAIQA4/SH/1gAAAJQBAAALAAAAAAAA&#10;AAAAAAAAAC8BAABfcmVscy8ucmVsc1BLAQItABQABgAIAAAAIQCKbMGeyQEAAPoDAAAOAAAAAAAA&#10;AAAAAAAAAC4CAABkcnMvZTJvRG9jLnhtbFBLAQItABQABgAIAAAAIQCZHsvV3QAAAAkBAAAPAAAA&#10;AAAAAAAAAAAAACMEAABkcnMvZG93bnJldi54bWxQSwUGAAAAAAQABADzAAAALQUAAAAA&#10;" o:allowincell="f" filled="f" stroked="f" strokeweight="0">
          <v:textbox inset="0,0,0,0">
            <w:txbxContent>
              <w:p w14:paraId="00AF42AC" w14:textId="77777777" w:rsidR="008C07A3" w:rsidRDefault="00000000">
                <w:pPr>
                  <w:pStyle w:val="a7"/>
                  <w:rPr>
                    <w:sz w:val="16"/>
                    <w:szCs w:val="16"/>
                  </w:rPr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>
                  <w:rPr>
                    <w:rStyle w:val="a3"/>
                    <w:sz w:val="16"/>
                    <w:szCs w:val="16"/>
                  </w:rPr>
                  <w:t>2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3D88" w14:textId="77777777" w:rsidR="00987680" w:rsidRDefault="00987680">
      <w:r>
        <w:separator/>
      </w:r>
    </w:p>
  </w:footnote>
  <w:footnote w:type="continuationSeparator" w:id="0">
    <w:p w14:paraId="59515544" w14:textId="77777777" w:rsidR="00987680" w:rsidRDefault="0098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7A3"/>
    <w:rsid w:val="00412B8D"/>
    <w:rsid w:val="008C07A3"/>
    <w:rsid w:val="009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CD0A7"/>
  <w15:docId w15:val="{40B24C36-7758-48D7-92A0-D396A28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qFormat/>
    <w:rsid w:val="00603B40"/>
    <w:rPr>
      <w:i/>
      <w:iCs/>
      <w:color w:val="777777"/>
    </w:rPr>
  </w:style>
  <w:style w:type="character" w:styleId="a3">
    <w:name w:val="page number"/>
    <w:basedOn w:val="a0"/>
    <w:qFormat/>
    <w:rsid w:val="00603B40"/>
  </w:style>
  <w:style w:type="character" w:customStyle="1" w:styleId="a4">
    <w:name w:val="Основной текст Знак"/>
    <w:basedOn w:val="a0"/>
    <w:link w:val="a5"/>
    <w:qFormat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qFormat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12C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9D183D"/>
    <w:rPr>
      <w:rFonts w:ascii="Calibri" w:eastAsia="Times New Roman" w:hAnsi="Calibri" w:cs="Times New Roman"/>
      <w:lang w:eastAsia="ar-SA"/>
    </w:rPr>
  </w:style>
  <w:style w:type="character" w:customStyle="1" w:styleId="ac">
    <w:name w:val="Другое_"/>
    <w:basedOn w:val="a0"/>
    <w:link w:val="ad"/>
    <w:qFormat/>
    <w:rsid w:val="009D18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lk">
    <w:name w:val="blk"/>
    <w:basedOn w:val="a0"/>
    <w:qFormat/>
    <w:rsid w:val="001B487D"/>
  </w:style>
  <w:style w:type="paragraph" w:styleId="ae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link w:val="a4"/>
    <w:rsid w:val="00603B40"/>
    <w:pPr>
      <w:spacing w:after="120"/>
    </w:pPr>
  </w:style>
  <w:style w:type="paragraph" w:styleId="af">
    <w:name w:val="List"/>
    <w:basedOn w:val="a5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603B40"/>
    <w:pPr>
      <w:ind w:firstLine="567"/>
    </w:pPr>
  </w:style>
  <w:style w:type="paragraph" w:customStyle="1" w:styleId="af2">
    <w:name w:val="Колонтитул"/>
    <w:basedOn w:val="a"/>
    <w:qFormat/>
  </w:style>
  <w:style w:type="paragraph" w:styleId="a7">
    <w:name w:val="footer"/>
    <w:basedOn w:val="a"/>
    <w:link w:val="a6"/>
    <w:rsid w:val="00603B40"/>
    <w:pPr>
      <w:tabs>
        <w:tab w:val="center" w:pos="4677"/>
        <w:tab w:val="right" w:pos="9355"/>
      </w:tabs>
    </w:pPr>
  </w:style>
  <w:style w:type="paragraph" w:styleId="af3">
    <w:name w:val="No Spacing"/>
    <w:uiPriority w:val="1"/>
    <w:qFormat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603B40"/>
    <w:rPr>
      <w:rFonts w:ascii="Calibri" w:eastAsia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8"/>
    <w:uiPriority w:val="99"/>
    <w:semiHidden/>
    <w:unhideWhenUsed/>
    <w:qFormat/>
    <w:rsid w:val="00212C9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a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ad">
    <w:name w:val="Другое"/>
    <w:basedOn w:val="a"/>
    <w:link w:val="ac"/>
    <w:qFormat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dc:description/>
  <cp:lastModifiedBy>Екатерина Суханова</cp:lastModifiedBy>
  <cp:revision>63</cp:revision>
  <cp:lastPrinted>2019-12-09T08:37:00Z</cp:lastPrinted>
  <dcterms:created xsi:type="dcterms:W3CDTF">2017-06-15T10:32:00Z</dcterms:created>
  <dcterms:modified xsi:type="dcterms:W3CDTF">2023-12-11T12:51:00Z</dcterms:modified>
  <dc:language>ru-RU</dc:language>
</cp:coreProperties>
</file>