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Амурской области от 08.11.2022г. по делу №А04-7032/2022,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13.03.2024г. по продаже имущества Докучаевой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587,7м², адрес (местонахождение): земельный участок расположен в западной части кадастрового квартала, граница которого проходит по ул.Пригородной, ул.Краснореченской, категория земель: Земли населенных пунктов, разрешенное использование: Для садоводства, кадастровый номер: 28:11:010788:5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13.03.2024г. на сайте https://lot-online.ru/, и указана в Протоколе  от 13.03.2024г.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Докучаевой Светланы Николаевны 40817810050170916112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Докучаевой Светланы Николаевны 40817810050170916112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Докучаевой Светланы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