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08.11.2022г. по делу №А04-7032/2022,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13.03.2024г. по продаже имущества Докучаевой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587,7м², адрес (местонахождение): земельный участок расположен в западной части кадастрового квартала, граница которого проходит по ул.Пригородной, ул.Краснореченской, категория земель: Земли населенных пунктов, разрешенное использование: Для садоводства, кадастровый номер: 28:11:010788:5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13.03.2024г. на сайте https://lot-online.ru/, и указана в Протоколе  от 13.03.2024г.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Докучаевой Светланы Николаевны 40817810050170916112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Докучаева Светлана Николаевна (Ференцева Светлана Николаевна) (03.03.1970г.р., место рожд: пос. Новобурейский Бурейского р-на Амурской обл., адрес рег: 676720, Амурская обл, Бурейский р-н, Новобурейский пгт, Горького ул, дом № 21, квартира 19, СНИЛС06210579026, ИНН 281300182783, паспорт РФ серия 1014, номер 434830, выдан 17.03.2015, кем выдан Отделом УФМС России по Амурской области в Бурейском районе, код подразделения 280-008)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Докучаевой Светланы Николаевны 40817810050170916112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Докучаевой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