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ED791" w14:textId="745489F3" w:rsidR="000D3BBC" w:rsidRPr="0034510D" w:rsidRDefault="00F04CB7" w:rsidP="00D23B2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4CB7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F04CB7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F04CB7">
        <w:rPr>
          <w:rFonts w:ascii="Times New Roman" w:hAnsi="Times New Roman" w:cs="Times New Roman"/>
          <w:color w:val="000000"/>
          <w:sz w:val="24"/>
          <w:szCs w:val="24"/>
        </w:rPr>
        <w:t>, (812)334-26-04, 8(800) 777-57-57, ungur@auction-house.ru), действующее на основании договора с Публичным акционерным обществом Нижегородского коммерческого банка «РАДИОТЕХБАНК» (ПАО НКБ «РАДИОТЕХБАНК») (ОГРН 1025200001001, ИНН 5261005926, зарегистрированное по адресу: 603155, г. Нижний Новгород, ул. Максима Горького, д. 262, пом. П4), конкурсным управляющим (ликвидатором) которого на основании решения Арбитражного суда Нижегородской области от 25 марта 2019 г. по делу №А43-6209/2019 является государственная корпорация «Агентство по страхованию вкладов» (109240, г. Москва, ул. Высоцкого, д. 4)</w:t>
      </w:r>
      <w:r w:rsidR="00384603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384603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о внесении изменений </w:t>
      </w:r>
      <w:r w:rsidR="00384603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384603"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сообщение </w:t>
      </w:r>
      <w:r>
        <w:rPr>
          <w:rFonts w:ascii="Times New Roman" w:hAnsi="Times New Roman" w:cs="Times New Roman"/>
          <w:sz w:val="24"/>
          <w:szCs w:val="24"/>
          <w:lang w:eastAsia="ru-RU"/>
        </w:rPr>
        <w:t>№02030253036</w:t>
      </w:r>
      <w:r w:rsidR="00384603" w:rsidRPr="00E3104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384603"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в газете АО «Коммерсантъ» </w:t>
      </w:r>
      <w:r w:rsidR="00384603" w:rsidRPr="00E3104F">
        <w:rPr>
          <w:rFonts w:ascii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hAnsi="Times New Roman" w:cs="Times New Roman"/>
          <w:sz w:val="24"/>
          <w:szCs w:val="24"/>
          <w:lang w:eastAsia="ru-RU"/>
        </w:rPr>
        <w:t>245</w:t>
      </w:r>
      <w:r w:rsidR="00384603" w:rsidRPr="00E3104F">
        <w:rPr>
          <w:rFonts w:ascii="Times New Roman" w:hAnsi="Times New Roman" w:cs="Times New Roman"/>
          <w:sz w:val="24"/>
          <w:szCs w:val="24"/>
          <w:lang w:eastAsia="ru-RU"/>
        </w:rPr>
        <w:t>(76</w:t>
      </w:r>
      <w:r>
        <w:rPr>
          <w:rFonts w:ascii="Times New Roman" w:hAnsi="Times New Roman" w:cs="Times New Roman"/>
          <w:sz w:val="24"/>
          <w:szCs w:val="24"/>
          <w:lang w:eastAsia="ru-RU"/>
        </w:rPr>
        <w:t>90</w:t>
      </w:r>
      <w:r w:rsidR="00384603" w:rsidRPr="00E3104F">
        <w:rPr>
          <w:rFonts w:ascii="Times New Roman" w:hAnsi="Times New Roman" w:cs="Times New Roman"/>
          <w:sz w:val="24"/>
          <w:szCs w:val="24"/>
          <w:lang w:eastAsia="ru-RU"/>
        </w:rPr>
        <w:t xml:space="preserve">) от </w:t>
      </w:r>
      <w:r>
        <w:rPr>
          <w:rFonts w:ascii="Times New Roman" w:hAnsi="Times New Roman" w:cs="Times New Roman"/>
          <w:sz w:val="24"/>
          <w:szCs w:val="24"/>
          <w:lang w:eastAsia="ru-RU"/>
        </w:rPr>
        <w:t>30</w:t>
      </w:r>
      <w:r w:rsidR="00384603" w:rsidRPr="0034510D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>12</w:t>
      </w:r>
      <w:r w:rsidR="00384603" w:rsidRPr="0034510D">
        <w:rPr>
          <w:rFonts w:ascii="Times New Roman" w:hAnsi="Times New Roman" w:cs="Times New Roman"/>
          <w:sz w:val="24"/>
          <w:szCs w:val="24"/>
          <w:lang w:eastAsia="ru-RU"/>
        </w:rPr>
        <w:t>.2023</w:t>
      </w:r>
      <w:r w:rsidR="000D3BBC"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384603" w:rsidRPr="0034510D">
        <w:rPr>
          <w:rFonts w:ascii="Times New Roman" w:hAnsi="Times New Roman" w:cs="Times New Roman"/>
          <w:color w:val="000000"/>
          <w:sz w:val="24"/>
          <w:szCs w:val="24"/>
        </w:rPr>
        <w:t>Наименование 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 1 </w:t>
      </w:r>
      <w:r w:rsidR="000D3BBC"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следует читать в следующей редакции: </w:t>
      </w:r>
      <w:r w:rsidRPr="00F04CB7">
        <w:rPr>
          <w:rFonts w:ascii="Times New Roman" w:hAnsi="Times New Roman" w:cs="Times New Roman"/>
          <w:color w:val="000000"/>
          <w:sz w:val="24"/>
          <w:szCs w:val="24"/>
        </w:rPr>
        <w:t>ООО «Сити-Строй», ИНН 5250058411, Толоконников Николай Николаевич, ООО «Сити-Сервис НН», ИНН 5258099378 (поручители исключенного из ЕГРЮЛ ООО «Сити-Сервис», ИНН 5260153368), КД 838 от 22.05.2018, решение Нижегородского районного суда г. Нижнего Новгорода от 30.10.2019 по делу 2-11061/19, определение Нижегородского районного суда г. Нижнего Новгорода от 10.11.2020 по делу 2-11061/2019 (1 267 778,11 руб.)</w:t>
      </w:r>
    </w:p>
    <w:p w14:paraId="6B872848" w14:textId="77777777" w:rsidR="00384603" w:rsidRPr="0034510D" w:rsidRDefault="00384603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61F9CB0" w14:textId="5FD992BA" w:rsidR="00A0415B" w:rsidRPr="0034510D" w:rsidRDefault="00A0415B" w:rsidP="000D3BBC">
      <w:pPr>
        <w:pStyle w:val="a3"/>
        <w:jc w:val="both"/>
        <w:rPr>
          <w:rFonts w:ascii="Times New Roman" w:hAnsi="Times New Roman" w:cs="Times New Roman"/>
          <w:spacing w:val="3"/>
          <w:sz w:val="24"/>
          <w:szCs w:val="24"/>
          <w:highlight w:val="yellow"/>
        </w:rPr>
      </w:pPr>
    </w:p>
    <w:sectPr w:rsidR="00A0415B" w:rsidRPr="00345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5A"/>
    <w:rsid w:val="0001189F"/>
    <w:rsid w:val="00086E5A"/>
    <w:rsid w:val="000D3BBC"/>
    <w:rsid w:val="00165B2D"/>
    <w:rsid w:val="00183683"/>
    <w:rsid w:val="0021235D"/>
    <w:rsid w:val="00260228"/>
    <w:rsid w:val="002A2506"/>
    <w:rsid w:val="002E4206"/>
    <w:rsid w:val="00321709"/>
    <w:rsid w:val="0034510D"/>
    <w:rsid w:val="00384603"/>
    <w:rsid w:val="003D44E3"/>
    <w:rsid w:val="003F4D88"/>
    <w:rsid w:val="005E79DA"/>
    <w:rsid w:val="007742ED"/>
    <w:rsid w:val="007A3A1B"/>
    <w:rsid w:val="007E67D7"/>
    <w:rsid w:val="008F69EA"/>
    <w:rsid w:val="00964D49"/>
    <w:rsid w:val="009C6119"/>
    <w:rsid w:val="00A0415B"/>
    <w:rsid w:val="00A66ED6"/>
    <w:rsid w:val="00AD0413"/>
    <w:rsid w:val="00AE62B1"/>
    <w:rsid w:val="00B43988"/>
    <w:rsid w:val="00B853F8"/>
    <w:rsid w:val="00CA3C3B"/>
    <w:rsid w:val="00D23B29"/>
    <w:rsid w:val="00DA69FD"/>
    <w:rsid w:val="00E65AE5"/>
    <w:rsid w:val="00F04CB7"/>
    <w:rsid w:val="00F41D96"/>
    <w:rsid w:val="00F6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  <w15:docId w15:val="{2D268AB7-0A8F-402E-BF90-9674AC5C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15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A0415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4</cp:revision>
  <cp:lastPrinted>2016-10-26T09:10:00Z</cp:lastPrinted>
  <dcterms:created xsi:type="dcterms:W3CDTF">2023-11-17T13:05:00Z</dcterms:created>
  <dcterms:modified xsi:type="dcterms:W3CDTF">2024-02-02T06:57:00Z</dcterms:modified>
</cp:coreProperties>
</file>