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49C" w:rsidRPr="00164D9B" w:rsidRDefault="0059749C" w:rsidP="0059749C">
      <w:pPr>
        <w:pStyle w:val="1"/>
        <w:numPr>
          <w:ilvl w:val="0"/>
          <w:numId w:val="1"/>
        </w:numPr>
        <w:spacing w:before="0" w:after="0" w:line="288" w:lineRule="auto"/>
        <w:jc w:val="center"/>
        <w:rPr>
          <w:b w:val="0"/>
          <w:sz w:val="16"/>
          <w:szCs w:val="16"/>
        </w:rPr>
      </w:pPr>
      <w:r w:rsidRPr="00164D9B">
        <w:rPr>
          <w:b w:val="0"/>
          <w:sz w:val="16"/>
          <w:szCs w:val="16"/>
        </w:rPr>
        <w:t>ДОГОВОР О ЗАДАТКЕ</w:t>
      </w:r>
    </w:p>
    <w:p w:rsidR="0059749C" w:rsidRPr="00164D9B" w:rsidRDefault="0059749C" w:rsidP="0059749C">
      <w:pPr>
        <w:pStyle w:val="1"/>
        <w:spacing w:before="0" w:after="0" w:line="288" w:lineRule="auto"/>
        <w:jc w:val="center"/>
        <w:rPr>
          <w:b w:val="0"/>
          <w:sz w:val="16"/>
          <w:szCs w:val="16"/>
        </w:rPr>
      </w:pPr>
      <w:r w:rsidRPr="00164D9B">
        <w:rPr>
          <w:b w:val="0"/>
          <w:sz w:val="16"/>
          <w:szCs w:val="16"/>
        </w:rPr>
        <w:t>для участия в открытых торгах</w:t>
      </w:r>
    </w:p>
    <w:p w:rsidR="0059749C" w:rsidRPr="00164D9B" w:rsidRDefault="0059749C" w:rsidP="0059749C">
      <w:pPr>
        <w:pStyle w:val="11"/>
        <w:tabs>
          <w:tab w:val="clear" w:pos="708"/>
        </w:tabs>
        <w:spacing w:line="288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59749C" w:rsidRPr="00164D9B" w:rsidRDefault="0059749C" w:rsidP="00164D9B">
      <w:pPr>
        <w:pStyle w:val="11"/>
        <w:tabs>
          <w:tab w:val="clear" w:pos="708"/>
        </w:tabs>
        <w:spacing w:line="288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164D9B">
        <w:rPr>
          <w:rFonts w:ascii="Times New Roman" w:hAnsi="Times New Roman"/>
          <w:color w:val="000000"/>
          <w:sz w:val="16"/>
          <w:szCs w:val="16"/>
        </w:rPr>
        <w:t xml:space="preserve">г. Санкт – Петербург                           </w:t>
      </w:r>
      <w:r w:rsidRPr="00164D9B">
        <w:rPr>
          <w:rFonts w:ascii="Times New Roman" w:hAnsi="Times New Roman"/>
          <w:color w:val="000000"/>
          <w:sz w:val="16"/>
          <w:szCs w:val="16"/>
        </w:rPr>
        <w:tab/>
      </w:r>
      <w:r w:rsidR="00164D9B" w:rsidRPr="00164D9B">
        <w:rPr>
          <w:rFonts w:ascii="Times New Roman" w:hAnsi="Times New Roman"/>
          <w:color w:val="000000"/>
          <w:sz w:val="16"/>
          <w:szCs w:val="16"/>
        </w:rPr>
        <w:t xml:space="preserve">                              </w:t>
      </w:r>
      <w:r w:rsidR="00164D9B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           </w:t>
      </w:r>
      <w:r w:rsidR="00164D9B" w:rsidRPr="00164D9B">
        <w:rPr>
          <w:rFonts w:ascii="Times New Roman" w:hAnsi="Times New Roman"/>
          <w:color w:val="000000"/>
          <w:sz w:val="16"/>
          <w:szCs w:val="16"/>
        </w:rPr>
        <w:t xml:space="preserve">    </w:t>
      </w:r>
      <w:r w:rsidRPr="00164D9B">
        <w:rPr>
          <w:rFonts w:ascii="Times New Roman" w:hAnsi="Times New Roman"/>
          <w:color w:val="000000"/>
          <w:sz w:val="16"/>
          <w:szCs w:val="16"/>
        </w:rPr>
        <w:t>"</w:t>
      </w:r>
      <w:r w:rsidRPr="00164D9B">
        <w:rPr>
          <w:rFonts w:ascii="Times New Roman" w:hAnsi="Times New Roman"/>
          <w:color w:val="000000"/>
          <w:sz w:val="16"/>
          <w:szCs w:val="16"/>
          <w:lang w:val="en-US"/>
        </w:rPr>
        <w:t>__</w:t>
      </w:r>
      <w:r w:rsidRPr="00164D9B">
        <w:rPr>
          <w:rFonts w:ascii="Times New Roman" w:hAnsi="Times New Roman"/>
          <w:color w:val="000000"/>
          <w:sz w:val="16"/>
          <w:szCs w:val="16"/>
        </w:rPr>
        <w:t xml:space="preserve">" </w:t>
      </w:r>
      <w:r w:rsidRPr="00164D9B">
        <w:rPr>
          <w:rFonts w:ascii="Times New Roman" w:hAnsi="Times New Roman"/>
          <w:color w:val="000000"/>
          <w:sz w:val="16"/>
          <w:szCs w:val="16"/>
          <w:lang w:val="en-US"/>
        </w:rPr>
        <w:t>________</w:t>
      </w:r>
      <w:r w:rsidR="00164D9B" w:rsidRPr="00164D9B">
        <w:rPr>
          <w:rFonts w:ascii="Times New Roman" w:hAnsi="Times New Roman"/>
          <w:color w:val="000000"/>
          <w:sz w:val="16"/>
          <w:szCs w:val="16"/>
        </w:rPr>
        <w:t xml:space="preserve"> 2024</w:t>
      </w:r>
      <w:r w:rsidRPr="00164D9B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p w:rsidR="0059749C" w:rsidRPr="00164D9B" w:rsidRDefault="00164D9B" w:rsidP="0059749C">
      <w:pPr>
        <w:jc w:val="both"/>
        <w:rPr>
          <w:sz w:val="16"/>
          <w:szCs w:val="16"/>
        </w:rPr>
      </w:pPr>
      <w:r w:rsidRPr="00164D9B">
        <w:rPr>
          <w:sz w:val="16"/>
          <w:szCs w:val="16"/>
        </w:rPr>
        <w:t xml:space="preserve">     Общество с ограниченной ответственностью «ВЕРШИНА»  (ИНН </w:t>
      </w:r>
      <w:sdt>
        <w:sdtPr>
          <w:rPr>
            <w:sz w:val="16"/>
            <w:szCs w:val="16"/>
          </w:rPr>
          <w:id w:val="1520435388"/>
        </w:sdtPr>
        <w:sdtContent>
          <w:r w:rsidRPr="00164D9B">
            <w:rPr>
              <w:sz w:val="16"/>
              <w:szCs w:val="16"/>
            </w:rPr>
            <w:t>7811609685</w:t>
          </w:r>
        </w:sdtContent>
      </w:sdt>
      <w:r w:rsidRPr="00164D9B">
        <w:rPr>
          <w:sz w:val="16"/>
          <w:szCs w:val="16"/>
        </w:rPr>
        <w:t xml:space="preserve">, ОГРН </w:t>
      </w:r>
      <w:sdt>
        <w:sdtPr>
          <w:rPr>
            <w:sz w:val="16"/>
            <w:szCs w:val="16"/>
          </w:rPr>
          <w:id w:val="-1360044632"/>
        </w:sdtPr>
        <w:sdtContent>
          <w:r w:rsidRPr="00164D9B">
            <w:rPr>
              <w:sz w:val="16"/>
              <w:szCs w:val="16"/>
            </w:rPr>
            <w:t>1167847216613</w:t>
          </w:r>
        </w:sdtContent>
      </w:sdt>
      <w:r w:rsidRPr="00164D9B">
        <w:rPr>
          <w:sz w:val="16"/>
          <w:szCs w:val="16"/>
        </w:rPr>
        <w:t>)</w:t>
      </w:r>
      <w:r w:rsidRPr="00164D9B">
        <w:rPr>
          <w:rFonts w:eastAsia="Calibri"/>
          <w:color w:val="000000"/>
          <w:sz w:val="16"/>
          <w:szCs w:val="16"/>
          <w:lang w:eastAsia="en-US"/>
        </w:rPr>
        <w:t xml:space="preserve">, в лице конкурсного управляющего </w:t>
      </w:r>
      <w:proofErr w:type="spellStart"/>
      <w:r w:rsidRPr="00164D9B">
        <w:rPr>
          <w:sz w:val="16"/>
          <w:szCs w:val="16"/>
        </w:rPr>
        <w:t>Митькевича</w:t>
      </w:r>
      <w:proofErr w:type="spellEnd"/>
      <w:r w:rsidRPr="00164D9B">
        <w:rPr>
          <w:sz w:val="16"/>
          <w:szCs w:val="16"/>
        </w:rPr>
        <w:t xml:space="preserve"> Виталия Юрьевича</w:t>
      </w:r>
      <w:r w:rsidRPr="00164D9B">
        <w:rPr>
          <w:color w:val="000000"/>
          <w:spacing w:val="-8"/>
          <w:sz w:val="16"/>
          <w:szCs w:val="16"/>
        </w:rPr>
        <w:t xml:space="preserve">, </w:t>
      </w:r>
      <w:r w:rsidRPr="00164D9B">
        <w:rPr>
          <w:sz w:val="16"/>
          <w:szCs w:val="16"/>
        </w:rPr>
        <w:t>действующего на основании Решения  Арбитражного суда города</w:t>
      </w:r>
      <w:proofErr w:type="gramStart"/>
      <w:r w:rsidRPr="00164D9B">
        <w:rPr>
          <w:sz w:val="16"/>
          <w:szCs w:val="16"/>
        </w:rPr>
        <w:t xml:space="preserve"> С</w:t>
      </w:r>
      <w:proofErr w:type="gramEnd"/>
      <w:r w:rsidRPr="00164D9B">
        <w:rPr>
          <w:sz w:val="16"/>
          <w:szCs w:val="16"/>
        </w:rPr>
        <w:t xml:space="preserve">анкт – Петербурга и Ленинградской области  от 16.07.2021, </w:t>
      </w:r>
      <w:sdt>
        <w:sdtPr>
          <w:rPr>
            <w:sz w:val="16"/>
            <w:szCs w:val="16"/>
          </w:rPr>
          <w:id w:val="1231966639"/>
        </w:sdtPr>
        <w:sdtContent>
          <w:r w:rsidRPr="00164D9B">
            <w:rPr>
              <w:sz w:val="16"/>
              <w:szCs w:val="16"/>
            </w:rPr>
            <w:t>дело № А56-96825/2020</w:t>
          </w:r>
        </w:sdtContent>
      </w:sdt>
      <w:r w:rsidR="0059749C" w:rsidRPr="00164D9B">
        <w:rPr>
          <w:sz w:val="16"/>
          <w:szCs w:val="16"/>
        </w:rPr>
        <w:t>, являющийся организатором торгов по продаже имущества Общества с ограниченной ответственностью “</w:t>
      </w:r>
      <w:r w:rsidRPr="00164D9B">
        <w:rPr>
          <w:sz w:val="16"/>
          <w:szCs w:val="16"/>
        </w:rPr>
        <w:t>Вершина</w:t>
      </w:r>
      <w:r w:rsidR="0059749C" w:rsidRPr="00164D9B">
        <w:rPr>
          <w:sz w:val="16"/>
          <w:szCs w:val="16"/>
        </w:rPr>
        <w:t>”,  именуемое в дальнейшем «</w:t>
      </w:r>
      <w:r w:rsidR="0059749C" w:rsidRPr="00164D9B">
        <w:rPr>
          <w:b/>
          <w:sz w:val="16"/>
          <w:szCs w:val="16"/>
        </w:rPr>
        <w:t>Продавец</w:t>
      </w:r>
      <w:r w:rsidR="0059749C" w:rsidRPr="00164D9B">
        <w:rPr>
          <w:sz w:val="16"/>
          <w:szCs w:val="16"/>
        </w:rPr>
        <w:t xml:space="preserve">», с одной стороны, </w:t>
      </w:r>
    </w:p>
    <w:p w:rsidR="0059749C" w:rsidRPr="00164D9B" w:rsidRDefault="0059749C" w:rsidP="0059749C">
      <w:pPr>
        <w:jc w:val="both"/>
        <w:rPr>
          <w:sz w:val="16"/>
          <w:szCs w:val="16"/>
        </w:rPr>
      </w:pPr>
      <w:r w:rsidRPr="00164D9B">
        <w:rPr>
          <w:sz w:val="16"/>
          <w:szCs w:val="16"/>
        </w:rPr>
        <w:t xml:space="preserve">и ___________________________________________________________________________________ </w:t>
      </w:r>
    </w:p>
    <w:p w:rsidR="0059749C" w:rsidRPr="00164D9B" w:rsidRDefault="0059749C" w:rsidP="0059749C">
      <w:pPr>
        <w:pStyle w:val="HTML"/>
        <w:spacing w:line="288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64D9B">
        <w:rPr>
          <w:rFonts w:ascii="Times New Roman" w:hAnsi="Times New Roman" w:cs="Times New Roman"/>
          <w:sz w:val="16"/>
          <w:szCs w:val="16"/>
        </w:rPr>
        <w:t>(полное наименование юридического лица, ОГРН, ИНН/КПП, юридический и почтовый адреса или ФИО паспортные данные физического лица)</w:t>
      </w:r>
    </w:p>
    <w:p w:rsidR="0059749C" w:rsidRPr="00164D9B" w:rsidRDefault="0059749C" w:rsidP="0059749C">
      <w:pPr>
        <w:pStyle w:val="HTML"/>
        <w:spacing w:line="288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164D9B">
        <w:rPr>
          <w:rFonts w:ascii="Times New Roman" w:hAnsi="Times New Roman" w:cs="Times New Roman"/>
          <w:sz w:val="16"/>
          <w:szCs w:val="16"/>
        </w:rPr>
        <w:t>в лице ______________________________________________________________________________</w:t>
      </w:r>
    </w:p>
    <w:p w:rsidR="0059749C" w:rsidRPr="00164D9B" w:rsidRDefault="0059749C" w:rsidP="0059749C">
      <w:pPr>
        <w:pStyle w:val="HTML"/>
        <w:spacing w:line="288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64D9B">
        <w:rPr>
          <w:rFonts w:ascii="Times New Roman" w:hAnsi="Times New Roman" w:cs="Times New Roman"/>
          <w:sz w:val="16"/>
          <w:szCs w:val="16"/>
        </w:rPr>
        <w:t>(должность, фамилия, имя, отчество представителя юридического лица или фамилия, имя, отчество представителя физического лица)</w:t>
      </w:r>
    </w:p>
    <w:p w:rsidR="0059749C" w:rsidRPr="00164D9B" w:rsidRDefault="0059749C" w:rsidP="0059749C">
      <w:pPr>
        <w:pStyle w:val="HTML"/>
        <w:spacing w:line="288" w:lineRule="auto"/>
        <w:rPr>
          <w:rFonts w:ascii="Times New Roman" w:hAnsi="Times New Roman" w:cs="Times New Roman"/>
          <w:sz w:val="16"/>
          <w:szCs w:val="16"/>
        </w:rPr>
      </w:pPr>
    </w:p>
    <w:p w:rsidR="0059749C" w:rsidRPr="00164D9B" w:rsidRDefault="0059749C" w:rsidP="0059749C">
      <w:pPr>
        <w:pStyle w:val="HTML"/>
        <w:spacing w:line="288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164D9B">
        <w:rPr>
          <w:rFonts w:ascii="Times New Roman" w:hAnsi="Times New Roman" w:cs="Times New Roman"/>
          <w:sz w:val="16"/>
          <w:szCs w:val="16"/>
        </w:rPr>
        <w:t>действующего</w:t>
      </w:r>
      <w:proofErr w:type="gramEnd"/>
      <w:r w:rsidRPr="00164D9B">
        <w:rPr>
          <w:rFonts w:ascii="Times New Roman" w:hAnsi="Times New Roman" w:cs="Times New Roman"/>
          <w:sz w:val="16"/>
          <w:szCs w:val="16"/>
        </w:rPr>
        <w:t xml:space="preserve"> на основании ___________________________________________________________</w:t>
      </w:r>
    </w:p>
    <w:p w:rsidR="0059749C" w:rsidRPr="00164D9B" w:rsidRDefault="0059749C" w:rsidP="0059749C">
      <w:pPr>
        <w:pStyle w:val="HTML"/>
        <w:spacing w:line="288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64D9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(устав, положение, приказ, решение, доверенность)</w:t>
      </w:r>
    </w:p>
    <w:p w:rsidR="0059749C" w:rsidRPr="00164D9B" w:rsidRDefault="0059749C" w:rsidP="0059749C">
      <w:pPr>
        <w:pStyle w:val="HTML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64D9B">
        <w:rPr>
          <w:rFonts w:ascii="Times New Roman" w:hAnsi="Times New Roman" w:cs="Times New Roman"/>
          <w:sz w:val="16"/>
          <w:szCs w:val="16"/>
        </w:rPr>
        <w:t>в дальнейшем именуемо</w:t>
      </w:r>
      <w:proofErr w:type="gramStart"/>
      <w:r w:rsidRPr="00164D9B">
        <w:rPr>
          <w:rFonts w:ascii="Times New Roman" w:hAnsi="Times New Roman" w:cs="Times New Roman"/>
          <w:sz w:val="16"/>
          <w:szCs w:val="16"/>
        </w:rPr>
        <w:t>е(</w:t>
      </w:r>
      <w:proofErr w:type="gramEnd"/>
      <w:r w:rsidRPr="00164D9B">
        <w:rPr>
          <w:rFonts w:ascii="Times New Roman" w:hAnsi="Times New Roman" w:cs="Times New Roman"/>
          <w:sz w:val="16"/>
          <w:szCs w:val="16"/>
        </w:rPr>
        <w:t>-</w:t>
      </w:r>
      <w:proofErr w:type="spellStart"/>
      <w:r w:rsidRPr="00164D9B">
        <w:rPr>
          <w:rFonts w:ascii="Times New Roman" w:hAnsi="Times New Roman" w:cs="Times New Roman"/>
          <w:sz w:val="16"/>
          <w:szCs w:val="16"/>
        </w:rPr>
        <w:t>ый</w:t>
      </w:r>
      <w:proofErr w:type="spellEnd"/>
      <w:r w:rsidRPr="00164D9B">
        <w:rPr>
          <w:rFonts w:ascii="Times New Roman" w:hAnsi="Times New Roman" w:cs="Times New Roman"/>
          <w:sz w:val="16"/>
          <w:szCs w:val="16"/>
        </w:rPr>
        <w:t>) Участник, заключили настоящий договор о нижеследующем:</w:t>
      </w:r>
    </w:p>
    <w:p w:rsidR="0059749C" w:rsidRPr="00164D9B" w:rsidRDefault="0059749C" w:rsidP="0059749C">
      <w:pPr>
        <w:pStyle w:val="HTML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9749C" w:rsidRPr="00164D9B" w:rsidRDefault="0059749C" w:rsidP="0059749C">
      <w:pPr>
        <w:pStyle w:val="12"/>
        <w:shd w:val="clear" w:color="auto" w:fill="FFFFFF"/>
        <w:spacing w:line="288" w:lineRule="auto"/>
        <w:jc w:val="both"/>
        <w:rPr>
          <w:sz w:val="16"/>
          <w:szCs w:val="16"/>
        </w:rPr>
      </w:pPr>
      <w:r w:rsidRPr="00164D9B">
        <w:rPr>
          <w:sz w:val="16"/>
          <w:szCs w:val="16"/>
        </w:rPr>
        <w:tab/>
        <w:t xml:space="preserve">1. </w:t>
      </w:r>
      <w:proofErr w:type="gramStart"/>
      <w:r w:rsidRPr="00164D9B">
        <w:rPr>
          <w:sz w:val="16"/>
          <w:szCs w:val="16"/>
        </w:rPr>
        <w:t xml:space="preserve">Участник, в целях его участия в открытых торгах в форме аукциона по продаже имущества </w:t>
      </w:r>
      <w:r w:rsidR="00164D9B" w:rsidRPr="00164D9B">
        <w:rPr>
          <w:bCs/>
          <w:sz w:val="16"/>
          <w:szCs w:val="16"/>
        </w:rPr>
        <w:t>ООО «Вершина</w:t>
      </w:r>
      <w:r w:rsidRPr="00164D9B">
        <w:rPr>
          <w:bCs/>
          <w:sz w:val="16"/>
          <w:szCs w:val="16"/>
        </w:rPr>
        <w:t xml:space="preserve">» </w:t>
      </w:r>
      <w:r w:rsidRPr="00164D9B">
        <w:rPr>
          <w:rStyle w:val="paragraph"/>
          <w:bCs/>
          <w:sz w:val="16"/>
          <w:szCs w:val="16"/>
        </w:rPr>
        <w:t>согласно информационному сообщению</w:t>
      </w:r>
      <w:r w:rsidRPr="00164D9B">
        <w:rPr>
          <w:sz w:val="16"/>
          <w:szCs w:val="16"/>
        </w:rPr>
        <w:t xml:space="preserve">, дата проведения </w:t>
      </w:r>
      <w:r w:rsidR="00164D9B" w:rsidRPr="00164D9B">
        <w:rPr>
          <w:sz w:val="16"/>
          <w:szCs w:val="16"/>
        </w:rPr>
        <w:t>торгов 29</w:t>
      </w:r>
      <w:r w:rsidRPr="00164D9B">
        <w:rPr>
          <w:sz w:val="16"/>
          <w:szCs w:val="16"/>
        </w:rPr>
        <w:t>.</w:t>
      </w:r>
      <w:r w:rsidR="00164D9B" w:rsidRPr="00164D9B">
        <w:rPr>
          <w:sz w:val="16"/>
          <w:szCs w:val="16"/>
        </w:rPr>
        <w:t>03.2024</w:t>
      </w:r>
      <w:r w:rsidRPr="00164D9B">
        <w:rPr>
          <w:sz w:val="16"/>
          <w:szCs w:val="16"/>
        </w:rPr>
        <w:t xml:space="preserve"> г., обязуется перечислить в срок не позднее </w:t>
      </w:r>
      <w:r w:rsidR="00164D9B" w:rsidRPr="00164D9B">
        <w:rPr>
          <w:sz w:val="16"/>
          <w:szCs w:val="16"/>
        </w:rPr>
        <w:t>20.03</w:t>
      </w:r>
      <w:r w:rsidRPr="00164D9B">
        <w:rPr>
          <w:sz w:val="16"/>
          <w:szCs w:val="16"/>
        </w:rPr>
        <w:t>.</w:t>
      </w:r>
      <w:r w:rsidR="00164D9B" w:rsidRPr="00164D9B">
        <w:rPr>
          <w:sz w:val="16"/>
          <w:szCs w:val="16"/>
        </w:rPr>
        <w:t>2024</w:t>
      </w:r>
      <w:r w:rsidRPr="00164D9B">
        <w:rPr>
          <w:sz w:val="16"/>
          <w:szCs w:val="16"/>
        </w:rPr>
        <w:t xml:space="preserve"> года на счет Продавца задаток в сумме 10 % начальной стоимости лота, в отношении которого подается заявка на участие в торгах, определенной исходя из установленного в сообщении о проведении торгов</w:t>
      </w:r>
      <w:proofErr w:type="gramEnd"/>
      <w:r w:rsidRPr="00164D9B">
        <w:rPr>
          <w:sz w:val="16"/>
          <w:szCs w:val="16"/>
        </w:rPr>
        <w:t xml:space="preserve"> размера задатка от начальной цены, выставленного на продажу лота. Датой оплаты считается дата поступления средств на счет Продавца. Реквизиты для оплаты задатка указаны в информационном сообщении о проведении торгов.</w:t>
      </w:r>
    </w:p>
    <w:p w:rsidR="0059749C" w:rsidRPr="00164D9B" w:rsidRDefault="0059749C" w:rsidP="0059749C">
      <w:pPr>
        <w:pStyle w:val="HTML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64D9B">
        <w:rPr>
          <w:rFonts w:ascii="Times New Roman" w:hAnsi="Times New Roman" w:cs="Times New Roman"/>
          <w:sz w:val="16"/>
          <w:szCs w:val="16"/>
        </w:rPr>
        <w:tab/>
        <w:t>2. Задаток, указанный в пункте 1 настоящего договора, вносится Участником в качестве обеспечения исполнения им обязательств по договору купли-продажи, которые могут возникнуть у Участника, если он будет признан победителем торгов по продаже Имущества Продавца указанного в пункте 1 настоящего договора и с ним будет заключен Организатором торгов такой догово</w:t>
      </w:r>
      <w:proofErr w:type="gramStart"/>
      <w:r w:rsidRPr="00164D9B">
        <w:rPr>
          <w:rFonts w:ascii="Times New Roman" w:hAnsi="Times New Roman" w:cs="Times New Roman"/>
          <w:sz w:val="16"/>
          <w:szCs w:val="16"/>
        </w:rPr>
        <w:t>р(</w:t>
      </w:r>
      <w:proofErr w:type="gramEnd"/>
      <w:r w:rsidRPr="00164D9B">
        <w:rPr>
          <w:rFonts w:ascii="Times New Roman" w:hAnsi="Times New Roman" w:cs="Times New Roman"/>
          <w:sz w:val="16"/>
          <w:szCs w:val="16"/>
        </w:rPr>
        <w:t>-</w:t>
      </w:r>
      <w:proofErr w:type="spellStart"/>
      <w:r w:rsidRPr="00164D9B">
        <w:rPr>
          <w:rFonts w:ascii="Times New Roman" w:hAnsi="Times New Roman" w:cs="Times New Roman"/>
          <w:sz w:val="16"/>
          <w:szCs w:val="16"/>
        </w:rPr>
        <w:t>ра</w:t>
      </w:r>
      <w:proofErr w:type="spellEnd"/>
      <w:r w:rsidRPr="00164D9B">
        <w:rPr>
          <w:rFonts w:ascii="Times New Roman" w:hAnsi="Times New Roman" w:cs="Times New Roman"/>
          <w:sz w:val="16"/>
          <w:szCs w:val="16"/>
        </w:rPr>
        <w:t>).</w:t>
      </w:r>
    </w:p>
    <w:p w:rsidR="0059749C" w:rsidRPr="00164D9B" w:rsidRDefault="0059749C" w:rsidP="0059749C">
      <w:pPr>
        <w:pStyle w:val="HTML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64D9B">
        <w:rPr>
          <w:rFonts w:ascii="Times New Roman" w:hAnsi="Times New Roman" w:cs="Times New Roman"/>
          <w:sz w:val="16"/>
          <w:szCs w:val="16"/>
        </w:rPr>
        <w:tab/>
        <w:t xml:space="preserve">3. </w:t>
      </w:r>
      <w:proofErr w:type="gramStart"/>
      <w:r w:rsidRPr="00164D9B">
        <w:rPr>
          <w:rFonts w:ascii="Times New Roman" w:hAnsi="Times New Roman" w:cs="Times New Roman"/>
          <w:sz w:val="16"/>
          <w:szCs w:val="16"/>
        </w:rPr>
        <w:t>В случае не поступления (неполного поступления) суммы задатка на счет Продавца в срок, установленный в пункте 1 настоящего договора, обязательства Участника по внесению задатка считаются неисполненными, что признается отказом Участника от участия в торгах и в любом случае является основанием для отказа в допуске Участника к торгам и признания его участником торгов.</w:t>
      </w:r>
      <w:proofErr w:type="gramEnd"/>
    </w:p>
    <w:p w:rsidR="0059749C" w:rsidRPr="00164D9B" w:rsidRDefault="0059749C" w:rsidP="0059749C">
      <w:pPr>
        <w:pStyle w:val="HTML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64D9B">
        <w:rPr>
          <w:rFonts w:ascii="Times New Roman" w:hAnsi="Times New Roman" w:cs="Times New Roman"/>
          <w:sz w:val="16"/>
          <w:szCs w:val="16"/>
        </w:rPr>
        <w:tab/>
        <w:t>4. Продавец возвращает задаток Участнику в случае, если он не будет признан победителем торгов по продаже Имущества Продавца, указанного в п. 1 настоящего договора в течени</w:t>
      </w:r>
      <w:proofErr w:type="gramStart"/>
      <w:r w:rsidRPr="00164D9B">
        <w:rPr>
          <w:rFonts w:ascii="Times New Roman" w:hAnsi="Times New Roman" w:cs="Times New Roman"/>
          <w:sz w:val="16"/>
          <w:szCs w:val="16"/>
        </w:rPr>
        <w:t>и</w:t>
      </w:r>
      <w:proofErr w:type="gramEnd"/>
      <w:r w:rsidRPr="00164D9B">
        <w:rPr>
          <w:rFonts w:ascii="Times New Roman" w:hAnsi="Times New Roman" w:cs="Times New Roman"/>
          <w:sz w:val="16"/>
          <w:szCs w:val="16"/>
        </w:rPr>
        <w:t xml:space="preserve"> 5 (пяти) рабочих дней со дня подписания протокола о результатах проведения торгов.</w:t>
      </w:r>
    </w:p>
    <w:p w:rsidR="0059749C" w:rsidRPr="00164D9B" w:rsidRDefault="0059749C" w:rsidP="0059749C">
      <w:pPr>
        <w:pStyle w:val="HTML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64D9B">
        <w:rPr>
          <w:rFonts w:ascii="Times New Roman" w:hAnsi="Times New Roman" w:cs="Times New Roman"/>
          <w:sz w:val="16"/>
          <w:szCs w:val="16"/>
        </w:rPr>
        <w:tab/>
      </w:r>
      <w:proofErr w:type="gramStart"/>
      <w:r w:rsidRPr="00164D9B">
        <w:rPr>
          <w:rFonts w:ascii="Times New Roman" w:hAnsi="Times New Roman" w:cs="Times New Roman"/>
          <w:sz w:val="16"/>
          <w:szCs w:val="16"/>
        </w:rPr>
        <w:t>Участнику, не  допущенному к участию в торгах задаток возвращается</w:t>
      </w:r>
      <w:proofErr w:type="gramEnd"/>
      <w:r w:rsidRPr="00164D9B">
        <w:rPr>
          <w:rFonts w:ascii="Times New Roman" w:hAnsi="Times New Roman" w:cs="Times New Roman"/>
          <w:sz w:val="16"/>
          <w:szCs w:val="16"/>
        </w:rPr>
        <w:t xml:space="preserve"> в течение 5 (пяти) рабочих дней со дня подписания протокола об отказе в допуске Участника к участию в торгах.</w:t>
      </w:r>
    </w:p>
    <w:p w:rsidR="0059749C" w:rsidRPr="00164D9B" w:rsidRDefault="0059749C" w:rsidP="0059749C">
      <w:pPr>
        <w:pStyle w:val="HTML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64D9B">
        <w:rPr>
          <w:rFonts w:ascii="Times New Roman" w:hAnsi="Times New Roman" w:cs="Times New Roman"/>
          <w:sz w:val="16"/>
          <w:szCs w:val="16"/>
        </w:rPr>
        <w:tab/>
      </w:r>
      <w:proofErr w:type="gramStart"/>
      <w:r w:rsidRPr="00164D9B">
        <w:rPr>
          <w:rFonts w:ascii="Times New Roman" w:hAnsi="Times New Roman" w:cs="Times New Roman"/>
          <w:sz w:val="16"/>
          <w:szCs w:val="16"/>
        </w:rPr>
        <w:t>Участнику, отказавшемуся от участия в торгах до окончания срока приема заявок на участие в торгах задаток возвращается в течение 5 (пяти) рабочих дней с даты регистрации в журнале приема документов на участие в торгах письменного отказа Участника от участия в торгах и в случае неявки Участника на торги в течение 5 рабочих дней со дня проведения торгов.</w:t>
      </w:r>
      <w:proofErr w:type="gramEnd"/>
    </w:p>
    <w:p w:rsidR="0059749C" w:rsidRPr="00164D9B" w:rsidRDefault="0059749C" w:rsidP="0059749C">
      <w:pPr>
        <w:pStyle w:val="HTML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64D9B">
        <w:rPr>
          <w:rFonts w:ascii="Times New Roman" w:hAnsi="Times New Roman" w:cs="Times New Roman"/>
          <w:sz w:val="16"/>
          <w:szCs w:val="16"/>
        </w:rPr>
        <w:tab/>
        <w:t>5. Участнику, выигравшему торги по продаже имущества, указанного в п. 1 настоящего Договора и подписавшему с Продавцом договор купли-продажи данного Имущества, задаток учитывается при окончательных расчетах за приобретенное им Имущество в соответствии с договором купли-продажи.</w:t>
      </w:r>
    </w:p>
    <w:p w:rsidR="0059749C" w:rsidRPr="00164D9B" w:rsidRDefault="0059749C" w:rsidP="0059749C">
      <w:pPr>
        <w:pStyle w:val="HTML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64D9B">
        <w:rPr>
          <w:rFonts w:ascii="Times New Roman" w:hAnsi="Times New Roman" w:cs="Times New Roman"/>
          <w:sz w:val="16"/>
          <w:szCs w:val="16"/>
        </w:rPr>
        <w:tab/>
        <w:t>6. Участник, выигравший торги утрачивает внесенный им задаток в случае уклонения:</w:t>
      </w:r>
    </w:p>
    <w:p w:rsidR="0059749C" w:rsidRPr="00164D9B" w:rsidRDefault="0059749C" w:rsidP="0059749C">
      <w:pPr>
        <w:pStyle w:val="HTML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64D9B">
        <w:rPr>
          <w:rFonts w:ascii="Times New Roman" w:hAnsi="Times New Roman" w:cs="Times New Roman"/>
          <w:sz w:val="16"/>
          <w:szCs w:val="16"/>
        </w:rPr>
        <w:tab/>
        <w:t>- от подписания протокола о результатах торгов по продаже Имущества.</w:t>
      </w:r>
    </w:p>
    <w:p w:rsidR="0059749C" w:rsidRPr="00164D9B" w:rsidRDefault="0059749C" w:rsidP="0059749C">
      <w:pPr>
        <w:pStyle w:val="HTML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64D9B">
        <w:rPr>
          <w:rFonts w:ascii="Times New Roman" w:hAnsi="Times New Roman" w:cs="Times New Roman"/>
          <w:sz w:val="16"/>
          <w:szCs w:val="16"/>
        </w:rPr>
        <w:tab/>
        <w:t xml:space="preserve">- </w:t>
      </w:r>
      <w:proofErr w:type="gramStart"/>
      <w:r w:rsidRPr="00164D9B">
        <w:rPr>
          <w:rFonts w:ascii="Times New Roman" w:hAnsi="Times New Roman" w:cs="Times New Roman"/>
          <w:sz w:val="16"/>
          <w:szCs w:val="16"/>
        </w:rPr>
        <w:t>от подписания в установленные сроки договора купли-продажи Имущества в течение пяти дней с даты получения предложения о заключении</w:t>
      </w:r>
      <w:proofErr w:type="gramEnd"/>
      <w:r w:rsidRPr="00164D9B">
        <w:rPr>
          <w:rFonts w:ascii="Times New Roman" w:hAnsi="Times New Roman" w:cs="Times New Roman"/>
          <w:sz w:val="16"/>
          <w:szCs w:val="16"/>
        </w:rPr>
        <w:t xml:space="preserve"> такого договора.</w:t>
      </w:r>
    </w:p>
    <w:p w:rsidR="0059749C" w:rsidRPr="00164D9B" w:rsidRDefault="0059749C" w:rsidP="0059749C">
      <w:pPr>
        <w:pStyle w:val="HTML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64D9B">
        <w:rPr>
          <w:rFonts w:ascii="Times New Roman" w:hAnsi="Times New Roman" w:cs="Times New Roman"/>
          <w:sz w:val="16"/>
          <w:szCs w:val="16"/>
        </w:rPr>
        <w:tab/>
        <w:t>- при расторжении договора купли-продажи в случае неоплаты в срок полной стоимости Имущества.</w:t>
      </w:r>
    </w:p>
    <w:p w:rsidR="0059749C" w:rsidRPr="00164D9B" w:rsidRDefault="0059749C" w:rsidP="0059749C">
      <w:pPr>
        <w:pStyle w:val="HTML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64D9B">
        <w:rPr>
          <w:rFonts w:ascii="Times New Roman" w:hAnsi="Times New Roman" w:cs="Times New Roman"/>
          <w:sz w:val="16"/>
          <w:szCs w:val="16"/>
        </w:rPr>
        <w:tab/>
        <w:t>7. Настоящий договор подписан со стороны Продавца, размещен на электронной площадке, на которой проводятся торги. Совершение Участником действий по оплате задатка в целях настоящего договора признаётся присоединением Участника к условиям договора и принятие их Участником в полном объеме без каких-либо оговорок.</w:t>
      </w:r>
    </w:p>
    <w:p w:rsidR="0059749C" w:rsidRPr="00164D9B" w:rsidRDefault="0059749C" w:rsidP="0059749C">
      <w:pPr>
        <w:pStyle w:val="HTML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64D9B">
        <w:rPr>
          <w:rFonts w:ascii="Times New Roman" w:hAnsi="Times New Roman" w:cs="Times New Roman"/>
          <w:sz w:val="16"/>
          <w:szCs w:val="16"/>
        </w:rPr>
        <w:tab/>
        <w:t>8. Взаимоотношения и ответственность сторон, не оговоренные в настоящем договоре, регулируются законодательством РФ.</w:t>
      </w:r>
    </w:p>
    <w:p w:rsidR="0059749C" w:rsidRPr="00164D9B" w:rsidRDefault="0059749C" w:rsidP="0059749C">
      <w:pPr>
        <w:pStyle w:val="HTML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64D9B">
        <w:rPr>
          <w:rFonts w:ascii="Times New Roman" w:hAnsi="Times New Roman" w:cs="Times New Roman"/>
          <w:sz w:val="16"/>
          <w:szCs w:val="16"/>
        </w:rPr>
        <w:t xml:space="preserve">      </w:t>
      </w:r>
      <w:r w:rsidRPr="00164D9B">
        <w:rPr>
          <w:rFonts w:ascii="Times New Roman" w:hAnsi="Times New Roman" w:cs="Times New Roman"/>
          <w:sz w:val="16"/>
          <w:szCs w:val="16"/>
        </w:rPr>
        <w:tab/>
        <w:t>9. Все возможные споры и разногласия по настоящему договору будут разрешаться сторонами путем переговоров. В случае невозможности разрешения спора и разногласия путем переговоров, такой спор или разногласие будет передаваться на разрешение в Арбитражный суд в соответствии с законодательством Российской Федерации.</w:t>
      </w:r>
      <w:r w:rsidRPr="00164D9B">
        <w:rPr>
          <w:rFonts w:ascii="Times New Roman" w:hAnsi="Times New Roman" w:cs="Times New Roman"/>
          <w:sz w:val="16"/>
          <w:szCs w:val="16"/>
        </w:rPr>
        <w:tab/>
      </w:r>
    </w:p>
    <w:p w:rsidR="0059749C" w:rsidRPr="00164D9B" w:rsidRDefault="0059749C" w:rsidP="0059749C">
      <w:pPr>
        <w:pStyle w:val="HTML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64D9B">
        <w:rPr>
          <w:rFonts w:ascii="Times New Roman" w:hAnsi="Times New Roman" w:cs="Times New Roman"/>
          <w:sz w:val="16"/>
          <w:szCs w:val="16"/>
        </w:rPr>
        <w:tab/>
      </w:r>
    </w:p>
    <w:p w:rsidR="0059749C" w:rsidRPr="00164D9B" w:rsidRDefault="0059749C" w:rsidP="0059749C">
      <w:pPr>
        <w:pStyle w:val="HTML"/>
        <w:spacing w:line="288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64D9B">
        <w:rPr>
          <w:rFonts w:ascii="Times New Roman" w:hAnsi="Times New Roman" w:cs="Times New Roman"/>
          <w:sz w:val="16"/>
          <w:szCs w:val="16"/>
        </w:rPr>
        <w:t>Юридические адреса и реквизиты сторон</w:t>
      </w:r>
    </w:p>
    <w:p w:rsidR="0059749C" w:rsidRPr="00164D9B" w:rsidRDefault="0059749C" w:rsidP="0059749C">
      <w:pPr>
        <w:pStyle w:val="11"/>
        <w:jc w:val="center"/>
        <w:rPr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4961"/>
      </w:tblGrid>
      <w:tr w:rsidR="0059749C" w:rsidRPr="00164D9B" w:rsidTr="009A02F9">
        <w:tc>
          <w:tcPr>
            <w:tcW w:w="4503" w:type="dxa"/>
            <w:shd w:val="clear" w:color="auto" w:fill="FFFFFF"/>
          </w:tcPr>
          <w:p w:rsidR="0059749C" w:rsidRPr="00164D9B" w:rsidRDefault="0059749C" w:rsidP="009A02F9">
            <w:pPr>
              <w:pStyle w:val="11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4D9B">
              <w:rPr>
                <w:rFonts w:ascii="Times New Roman" w:hAnsi="Times New Roman"/>
                <w:sz w:val="16"/>
                <w:szCs w:val="16"/>
              </w:rPr>
              <w:t>Участник:</w:t>
            </w:r>
          </w:p>
          <w:p w:rsidR="0059749C" w:rsidRPr="00164D9B" w:rsidRDefault="0059749C" w:rsidP="009A02F9">
            <w:pPr>
              <w:pStyle w:val="11"/>
              <w:widowControl w:val="0"/>
              <w:jc w:val="both"/>
              <w:rPr>
                <w:sz w:val="16"/>
                <w:szCs w:val="16"/>
              </w:rPr>
            </w:pPr>
          </w:p>
          <w:p w:rsidR="0059749C" w:rsidRPr="00164D9B" w:rsidRDefault="0059749C" w:rsidP="009A02F9">
            <w:pPr>
              <w:pStyle w:val="11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4D9B">
              <w:rPr>
                <w:rFonts w:ascii="Times New Roman" w:hAnsi="Times New Roman"/>
                <w:sz w:val="16"/>
                <w:szCs w:val="16"/>
              </w:rPr>
              <w:t xml:space="preserve">              </w:t>
            </w:r>
          </w:p>
          <w:p w:rsidR="0059749C" w:rsidRPr="00164D9B" w:rsidRDefault="0059749C" w:rsidP="009A02F9">
            <w:pPr>
              <w:pStyle w:val="11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4D9B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</w:t>
            </w:r>
          </w:p>
          <w:p w:rsidR="0059749C" w:rsidRPr="00164D9B" w:rsidRDefault="0059749C" w:rsidP="009A02F9">
            <w:pPr>
              <w:pStyle w:val="11"/>
              <w:widowControl w:val="0"/>
              <w:jc w:val="both"/>
              <w:rPr>
                <w:sz w:val="16"/>
                <w:szCs w:val="16"/>
              </w:rPr>
            </w:pPr>
          </w:p>
          <w:p w:rsidR="0059749C" w:rsidRPr="00164D9B" w:rsidRDefault="0059749C" w:rsidP="009A02F9">
            <w:pPr>
              <w:pStyle w:val="11"/>
              <w:widowControl w:val="0"/>
              <w:jc w:val="both"/>
              <w:rPr>
                <w:sz w:val="16"/>
                <w:szCs w:val="16"/>
              </w:rPr>
            </w:pPr>
          </w:p>
          <w:p w:rsidR="0059749C" w:rsidRPr="00164D9B" w:rsidRDefault="0059749C" w:rsidP="009A02F9">
            <w:pPr>
              <w:pStyle w:val="11"/>
              <w:widowControl w:val="0"/>
              <w:jc w:val="both"/>
              <w:rPr>
                <w:sz w:val="16"/>
                <w:szCs w:val="16"/>
              </w:rPr>
            </w:pPr>
          </w:p>
          <w:p w:rsidR="0059749C" w:rsidRPr="00164D9B" w:rsidRDefault="0059749C" w:rsidP="009A02F9">
            <w:pPr>
              <w:pStyle w:val="11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4D9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961" w:type="dxa"/>
            <w:shd w:val="clear" w:color="auto" w:fill="FFFFFF"/>
          </w:tcPr>
          <w:p w:rsidR="0059749C" w:rsidRPr="00164D9B" w:rsidRDefault="00164D9B" w:rsidP="009A02F9">
            <w:pPr>
              <w:spacing w:line="288" w:lineRule="auto"/>
              <w:jc w:val="both"/>
              <w:rPr>
                <w:sz w:val="16"/>
                <w:szCs w:val="16"/>
              </w:rPr>
            </w:pPr>
            <w:r w:rsidRPr="00164D9B">
              <w:rPr>
                <w:sz w:val="16"/>
                <w:szCs w:val="16"/>
              </w:rPr>
              <w:t>Продавец: ООО «Вершина</w:t>
            </w:r>
            <w:r w:rsidR="0059749C" w:rsidRPr="00164D9B">
              <w:rPr>
                <w:sz w:val="16"/>
                <w:szCs w:val="16"/>
              </w:rPr>
              <w:t>»</w:t>
            </w:r>
          </w:p>
          <w:p w:rsidR="0059749C" w:rsidRPr="00164D9B" w:rsidRDefault="0059749C" w:rsidP="009A02F9">
            <w:pPr>
              <w:rPr>
                <w:sz w:val="16"/>
                <w:szCs w:val="16"/>
              </w:rPr>
            </w:pPr>
            <w:r w:rsidRPr="00164D9B">
              <w:rPr>
                <w:sz w:val="16"/>
                <w:szCs w:val="16"/>
              </w:rPr>
              <w:t xml:space="preserve">Адрес для корреспонденции: 192012, </w:t>
            </w:r>
            <w:proofErr w:type="spellStart"/>
            <w:r w:rsidRPr="00164D9B">
              <w:rPr>
                <w:sz w:val="16"/>
                <w:szCs w:val="16"/>
              </w:rPr>
              <w:t>г</w:t>
            </w:r>
            <w:proofErr w:type="gramStart"/>
            <w:r w:rsidRPr="00164D9B">
              <w:rPr>
                <w:sz w:val="16"/>
                <w:szCs w:val="16"/>
              </w:rPr>
              <w:t>.С</w:t>
            </w:r>
            <w:proofErr w:type="gramEnd"/>
            <w:r w:rsidRPr="00164D9B">
              <w:rPr>
                <w:sz w:val="16"/>
                <w:szCs w:val="16"/>
              </w:rPr>
              <w:t>анкт</w:t>
            </w:r>
            <w:proofErr w:type="spellEnd"/>
            <w:r w:rsidR="00164D9B" w:rsidRPr="00164D9B">
              <w:rPr>
                <w:sz w:val="16"/>
                <w:szCs w:val="16"/>
              </w:rPr>
              <w:t xml:space="preserve"> – Петербург, ул. </w:t>
            </w:r>
            <w:proofErr w:type="spellStart"/>
            <w:r w:rsidR="00164D9B" w:rsidRPr="00164D9B">
              <w:rPr>
                <w:sz w:val="16"/>
                <w:szCs w:val="16"/>
              </w:rPr>
              <w:t>Грибакиных</w:t>
            </w:r>
            <w:proofErr w:type="spellEnd"/>
            <w:r w:rsidR="00164D9B" w:rsidRPr="00164D9B">
              <w:rPr>
                <w:sz w:val="16"/>
                <w:szCs w:val="16"/>
              </w:rPr>
              <w:t xml:space="preserve"> д.2</w:t>
            </w:r>
            <w:r w:rsidRPr="00164D9B">
              <w:rPr>
                <w:sz w:val="16"/>
                <w:szCs w:val="16"/>
              </w:rPr>
              <w:t xml:space="preserve"> </w:t>
            </w:r>
            <w:r w:rsidR="00164D9B" w:rsidRPr="00164D9B">
              <w:rPr>
                <w:sz w:val="16"/>
                <w:szCs w:val="16"/>
              </w:rPr>
              <w:t>корп.1 кв.86</w:t>
            </w:r>
          </w:p>
          <w:p w:rsidR="0059749C" w:rsidRPr="00164D9B" w:rsidRDefault="0059749C" w:rsidP="009A02F9">
            <w:pPr>
              <w:rPr>
                <w:sz w:val="16"/>
                <w:szCs w:val="16"/>
              </w:rPr>
            </w:pPr>
          </w:p>
          <w:p w:rsidR="0059749C" w:rsidRPr="00164D9B" w:rsidRDefault="0059749C" w:rsidP="009A02F9">
            <w:pPr>
              <w:rPr>
                <w:sz w:val="16"/>
                <w:szCs w:val="16"/>
              </w:rPr>
            </w:pPr>
          </w:p>
          <w:p w:rsidR="0059749C" w:rsidRPr="00164D9B" w:rsidRDefault="0059749C" w:rsidP="009A02F9">
            <w:pPr>
              <w:rPr>
                <w:sz w:val="16"/>
                <w:szCs w:val="16"/>
              </w:rPr>
            </w:pPr>
            <w:r w:rsidRPr="00164D9B">
              <w:rPr>
                <w:bCs/>
                <w:sz w:val="16"/>
                <w:szCs w:val="16"/>
              </w:rPr>
              <w:t>Конкурсный управляющий</w:t>
            </w:r>
            <w:r w:rsidRPr="00164D9B">
              <w:rPr>
                <w:bCs/>
                <w:sz w:val="16"/>
                <w:szCs w:val="16"/>
              </w:rPr>
              <w:tab/>
            </w:r>
            <w:r w:rsidRPr="00164D9B">
              <w:rPr>
                <w:sz w:val="16"/>
                <w:szCs w:val="16"/>
              </w:rPr>
              <w:t xml:space="preserve"> /</w:t>
            </w:r>
            <w:proofErr w:type="spellStart"/>
            <w:r w:rsidR="00164D9B" w:rsidRPr="00164D9B">
              <w:rPr>
                <w:sz w:val="16"/>
                <w:szCs w:val="16"/>
              </w:rPr>
              <w:t>Митькевич</w:t>
            </w:r>
            <w:proofErr w:type="spellEnd"/>
            <w:r w:rsidR="00164D9B" w:rsidRPr="00164D9B">
              <w:rPr>
                <w:sz w:val="16"/>
                <w:szCs w:val="16"/>
              </w:rPr>
              <w:t xml:space="preserve"> В</w:t>
            </w:r>
            <w:r w:rsidRPr="00164D9B">
              <w:rPr>
                <w:sz w:val="16"/>
                <w:szCs w:val="16"/>
              </w:rPr>
              <w:t>.Ю</w:t>
            </w:r>
            <w:r w:rsidR="00BF682B" w:rsidRPr="00164D9B">
              <w:rPr>
                <w:sz w:val="16"/>
                <w:szCs w:val="16"/>
              </w:rPr>
              <w:t>.</w:t>
            </w:r>
            <w:r w:rsidRPr="00164D9B">
              <w:rPr>
                <w:sz w:val="16"/>
                <w:szCs w:val="16"/>
              </w:rPr>
              <w:t>/</w:t>
            </w:r>
          </w:p>
        </w:tc>
      </w:tr>
    </w:tbl>
    <w:p w:rsidR="006C3DC0" w:rsidRPr="00164D9B" w:rsidRDefault="006C3DC0">
      <w:pPr>
        <w:rPr>
          <w:sz w:val="16"/>
          <w:szCs w:val="16"/>
        </w:rPr>
      </w:pPr>
    </w:p>
    <w:sectPr w:rsidR="006C3DC0" w:rsidRPr="00164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805"/>
    <w:rsid w:val="001275F7"/>
    <w:rsid w:val="00164D9B"/>
    <w:rsid w:val="001742B6"/>
    <w:rsid w:val="001E4738"/>
    <w:rsid w:val="00244AC4"/>
    <w:rsid w:val="002B3BA6"/>
    <w:rsid w:val="00302831"/>
    <w:rsid w:val="003371A6"/>
    <w:rsid w:val="0036351B"/>
    <w:rsid w:val="00371499"/>
    <w:rsid w:val="003A3382"/>
    <w:rsid w:val="003B20B7"/>
    <w:rsid w:val="003C244E"/>
    <w:rsid w:val="004213A1"/>
    <w:rsid w:val="004310A9"/>
    <w:rsid w:val="00462840"/>
    <w:rsid w:val="00502181"/>
    <w:rsid w:val="0059749C"/>
    <w:rsid w:val="00612EBB"/>
    <w:rsid w:val="006C3DC0"/>
    <w:rsid w:val="007E438F"/>
    <w:rsid w:val="007F73C7"/>
    <w:rsid w:val="008574C3"/>
    <w:rsid w:val="00876D3A"/>
    <w:rsid w:val="009A7FE3"/>
    <w:rsid w:val="00AB4354"/>
    <w:rsid w:val="00AF220B"/>
    <w:rsid w:val="00B41433"/>
    <w:rsid w:val="00B532A5"/>
    <w:rsid w:val="00BC760C"/>
    <w:rsid w:val="00BD357A"/>
    <w:rsid w:val="00BF682B"/>
    <w:rsid w:val="00BF7946"/>
    <w:rsid w:val="00C11E95"/>
    <w:rsid w:val="00C6783F"/>
    <w:rsid w:val="00C95997"/>
    <w:rsid w:val="00CA1CE7"/>
    <w:rsid w:val="00CD6DB0"/>
    <w:rsid w:val="00D108C9"/>
    <w:rsid w:val="00E10303"/>
    <w:rsid w:val="00E47CB5"/>
    <w:rsid w:val="00E85805"/>
    <w:rsid w:val="00E94A4F"/>
    <w:rsid w:val="00EB712E"/>
    <w:rsid w:val="00F1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59749C"/>
    <w:pPr>
      <w:tabs>
        <w:tab w:val="num" w:pos="0"/>
      </w:tabs>
      <w:spacing w:before="280" w:after="280"/>
      <w:ind w:left="432" w:hanging="432"/>
      <w:outlineLvl w:val="0"/>
    </w:pPr>
    <w:rPr>
      <w:b/>
      <w:bCs/>
      <w:kern w:val="1"/>
      <w:sz w:val="48"/>
      <w:szCs w:val="4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9749C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customStyle="1" w:styleId="paragraph">
    <w:name w:val="paragraph"/>
    <w:basedOn w:val="a1"/>
    <w:rsid w:val="0059749C"/>
  </w:style>
  <w:style w:type="paragraph" w:styleId="HTML">
    <w:name w:val="HTML Preformatted"/>
    <w:basedOn w:val="a"/>
    <w:link w:val="HTML0"/>
    <w:rsid w:val="005974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59749C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1">
    <w:name w:val="Без интервала1"/>
    <w:rsid w:val="0059749C"/>
    <w:pPr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Times New Roman"/>
      <w:color w:val="00000A"/>
      <w:kern w:val="1"/>
      <w:sz w:val="24"/>
      <w:szCs w:val="24"/>
      <w:lang w:eastAsia="hi-IN" w:bidi="hi-IN"/>
    </w:rPr>
  </w:style>
  <w:style w:type="paragraph" w:customStyle="1" w:styleId="12">
    <w:name w:val="Обычный (веб)1"/>
    <w:basedOn w:val="a"/>
    <w:rsid w:val="0059749C"/>
    <w:pPr>
      <w:tabs>
        <w:tab w:val="left" w:pos="708"/>
      </w:tabs>
      <w:spacing w:before="28" w:after="28" w:line="100" w:lineRule="atLeast"/>
    </w:pPr>
    <w:rPr>
      <w:color w:val="00000A"/>
      <w:kern w:val="1"/>
      <w:lang w:eastAsia="hi-IN" w:bidi="hi-IN"/>
    </w:rPr>
  </w:style>
  <w:style w:type="paragraph" w:styleId="a0">
    <w:name w:val="Body Text"/>
    <w:basedOn w:val="a"/>
    <w:link w:val="a4"/>
    <w:uiPriority w:val="99"/>
    <w:semiHidden/>
    <w:unhideWhenUsed/>
    <w:rsid w:val="0059749C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5974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64D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164D9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59749C"/>
    <w:pPr>
      <w:tabs>
        <w:tab w:val="num" w:pos="0"/>
      </w:tabs>
      <w:spacing w:before="280" w:after="280"/>
      <w:ind w:left="432" w:hanging="432"/>
      <w:outlineLvl w:val="0"/>
    </w:pPr>
    <w:rPr>
      <w:b/>
      <w:bCs/>
      <w:kern w:val="1"/>
      <w:sz w:val="48"/>
      <w:szCs w:val="4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9749C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customStyle="1" w:styleId="paragraph">
    <w:name w:val="paragraph"/>
    <w:basedOn w:val="a1"/>
    <w:rsid w:val="0059749C"/>
  </w:style>
  <w:style w:type="paragraph" w:styleId="HTML">
    <w:name w:val="HTML Preformatted"/>
    <w:basedOn w:val="a"/>
    <w:link w:val="HTML0"/>
    <w:rsid w:val="005974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59749C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1">
    <w:name w:val="Без интервала1"/>
    <w:rsid w:val="0059749C"/>
    <w:pPr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Times New Roman"/>
      <w:color w:val="00000A"/>
      <w:kern w:val="1"/>
      <w:sz w:val="24"/>
      <w:szCs w:val="24"/>
      <w:lang w:eastAsia="hi-IN" w:bidi="hi-IN"/>
    </w:rPr>
  </w:style>
  <w:style w:type="paragraph" w:customStyle="1" w:styleId="12">
    <w:name w:val="Обычный (веб)1"/>
    <w:basedOn w:val="a"/>
    <w:rsid w:val="0059749C"/>
    <w:pPr>
      <w:tabs>
        <w:tab w:val="left" w:pos="708"/>
      </w:tabs>
      <w:spacing w:before="28" w:after="28" w:line="100" w:lineRule="atLeast"/>
    </w:pPr>
    <w:rPr>
      <w:color w:val="00000A"/>
      <w:kern w:val="1"/>
      <w:lang w:eastAsia="hi-IN" w:bidi="hi-IN"/>
    </w:rPr>
  </w:style>
  <w:style w:type="paragraph" w:styleId="a0">
    <w:name w:val="Body Text"/>
    <w:basedOn w:val="a"/>
    <w:link w:val="a4"/>
    <w:uiPriority w:val="99"/>
    <w:semiHidden/>
    <w:unhideWhenUsed/>
    <w:rsid w:val="0059749C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5974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64D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164D9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792</Words>
  <Characters>4516</Characters>
  <Application>Microsoft Office Word</Application>
  <DocSecurity>0</DocSecurity>
  <Lines>37</Lines>
  <Paragraphs>10</Paragraphs>
  <ScaleCrop>false</ScaleCrop>
  <Company/>
  <LinksUpToDate>false</LinksUpToDate>
  <CharactersWithSpaces>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ирина</cp:lastModifiedBy>
  <cp:revision>5</cp:revision>
  <dcterms:created xsi:type="dcterms:W3CDTF">2019-01-24T11:26:00Z</dcterms:created>
  <dcterms:modified xsi:type="dcterms:W3CDTF">2024-02-03T10:01:00Z</dcterms:modified>
</cp:coreProperties>
</file>