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4B6" w14:textId="77777777" w:rsidR="008E39FA" w:rsidRDefault="008E39FA">
      <w:pPr>
        <w:keepLines/>
        <w:widowControl w:val="0"/>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ДОГОВОР КУПЛИ-ПРОДАЖИ</w:t>
      </w:r>
      <w:r>
        <w:rPr>
          <w:rFonts w:ascii="Times New Roman" w:hAnsi="Times New Roman"/>
          <w:b/>
          <w:bCs/>
          <w:sz w:val="18"/>
          <w:szCs w:val="18"/>
        </w:rPr>
        <w:br/>
        <w:t>ДОЛИ В УСТАВНОМ КАПИТАЛЕ ОБЩЕСТВА</w:t>
      </w:r>
    </w:p>
    <w:p w14:paraId="3916BD85" w14:textId="1CFE0B4F" w:rsidR="008E39FA" w:rsidRDefault="008E39FA">
      <w:pPr>
        <w:widowControl w:val="0"/>
        <w:autoSpaceDE w:val="0"/>
        <w:autoSpaceDN w:val="0"/>
        <w:adjustRightInd w:val="0"/>
        <w:spacing w:before="261" w:after="0" w:line="240" w:lineRule="auto"/>
        <w:jc w:val="center"/>
        <w:rPr>
          <w:rFonts w:ascii="Times New Roman" w:hAnsi="Times New Roman"/>
          <w:sz w:val="18"/>
          <w:szCs w:val="18"/>
        </w:rPr>
      </w:pPr>
      <w:r>
        <w:rPr>
          <w:rFonts w:ascii="Times New Roman" w:hAnsi="Times New Roman"/>
          <w:b/>
          <w:bCs/>
          <w:sz w:val="18"/>
          <w:szCs w:val="18"/>
        </w:rPr>
        <w:t>Город Омск Омской области</w:t>
      </w:r>
      <w:r>
        <w:rPr>
          <w:rFonts w:ascii="Times New Roman" w:hAnsi="Times New Roman"/>
          <w:sz w:val="18"/>
          <w:szCs w:val="18"/>
        </w:rPr>
        <w:t xml:space="preserve">, </w:t>
      </w:r>
      <w:r>
        <w:rPr>
          <w:rFonts w:ascii="Times New Roman" w:hAnsi="Times New Roman"/>
          <w:b/>
          <w:bCs/>
          <w:sz w:val="18"/>
          <w:szCs w:val="18"/>
        </w:rPr>
        <w:t xml:space="preserve">шестого февраля две тысячи двадцать </w:t>
      </w:r>
      <w:r w:rsidR="00697B97">
        <w:rPr>
          <w:rFonts w:ascii="Times New Roman" w:hAnsi="Times New Roman"/>
          <w:b/>
          <w:bCs/>
          <w:sz w:val="18"/>
          <w:szCs w:val="18"/>
        </w:rPr>
        <w:t>четвертого</w:t>
      </w:r>
      <w:r>
        <w:rPr>
          <w:rFonts w:ascii="Times New Roman" w:hAnsi="Times New Roman"/>
          <w:b/>
          <w:bCs/>
          <w:sz w:val="18"/>
          <w:szCs w:val="18"/>
        </w:rPr>
        <w:t xml:space="preserve"> года</w:t>
      </w:r>
      <w:r>
        <w:rPr>
          <w:rFonts w:ascii="Times New Roman" w:hAnsi="Times New Roman"/>
          <w:sz w:val="18"/>
          <w:szCs w:val="18"/>
        </w:rPr>
        <w:t>.</w:t>
      </w:r>
    </w:p>
    <w:p w14:paraId="38716205" w14:textId="77777777" w:rsidR="008E39FA" w:rsidRDefault="008E39FA">
      <w:pPr>
        <w:widowControl w:val="0"/>
        <w:autoSpaceDE w:val="0"/>
        <w:autoSpaceDN w:val="0"/>
        <w:adjustRightInd w:val="0"/>
        <w:spacing w:after="0" w:line="240" w:lineRule="auto"/>
        <w:jc w:val="center"/>
        <w:rPr>
          <w:rFonts w:ascii="Times New Roman" w:hAnsi="Times New Roman"/>
          <w:sz w:val="18"/>
          <w:szCs w:val="18"/>
        </w:rPr>
      </w:pPr>
    </w:p>
    <w:p w14:paraId="70CA3753"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Мы, гр. _______________, _________ рождения, место рождения: _____________, гражданство: Россия, пол: женский, паспорт __________, выданный ___________ __________, код подразделения _____________________, зарегистрированная по адресу: _________________, именуемая в дальнейшем </w:t>
      </w:r>
      <w:r>
        <w:rPr>
          <w:rFonts w:ascii="Times New Roman" w:hAnsi="Times New Roman"/>
          <w:b/>
          <w:bCs/>
          <w:sz w:val="18"/>
          <w:szCs w:val="18"/>
        </w:rPr>
        <w:t>ПРОДАВЕЦ</w:t>
      </w:r>
      <w:r>
        <w:rPr>
          <w:rFonts w:ascii="Times New Roman" w:hAnsi="Times New Roman"/>
          <w:sz w:val="18"/>
          <w:szCs w:val="18"/>
        </w:rPr>
        <w:t xml:space="preserve"> с одной стороны,</w:t>
      </w:r>
    </w:p>
    <w:p w14:paraId="18B95F5E"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b/>
          <w:bCs/>
          <w:sz w:val="18"/>
          <w:szCs w:val="18"/>
        </w:rPr>
        <w:t>и </w:t>
      </w:r>
      <w:r>
        <w:rPr>
          <w:rFonts w:ascii="Times New Roman" w:hAnsi="Times New Roman"/>
          <w:sz w:val="18"/>
          <w:szCs w:val="18"/>
        </w:rPr>
        <w:t xml:space="preserve">гр. _______________, _________ рождения, место рождения: _____________, гражданство: Россия, пол: женский, паспорт __________, выданный ___________ __________, код подразделения _____________________, зарегистрированная по адресу: _________________, именуемая в дальнейшем </w:t>
      </w:r>
      <w:r>
        <w:rPr>
          <w:rFonts w:ascii="Times New Roman" w:hAnsi="Times New Roman"/>
          <w:b/>
          <w:bCs/>
          <w:sz w:val="18"/>
          <w:szCs w:val="18"/>
        </w:rPr>
        <w:t>ПОКУПАТЕЛЬ</w:t>
      </w:r>
      <w:r>
        <w:rPr>
          <w:rFonts w:ascii="Times New Roman" w:hAnsi="Times New Roman"/>
          <w:sz w:val="18"/>
          <w:szCs w:val="18"/>
        </w:rPr>
        <w:t>, с другой стороны,</w:t>
      </w:r>
    </w:p>
    <w:p w14:paraId="1A8C6880"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далее совместно именуемые </w:t>
      </w:r>
      <w:r>
        <w:rPr>
          <w:rFonts w:ascii="Times New Roman" w:hAnsi="Times New Roman"/>
          <w:b/>
          <w:bCs/>
          <w:sz w:val="18"/>
          <w:szCs w:val="18"/>
        </w:rPr>
        <w:t>"Стороны"</w:t>
      </w:r>
      <w:r>
        <w:rPr>
          <w:rFonts w:ascii="Times New Roman" w:hAnsi="Times New Roman"/>
          <w:sz w:val="18"/>
          <w:szCs w:val="18"/>
        </w:rPr>
        <w:t>, обладающие полной гражданской дееспособностью, действующие добровольно, понимающие значение своих действий и руководящие ими, осознающие природу сделки и ее предмет, совершающие сделку на выгодных для себя условиях, а не вследствие стечения обстоятельств, заключили настоящий Договор о нижеследующем</w:t>
      </w:r>
      <w:r>
        <w:rPr>
          <w:rFonts w:ascii="Times New Roman" w:hAnsi="Times New Roman"/>
          <w:b/>
          <w:bCs/>
          <w:sz w:val="18"/>
          <w:szCs w:val="18"/>
        </w:rPr>
        <w:t>:</w:t>
      </w:r>
    </w:p>
    <w:p w14:paraId="1791B7B1"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p>
    <w:p w14:paraId="4C40B5D3"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1. ПРЕДМЕТ ДОГОВОРА.</w:t>
      </w:r>
    </w:p>
    <w:p w14:paraId="698C4627"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p>
    <w:p w14:paraId="456C3297"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b/>
          <w:bCs/>
          <w:sz w:val="18"/>
          <w:szCs w:val="18"/>
        </w:rPr>
        <w:t>1.1.</w:t>
      </w:r>
      <w:r>
        <w:rPr>
          <w:rFonts w:ascii="Times New Roman" w:hAnsi="Times New Roman"/>
          <w:sz w:val="18"/>
          <w:szCs w:val="18"/>
        </w:rPr>
        <w:t xml:space="preserve"> </w:t>
      </w:r>
      <w:r>
        <w:rPr>
          <w:rFonts w:ascii="Times New Roman" w:hAnsi="Times New Roman"/>
          <w:b/>
          <w:bCs/>
          <w:sz w:val="18"/>
          <w:szCs w:val="18"/>
        </w:rPr>
        <w:t xml:space="preserve">____________, </w:t>
      </w:r>
      <w:r>
        <w:rPr>
          <w:rFonts w:ascii="Times New Roman" w:hAnsi="Times New Roman"/>
          <w:sz w:val="18"/>
          <w:szCs w:val="18"/>
        </w:rPr>
        <w:t xml:space="preserve">обязуется передать </w:t>
      </w:r>
      <w:r>
        <w:rPr>
          <w:rFonts w:ascii="Times New Roman" w:hAnsi="Times New Roman"/>
          <w:b/>
          <w:bCs/>
          <w:sz w:val="18"/>
          <w:szCs w:val="18"/>
        </w:rPr>
        <w:t>_______________</w:t>
      </w:r>
      <w:r>
        <w:rPr>
          <w:rFonts w:ascii="Times New Roman" w:hAnsi="Times New Roman"/>
          <w:sz w:val="18"/>
          <w:szCs w:val="18"/>
        </w:rPr>
        <w:t xml:space="preserve">, а ___________ обязуется принять и оплатить принадлежащую _____________ ДОЛЮ в уставном капитале </w:t>
      </w:r>
      <w:r>
        <w:rPr>
          <w:rFonts w:ascii="Times New Roman" w:hAnsi="Times New Roman"/>
          <w:b/>
          <w:bCs/>
          <w:sz w:val="18"/>
          <w:szCs w:val="18"/>
        </w:rPr>
        <w:t>ОБЩЕСТВА С ОГРАНИЧЕННОЙ ОТВЕТСТВЕННОСТЬЮ "________________"</w:t>
      </w:r>
      <w:r>
        <w:rPr>
          <w:rFonts w:ascii="Times New Roman" w:hAnsi="Times New Roman"/>
          <w:sz w:val="18"/>
          <w:szCs w:val="18"/>
        </w:rPr>
        <w:t xml:space="preserve"> (далее - "Общество"), идентификационный номер налогоплательщика (ИНН юридического лица): _________________, основной государственный регистрационный номер (ОГРН): ________________, дата государственной регистрации: ________________, наименование регистрирующего органа: ______________________________, код причины постановки на учет (КПП): _______________________, адрес юридического лица: ______________________ составляющую </w:t>
      </w:r>
      <w:r>
        <w:rPr>
          <w:rFonts w:ascii="Times New Roman" w:hAnsi="Times New Roman"/>
          <w:b/>
          <w:bCs/>
          <w:sz w:val="18"/>
          <w:szCs w:val="18"/>
        </w:rPr>
        <w:t>____% ()</w:t>
      </w:r>
      <w:r>
        <w:rPr>
          <w:rFonts w:ascii="Times New Roman" w:hAnsi="Times New Roman"/>
          <w:sz w:val="18"/>
          <w:szCs w:val="18"/>
        </w:rPr>
        <w:t xml:space="preserve"> уставного капитала Общества, номинальной стоимостью _____________, на условиях предусмотренных настоящим Договором.</w:t>
      </w:r>
    </w:p>
    <w:p w14:paraId="62DD9E53"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1.2. Отчуждаемая доля в уставном капитале Общества принадлежит ______________ на основании решения единственного участника </w:t>
      </w:r>
      <w:r>
        <w:rPr>
          <w:rFonts w:ascii="Times New Roman" w:hAnsi="Times New Roman"/>
          <w:b/>
          <w:bCs/>
          <w:sz w:val="18"/>
          <w:szCs w:val="18"/>
        </w:rPr>
        <w:t>ОБЩЕСТВА С ОГРАНИЧЕННОЙ ОТВЕТСТВЕННОСТЬЮ "________________"</w:t>
      </w:r>
      <w:r>
        <w:rPr>
          <w:rFonts w:ascii="Times New Roman" w:hAnsi="Times New Roman"/>
          <w:sz w:val="18"/>
          <w:szCs w:val="18"/>
        </w:rPr>
        <w:t xml:space="preserve"> №___от ________ года, принадлежность доли подтверждается также выпиской из единого государственного реестра юридических лиц, сформированной МИ ФНС России по ЦОД ______года за № ЮЭ 9965-23-_____.</w:t>
      </w:r>
    </w:p>
    <w:p w14:paraId="6B0FBD5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2. ЦЕНА ДОГОВОРА.</w:t>
      </w:r>
    </w:p>
    <w:p w14:paraId="55DF1DE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2.1. Отчуждаемая доля в уставном капитале Общества продана по цене ______________.</w:t>
      </w:r>
    </w:p>
    <w:p w14:paraId="6B8BE1D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2.2. Покупатель передал Продавцу указанную в п. 2.1. настоящего договора денежную сумму наличными денежными средствами до подписания настоящего договора.</w:t>
      </w:r>
    </w:p>
    <w:p w14:paraId="7063DFA7"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2.3. Цена отчуждаемой доли в уставном капитале Общества, указанная в п. 2.1. настоящего договора, определена соглашением «Сторон», является истинной, другие документы, в которых указана иная цена, являются недействительными.</w:t>
      </w:r>
    </w:p>
    <w:p w14:paraId="4287EEE5"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3. ПРАВА И ОБЯЗАННОСТИ СТОРОН.</w:t>
      </w:r>
    </w:p>
    <w:p w14:paraId="73E4B05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 Обязанности Продавца:</w:t>
      </w:r>
    </w:p>
    <w:p w14:paraId="274CE733"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3.1.1. Передать Покупателю долю в уставном капитале Общества, указанную в п.1.1. настоящего договора, свободной от прав и притязаний третьих лиц.</w:t>
      </w:r>
    </w:p>
    <w:p w14:paraId="4C4E460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3.1.2. Уведомить Общество о заключении настоящего договора в сроки и в порядке предусмотренные п. 15 ст. 21 Федерального закона «Об обществах с ограниченной ответственностью».</w:t>
      </w:r>
    </w:p>
    <w:p w14:paraId="71E049DC"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 Обязанности Покупателя:</w:t>
      </w:r>
    </w:p>
    <w:p w14:paraId="447E7149"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3.2.1. Принять долю в уставном капитале Общества от Продавца.</w:t>
      </w:r>
    </w:p>
    <w:p w14:paraId="41CCDACE"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3.2.2. Оплатить Продавцу денежную сумму, обусловленную п. 2.1. настоящего договора.</w:t>
      </w:r>
    </w:p>
    <w:p w14:paraId="6AF2F02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3.2.3. Уведомить Общество о заключении настоящего договора в сроки и в порядке, предусмотренные п. 15 ст. </w:t>
      </w:r>
      <w:proofErr w:type="gramStart"/>
      <w:r>
        <w:rPr>
          <w:rFonts w:ascii="Times New Roman" w:hAnsi="Times New Roman"/>
          <w:sz w:val="18"/>
          <w:szCs w:val="18"/>
        </w:rPr>
        <w:t>21  ФЗ</w:t>
      </w:r>
      <w:proofErr w:type="gramEnd"/>
      <w:r>
        <w:rPr>
          <w:rFonts w:ascii="Times New Roman" w:hAnsi="Times New Roman"/>
          <w:sz w:val="18"/>
          <w:szCs w:val="18"/>
        </w:rPr>
        <w:t xml:space="preserve"> «Об обществах с ограниченной ответственностью».</w:t>
      </w:r>
    </w:p>
    <w:p w14:paraId="04F39715"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3.2.4. Оплатить расходы, связанные с оформлением и нотариальным удостоверением настоящего договора.</w:t>
      </w:r>
    </w:p>
    <w:p w14:paraId="0FF7B9C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p>
    <w:p w14:paraId="2D9FB7A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4. ПОРЯДОК ПЕРЕДАЧИ ПРАВ.</w:t>
      </w:r>
    </w:p>
    <w:p w14:paraId="635554C3"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4.1. Право на долю в уставном капитале Общества возникает у Покупателя с момента внесения соответствующей записи в единый государственный реестр юридических лиц.</w:t>
      </w:r>
    </w:p>
    <w:p w14:paraId="5BA1A789"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4.2. Настоящий договор по соглашению сторон имеет одновременно силу Акта приема передачи. Продавец передал, а Покупатель принял при подписании настоящего договора долю в уставном капитале ОБЩЕСТВА С ОГРАНИЧЕННОЙ ОТВЕТСТВЕННОСТЬЮ "________________", составляющую ____% () уставного капитала Общества.</w:t>
      </w:r>
    </w:p>
    <w:p w14:paraId="63A525C8"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Покупатель передал, а Продавец принял денежные средства в размере _______________, в счет оплаты указанной доли в уставном капитале Общества.</w:t>
      </w:r>
    </w:p>
    <w:p w14:paraId="51A762E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4.3. Стороны согласовали, что нотариус, удостоверивший настоящий договор купли-продажи доли в уставном капитале ОБЩЕСТВА С ОГРАНИЧЕННОЙ ОТВЕТСТВЕННОСТЬЮ "________________" в течение 10 (Десяти) дней с момента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14:paraId="1D899AA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4.4. С момента заключения настоящего Договора и внесения соответствующей записи в единый государственный реестр юридических лиц к Покупателю переходят все права и обязанности участника.</w:t>
      </w:r>
    </w:p>
    <w:p w14:paraId="42FD9EC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p>
    <w:p w14:paraId="16C10A0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5. ОТВЕТСТВЕННОСТЬ СТОРОН ПО ДОГОВОРУ И РАЗРЕШЕНИЕ СПОРОВ.</w:t>
      </w:r>
    </w:p>
    <w:p w14:paraId="06AB01F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5.1. За неисполнение или ненадлежащее исполнение обязательств по настоящему договору, виновная сторона возмещает другой стороне все понесенные ею вследствие такого неисполнения или ненадлежащего исполнения убытки, включая упущенную выгоду.</w:t>
      </w:r>
    </w:p>
    <w:p w14:paraId="6978376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5.2. Стороны освобождаются от ответственности за частичное или полное неисполнение обязательств по настоящему договору, если таковое неисполнение являлось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предусмотреть, ни предотвратить разумными средствами (форс-мажор).</w:t>
      </w:r>
    </w:p>
    <w:p w14:paraId="43F1505E"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5.3. Возникшие споры и разногласия по настоящему договору стороны разрешают в установленном законом порядке.</w:t>
      </w:r>
    </w:p>
    <w:p w14:paraId="1BA4EE9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p>
    <w:p w14:paraId="21627C96"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6. ПРОЧИЕ УСЛОВИЯ И ЗАКЛЮЧИТЕЛЬНЫЕ ПОЛОЖЕНИЯ</w:t>
      </w:r>
    </w:p>
    <w:p w14:paraId="5A525CE2"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6.1. Продавец заверяет, что отчуждаемая доля в уставном капитале Общества на момент заключения настоящего договора полностью оплачена, что подтверждается Списком участников ОБЩЕСТВА С ОГРАНИЧЕННОЙ ОТВЕТСТВЕННОСТЬЮ "________________" _____________2023 г. </w:t>
      </w:r>
    </w:p>
    <w:p w14:paraId="24C23480"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6.2. Продавец заверяет, что Общество надлежащим образом извещено о предстоящей продаже отчуждаемой доли в уставном капитале Общества.</w:t>
      </w:r>
    </w:p>
    <w:p w14:paraId="4964E9A4"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6.3. Продавец гарантирует Покупателю, что отчуждаемая доля в уставном капитале Общества, являющаяся предметом настоящего договора, на момент подписания настоящего договора никому другому не заложена, не продана, в споре и под арестом не состоит, что подтверждается выпиской из единого государственного реестра юридических лиц, сформированной МИ ФНС России по ЦОД __________ года за № ЮЭ 9965-23-_________.</w:t>
      </w:r>
    </w:p>
    <w:p w14:paraId="3F641BEF"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6.4. Кроме того, Продавец ставит в известность Покупателя, что отчуждаемая доля в уставном капитале Общества свободна от всех прав и притязаний третьих лиц, о которых на момент заключения настоящего договора Продавец не может не знать; 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ее в будущем, и не передана в доверительное управление; право собственности на указанную долю не оспаривается в судебном порядке; Продавец не имеет перед Обществом не исполненных обязанностей по внесению вклада в имущество возникших до заключения настоящего Договора.</w:t>
      </w:r>
    </w:p>
    <w:p w14:paraId="7E90741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6.5. Настоящий договор удостоверен с согласия _________________. </w:t>
      </w:r>
    </w:p>
    <w:p w14:paraId="06C38A01"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6.6. Настоящий договор удостоверен с согласия ________________.</w:t>
      </w:r>
    </w:p>
    <w:p w14:paraId="1691F972"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6.7. Настоящий договор вступает в силу с момента его нотариального удостоверения.</w:t>
      </w:r>
    </w:p>
    <w:p w14:paraId="791B3CEA"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6.8. Содержание статей 167 Гражданского кодекса Российской Федерации, статей 6, 8, 9, 14, 21, 46 Федерального закона от 08.02.1998 года № 14 ФЗ "Об обществах с ограниченной ответственностью", статьи 9 Федерального закона «О государственной регистрации юридических лиц и индивидуальных предпринимателей», статьи 28 Закона Российской Федерации «О защите конкуренции», статей 34, 35 Семейного кодекса Российской Федерации, нотариусом сторонам разъяснено. Стороны предупреждены нотариусом об ответственности, предусмотренной статей 173.1, 173.2 Уголовного кодекса Российской Федерации, содержание указанных статей нотариусом разъяснено.</w:t>
      </w:r>
    </w:p>
    <w:p w14:paraId="24FCC72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6.9. Подписывая настоящий договор, стороны добровольно, по своей инициативе, связывают себя достигнутым соглашением.</w:t>
      </w:r>
    </w:p>
    <w:p w14:paraId="1072186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6.10. Продавец заверяет, что перед заключением и подписанием настоящего договора он предоставил Покупателю всю информацию о финансово-хозяйственном состоянии Общества, а Покупатель подтверждает, что с указанной информацией он ознакомлен.</w:t>
      </w:r>
    </w:p>
    <w:p w14:paraId="041E5E4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Продавец заверяет, что все документы, представленные в связи с заключением настоящего договора, являются подлинными, содержащими достоверную информацию, должным образом подписанными.</w:t>
      </w:r>
    </w:p>
    <w:p w14:paraId="1C140BE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6.11. Стороны в порядке статьи 431.2 Гражданского кодекса РФ заверяют о том, что на момент заключения настоящего договора отсутствуют зависящие от них обстоятельства, которые могут послужить причиной отказа в государственной регистрации в соответствии со статьей 23 Федерального закона от 08.08.2001 N 129-ФЗ (ред. от 28.12.2016) "О государственной регистрации юридических лиц и индивидуальных предпринимателей».</w:t>
      </w:r>
    </w:p>
    <w:p w14:paraId="481A9B8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 xml:space="preserve">При подписании настоящего договора Продавец и Покупатель подтверждают и гарантируют, что на дату подписания настоящего договора они не подавали в соответствующий Арбитражный суд от своего имени заявления о банкротстве, </w:t>
      </w:r>
      <w:proofErr w:type="gramStart"/>
      <w:r>
        <w:rPr>
          <w:rFonts w:ascii="Times New Roman" w:hAnsi="Times New Roman"/>
          <w:sz w:val="18"/>
          <w:szCs w:val="18"/>
        </w:rPr>
        <w:t>кроме того</w:t>
      </w:r>
      <w:proofErr w:type="gramEnd"/>
      <w:r>
        <w:rPr>
          <w:rFonts w:ascii="Times New Roman" w:hAnsi="Times New Roman"/>
          <w:sz w:val="18"/>
          <w:szCs w:val="18"/>
        </w:rPr>
        <w:t xml:space="preserve"> подтверждают и гарантируют что в отношении них не возбуждена процедура банкротства, а также подтверждают и гарантируют, что в отношении них не возбуждено исполнительное производство. Продавец несет ответственность за достоверность указанных в данном пункте сведений.</w:t>
      </w:r>
    </w:p>
    <w:p w14:paraId="3FCC68D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Информация в Едином государственном реестре недвижимости о наличии (отсутствии) судебного акта о признании заявителей недееспособными или ограниченно дееспособными отсутствует, что подтверждается соответствующими Уведомлениями.</w:t>
      </w:r>
    </w:p>
    <w:p w14:paraId="1FE0180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На момент подписания настоящего Договора отсутствие заявителей в Перечне организаций и физических лиц, в отношении которых имеются сведения об их причастности к экстремистской деятельности или терроризму подтверждается сведениями, содержащимися на официальном сайте Федеральной службы по финансовому мониторингу в информационно-телекоммуникационной сети "Интернет".</w:t>
      </w:r>
    </w:p>
    <w:p w14:paraId="73062598"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6.12. Расходы по заключению настоящего договора оплачивает Покупатель.</w:t>
      </w:r>
    </w:p>
    <w:p w14:paraId="4DDD37BF"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6.13. Настоящий договор составлен в трех экземплярах, один из которых хранится в делах нотариуса нотариального округа город </w:t>
      </w:r>
      <w:proofErr w:type="gramStart"/>
      <w:r>
        <w:rPr>
          <w:rFonts w:ascii="Times New Roman" w:hAnsi="Times New Roman"/>
          <w:sz w:val="18"/>
          <w:szCs w:val="18"/>
        </w:rPr>
        <w:t>Омск  </w:t>
      </w:r>
      <w:proofErr w:type="spellStart"/>
      <w:r>
        <w:rPr>
          <w:rFonts w:ascii="Times New Roman" w:hAnsi="Times New Roman"/>
          <w:sz w:val="18"/>
          <w:szCs w:val="18"/>
        </w:rPr>
        <w:t>Катанаева</w:t>
      </w:r>
      <w:proofErr w:type="spellEnd"/>
      <w:proofErr w:type="gramEnd"/>
      <w:r>
        <w:rPr>
          <w:rFonts w:ascii="Times New Roman" w:hAnsi="Times New Roman"/>
          <w:sz w:val="18"/>
          <w:szCs w:val="18"/>
        </w:rPr>
        <w:t> И.Г. по адресу: город Омск, проспект Карла Маркса, дом 17, по экземпляру выдается _____________ и ________________.</w:t>
      </w:r>
    </w:p>
    <w:p w14:paraId="3AB07A38"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b/>
          <w:bCs/>
          <w:sz w:val="18"/>
          <w:szCs w:val="18"/>
        </w:rPr>
      </w:pPr>
      <w:r>
        <w:rPr>
          <w:rFonts w:ascii="Times New Roman" w:hAnsi="Times New Roman"/>
          <w:b/>
          <w:bCs/>
          <w:sz w:val="18"/>
          <w:szCs w:val="18"/>
        </w:rPr>
        <w:t>Содержание настоящего договора его участникам зачитано вслух.</w:t>
      </w:r>
    </w:p>
    <w:p w14:paraId="1F4D9C66"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Мы, как участники сделки, понимаем разъяснения временно исполняющей обязанности нотариуса о правовых последствиях совершаемой сделки. Условия сделки соответствуют нашим действительным намерениям.</w:t>
      </w:r>
    </w:p>
    <w:p w14:paraId="7F75B7AA"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Информация, установленная временно исполняющей обязанности нотариуса с наших слов, внесена в текст </w:t>
      </w:r>
      <w:proofErr w:type="gramStart"/>
      <w:r>
        <w:rPr>
          <w:rFonts w:ascii="Times New Roman" w:hAnsi="Times New Roman"/>
          <w:sz w:val="18"/>
          <w:szCs w:val="18"/>
        </w:rPr>
        <w:t>сделки</w:t>
      </w:r>
      <w:proofErr w:type="gramEnd"/>
      <w:r>
        <w:rPr>
          <w:rFonts w:ascii="Times New Roman" w:hAnsi="Times New Roman"/>
          <w:sz w:val="18"/>
          <w:szCs w:val="18"/>
        </w:rPr>
        <w:t xml:space="preserve"> верно.</w:t>
      </w:r>
    </w:p>
    <w:p w14:paraId="6213E0F4"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p>
    <w:p w14:paraId="2FA9D592"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___________________________________________________________________</w:t>
      </w:r>
    </w:p>
    <w:p w14:paraId="21730F38" w14:textId="77777777" w:rsidR="008E39FA" w:rsidRDefault="008E39FA">
      <w:pPr>
        <w:keepNext/>
        <w:keepLines/>
        <w:widowControl w:val="0"/>
        <w:tabs>
          <w:tab w:val="right" w:leader="underscore" w:pos="9071"/>
        </w:tabs>
        <w:autoSpaceDE w:val="0"/>
        <w:autoSpaceDN w:val="0"/>
        <w:adjustRightInd w:val="0"/>
        <w:spacing w:before="510" w:after="0" w:line="240" w:lineRule="auto"/>
        <w:rPr>
          <w:rFonts w:ascii="Times New Roman" w:hAnsi="Times New Roman"/>
          <w:sz w:val="18"/>
          <w:szCs w:val="18"/>
        </w:rPr>
      </w:pPr>
      <w:r>
        <w:rPr>
          <w:rFonts w:ascii="Times New Roman" w:hAnsi="Times New Roman"/>
          <w:i/>
          <w:iCs/>
          <w:sz w:val="18"/>
          <w:szCs w:val="18"/>
        </w:rPr>
        <w:t>продавец__________</w:t>
      </w:r>
      <w:r>
        <w:rPr>
          <w:rFonts w:ascii="Times New Roman" w:hAnsi="Times New Roman"/>
          <w:sz w:val="18"/>
          <w:szCs w:val="18"/>
        </w:rPr>
        <w:tab/>
      </w:r>
    </w:p>
    <w:p w14:paraId="561B8E44" w14:textId="77777777" w:rsidR="008E39FA" w:rsidRDefault="008E39FA">
      <w:pPr>
        <w:keepNext/>
        <w:keepLines/>
        <w:widowControl w:val="0"/>
        <w:tabs>
          <w:tab w:val="right" w:leader="underscore" w:pos="9071"/>
        </w:tabs>
        <w:autoSpaceDE w:val="0"/>
        <w:autoSpaceDN w:val="0"/>
        <w:adjustRightInd w:val="0"/>
        <w:spacing w:before="510" w:after="0" w:line="240" w:lineRule="auto"/>
        <w:rPr>
          <w:rFonts w:ascii="Times New Roman" w:hAnsi="Times New Roman"/>
          <w:sz w:val="18"/>
          <w:szCs w:val="18"/>
        </w:rPr>
      </w:pPr>
      <w:r>
        <w:rPr>
          <w:rFonts w:ascii="Times New Roman" w:hAnsi="Times New Roman"/>
          <w:i/>
          <w:iCs/>
          <w:sz w:val="18"/>
          <w:szCs w:val="18"/>
        </w:rPr>
        <w:t>покупатель________</w:t>
      </w:r>
      <w:r>
        <w:rPr>
          <w:rFonts w:ascii="Times New Roman" w:hAnsi="Times New Roman"/>
          <w:sz w:val="18"/>
          <w:szCs w:val="18"/>
        </w:rPr>
        <w:tab/>
      </w:r>
    </w:p>
    <w:p w14:paraId="7A2DA602"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p>
    <w:p w14:paraId="44469CBA" w14:textId="77777777" w:rsidR="008E39FA" w:rsidRDefault="008E39FA">
      <w:pPr>
        <w:keepLines/>
        <w:widowControl w:val="0"/>
        <w:tabs>
          <w:tab w:val="left" w:pos="2707"/>
          <w:tab w:val="left" w:pos="5635"/>
          <w:tab w:val="left" w:pos="6382"/>
          <w:tab w:val="left" w:pos="9581"/>
        </w:tabs>
        <w:autoSpaceDE w:val="0"/>
        <w:autoSpaceDN w:val="0"/>
        <w:adjustRightInd w:val="0"/>
        <w:spacing w:before="266" w:after="0" w:line="240" w:lineRule="auto"/>
        <w:ind w:firstLine="845"/>
        <w:jc w:val="both"/>
        <w:rPr>
          <w:rFonts w:ascii="Times New Roman" w:hAnsi="Times New Roman"/>
          <w:sz w:val="18"/>
          <w:szCs w:val="18"/>
        </w:rPr>
      </w:pPr>
    </w:p>
    <w:p w14:paraId="63F76B1A" w14:textId="77777777" w:rsidR="008E39FA" w:rsidRDefault="008E39FA">
      <w:pPr>
        <w:keepLines/>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before="261" w:after="0" w:line="240" w:lineRule="auto"/>
        <w:ind w:right="720"/>
        <w:jc w:val="right"/>
        <w:rPr>
          <w:rFonts w:ascii="Times New Roman" w:hAnsi="Times New Roman"/>
          <w:sz w:val="24"/>
          <w:szCs w:val="24"/>
        </w:rPr>
      </w:pPr>
    </w:p>
    <w:sectPr w:rsidR="008E39FA" w:rsidSect="00EA00E7">
      <w:pgSz w:w="11906" w:h="16838"/>
      <w:pgMar w:top="568"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8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A9"/>
    <w:rsid w:val="001A289B"/>
    <w:rsid w:val="002B04E3"/>
    <w:rsid w:val="00697B97"/>
    <w:rsid w:val="008E39FA"/>
    <w:rsid w:val="00A23DA9"/>
    <w:rsid w:val="00EA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02101"/>
  <w14:defaultImageDpi w14:val="0"/>
  <w15:docId w15:val="{4C28818A-E389-415C-A7EF-31971E4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Крапивенцева Нина Дмитриевна</dc:creator>
  <cp:keywords/>
  <dc:description/>
  <cp:lastModifiedBy>Крапивенцева Нина Дмитриевна</cp:lastModifiedBy>
  <cp:revision>3</cp:revision>
  <dcterms:created xsi:type="dcterms:W3CDTF">2023-02-07T02:40:00Z</dcterms:created>
  <dcterms:modified xsi:type="dcterms:W3CDTF">2024-02-01T03:02:00Z</dcterms:modified>
</cp:coreProperties>
</file>