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7D8BB48E" w:rsidR="000207CC" w:rsidRDefault="009A5E64" w:rsidP="000207CC">
      <w:pPr>
        <w:spacing w:before="120" w:after="120"/>
        <w:jc w:val="both"/>
        <w:rPr>
          <w:color w:val="000000"/>
        </w:rPr>
      </w:pPr>
      <w:r w:rsidRPr="009A5E6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5E64">
        <w:rPr>
          <w:rFonts w:eastAsia="Calibri"/>
          <w:lang w:eastAsia="en-US"/>
        </w:rPr>
        <w:t>лит.В</w:t>
      </w:r>
      <w:proofErr w:type="spellEnd"/>
      <w:r w:rsidRPr="009A5E64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9A5E64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9A5E64">
        <w:t>сообщение №02030250097 в газете АО «Коммерсантъ» от 09.12.2023 №230(7675</w:t>
      </w:r>
      <w:r w:rsidRPr="009A5E64">
        <w:t>)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9A5E64">
        <w:rPr>
          <w:b/>
          <w:bCs/>
        </w:rPr>
        <w:t>29</w:t>
      </w:r>
      <w:r w:rsidR="00011498" w:rsidRPr="00011498">
        <w:rPr>
          <w:b/>
          <w:bCs/>
        </w:rPr>
        <w:t>.0</w:t>
      </w:r>
      <w:r w:rsidRPr="009A5E64">
        <w:rPr>
          <w:b/>
          <w:bCs/>
        </w:rPr>
        <w:t>1</w:t>
      </w:r>
      <w:r w:rsidR="00011498" w:rsidRPr="00011498">
        <w:rPr>
          <w:b/>
          <w:bCs/>
        </w:rPr>
        <w:t>.202</w:t>
      </w:r>
      <w:r w:rsidRPr="009A5E64">
        <w:rPr>
          <w:b/>
          <w:bCs/>
        </w:rPr>
        <w:t>4</w:t>
      </w:r>
      <w:r w:rsidR="00011498" w:rsidRPr="00011498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1928"/>
        <w:gridCol w:w="2618"/>
      </w:tblGrid>
      <w:tr w:rsidR="009A5E64" w:rsidRPr="009A5E64" w14:paraId="48B0DEDD" w14:textId="77777777" w:rsidTr="00197339">
        <w:trPr>
          <w:jc w:val="center"/>
        </w:trPr>
        <w:tc>
          <w:tcPr>
            <w:tcW w:w="833" w:type="dxa"/>
          </w:tcPr>
          <w:p w14:paraId="11F4429F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A5E6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2AC879B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5E6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DB27D8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5E6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28" w:type="dxa"/>
          </w:tcPr>
          <w:p w14:paraId="65943779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5E6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18" w:type="dxa"/>
          </w:tcPr>
          <w:p w14:paraId="02210B08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A5E6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A5E64" w:rsidRPr="009A5E64" w14:paraId="62381329" w14:textId="77777777" w:rsidTr="00197339">
        <w:trPr>
          <w:trHeight w:val="511"/>
          <w:jc w:val="center"/>
        </w:trPr>
        <w:tc>
          <w:tcPr>
            <w:tcW w:w="833" w:type="dxa"/>
            <w:vAlign w:val="center"/>
          </w:tcPr>
          <w:p w14:paraId="44629D87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9A5E6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6421B56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5E64">
              <w:rPr>
                <w:sz w:val="22"/>
                <w:szCs w:val="22"/>
              </w:rPr>
              <w:t>2024-0499/102</w:t>
            </w:r>
          </w:p>
        </w:tc>
        <w:tc>
          <w:tcPr>
            <w:tcW w:w="2126" w:type="dxa"/>
            <w:vAlign w:val="center"/>
          </w:tcPr>
          <w:p w14:paraId="011F7D2D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5E64">
              <w:rPr>
                <w:sz w:val="22"/>
                <w:szCs w:val="22"/>
              </w:rPr>
              <w:t>05.02.2024</w:t>
            </w:r>
          </w:p>
        </w:tc>
        <w:tc>
          <w:tcPr>
            <w:tcW w:w="1928" w:type="dxa"/>
            <w:vAlign w:val="center"/>
          </w:tcPr>
          <w:p w14:paraId="3011CD0A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5E64">
              <w:rPr>
                <w:sz w:val="22"/>
                <w:szCs w:val="22"/>
              </w:rPr>
              <w:t>15 482 481,32</w:t>
            </w:r>
          </w:p>
        </w:tc>
        <w:tc>
          <w:tcPr>
            <w:tcW w:w="2618" w:type="dxa"/>
            <w:vAlign w:val="center"/>
          </w:tcPr>
          <w:p w14:paraId="35F3BA1F" w14:textId="77777777" w:rsidR="009A5E64" w:rsidRPr="009A5E64" w:rsidRDefault="009A5E64" w:rsidP="009A5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A5E64">
              <w:rPr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97339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A5E6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9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2024-02-06T11:04:00Z</dcterms:modified>
</cp:coreProperties>
</file>