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156BFF5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20926" w:rsidRPr="00A20926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Коммерческим банком </w:t>
      </w:r>
      <w:proofErr w:type="spellStart"/>
      <w:r w:rsidR="00A20926" w:rsidRPr="00A20926">
        <w:rPr>
          <w:rFonts w:ascii="Times New Roman" w:hAnsi="Times New Roman" w:cs="Times New Roman"/>
          <w:color w:val="000000"/>
          <w:sz w:val="24"/>
          <w:szCs w:val="24"/>
        </w:rPr>
        <w:t>Инвестрастбанк</w:t>
      </w:r>
      <w:proofErr w:type="spellEnd"/>
      <w:r w:rsidR="00A20926" w:rsidRPr="00A20926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 (Банк ИТБ (АО)), (адрес регистрации: 107113, г. Москва, ул. Шумкина, д. 20, корп. 1, ИНН 7750004295, ОГРН 1087711000035)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F37582B" w14:textId="1F2349EF" w:rsidR="00A20926" w:rsidRPr="00A20926" w:rsidRDefault="00A20926" w:rsidP="00A209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2092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20926">
        <w:rPr>
          <w:rFonts w:ascii="Times New Roman" w:hAnsi="Times New Roman" w:cs="Times New Roman"/>
          <w:color w:val="000000"/>
          <w:sz w:val="24"/>
          <w:szCs w:val="24"/>
        </w:rPr>
        <w:t>Квартира - 86,1 кв. м, адрес: Тульская обл., Ясногорский р-н, г. Ясногорск, ул. Д. Щербина, д. 34, корп. 1, кв. 1, 1-комнатная, 1 этаж, кадастровый номер 71:23:010302:2811, ограничения и обременения: информация по зарегистрированным компетентными органами не предоставлена, дом находится в непригодном для проживания 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20926">
        <w:rPr>
          <w:rFonts w:ascii="Times New Roman" w:hAnsi="Times New Roman" w:cs="Times New Roman"/>
          <w:color w:val="000000"/>
          <w:sz w:val="24"/>
          <w:szCs w:val="24"/>
        </w:rPr>
        <w:t>147 033,00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8929848" w14:textId="6923667E" w:rsidR="00A20926" w:rsidRPr="00B141BB" w:rsidRDefault="00A20926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2092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20926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- 49,4 кв. м, адрес: Ростовская обл., г. Шахты, пер. Петрашевского, д. 1а, кв. 9, 2-комнатная, 3 этаж, кадастровый номер 61:59:0030423:573, ограничения и обременения: нет доступа на объект, имеются зарегистрированные и/или проживающие, в т. ч. </w:t>
      </w:r>
      <w:r w:rsidR="00DF1D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20926">
        <w:rPr>
          <w:rFonts w:ascii="Times New Roman" w:hAnsi="Times New Roman" w:cs="Times New Roman"/>
          <w:color w:val="000000"/>
          <w:sz w:val="24"/>
          <w:szCs w:val="24"/>
        </w:rPr>
        <w:t>есовершеннолетние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20926">
        <w:rPr>
          <w:rFonts w:ascii="Times New Roman" w:hAnsi="Times New Roman" w:cs="Times New Roman"/>
          <w:color w:val="000000"/>
          <w:sz w:val="24"/>
          <w:szCs w:val="24"/>
        </w:rPr>
        <w:t>1 167 831,99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46F885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A20926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</w:t>
      </w:r>
      <w:r w:rsidR="00A20926">
        <w:rPr>
          <w:b/>
          <w:bCs/>
          <w:color w:val="000000"/>
        </w:rPr>
        <w:t>–</w:t>
      </w:r>
      <w:r w:rsidRPr="00B141BB">
        <w:rPr>
          <w:b/>
          <w:bCs/>
          <w:color w:val="000000"/>
        </w:rPr>
        <w:t xml:space="preserve"> с</w:t>
      </w:r>
      <w:r w:rsidR="00A20926">
        <w:rPr>
          <w:b/>
          <w:bCs/>
          <w:color w:val="000000"/>
        </w:rPr>
        <w:t xml:space="preserve"> 14 февраля 2024</w:t>
      </w:r>
      <w:r w:rsidRPr="00B141BB">
        <w:rPr>
          <w:b/>
          <w:bCs/>
          <w:color w:val="000000"/>
        </w:rPr>
        <w:t xml:space="preserve"> г. по </w:t>
      </w:r>
      <w:r w:rsidR="00A20926">
        <w:rPr>
          <w:b/>
          <w:bCs/>
          <w:color w:val="000000"/>
        </w:rPr>
        <w:t xml:space="preserve">28 марта 2024 </w:t>
      </w:r>
      <w:r w:rsidRPr="00B141BB">
        <w:rPr>
          <w:b/>
          <w:bCs/>
          <w:color w:val="000000"/>
        </w:rPr>
        <w:t>г.;</w:t>
      </w:r>
    </w:p>
    <w:p w14:paraId="7B9A8CCF" w14:textId="69FA790D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A20926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A20926">
        <w:rPr>
          <w:b/>
          <w:bCs/>
          <w:color w:val="000000"/>
        </w:rPr>
        <w:t>14 февраля 2024</w:t>
      </w:r>
      <w:r w:rsidRPr="00B141BB">
        <w:rPr>
          <w:b/>
          <w:bCs/>
          <w:color w:val="000000"/>
        </w:rPr>
        <w:t xml:space="preserve"> г. по </w:t>
      </w:r>
      <w:r w:rsidR="00A20926">
        <w:rPr>
          <w:b/>
          <w:bCs/>
          <w:color w:val="000000"/>
        </w:rPr>
        <w:t xml:space="preserve">31 марта 2024 </w:t>
      </w:r>
      <w:r w:rsidRPr="00B141BB">
        <w:rPr>
          <w:b/>
          <w:bCs/>
          <w:color w:val="000000"/>
        </w:rPr>
        <w:t>г.;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CF72FE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A20926" w:rsidRPr="00A20926">
        <w:rPr>
          <w:b/>
          <w:bCs/>
          <w:color w:val="000000"/>
        </w:rPr>
        <w:t>14 февраля 2024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A20926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A20926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A20926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EE4FE96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A20926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3A61C82A" w14:textId="77777777" w:rsidR="00A20926" w:rsidRPr="00A20926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0926">
        <w:rPr>
          <w:bCs/>
          <w:color w:val="000000"/>
        </w:rPr>
        <w:t>с 14 февраля 2024 г. по 18 февраля 2024 г. - в размере начальной цены продажи лота;</w:t>
      </w:r>
    </w:p>
    <w:p w14:paraId="5448C77A" w14:textId="2E0FD1C9" w:rsidR="00A20926" w:rsidRPr="00A20926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0926">
        <w:rPr>
          <w:bCs/>
          <w:color w:val="000000"/>
        </w:rPr>
        <w:t>с 19 февраля 2024 г. по 23 февраля 2024 г. - в размере 90,01% от начальной цены продажи лота;</w:t>
      </w:r>
    </w:p>
    <w:p w14:paraId="07197375" w14:textId="7AD90D66" w:rsidR="00A20926" w:rsidRPr="00A20926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0926">
        <w:rPr>
          <w:bCs/>
          <w:color w:val="000000"/>
        </w:rPr>
        <w:t>с 24 февраля 2024 г. по 28 февраля 2024 г. - в размере 80,02% от начальной цены продажи лота;</w:t>
      </w:r>
    </w:p>
    <w:p w14:paraId="766F04B3" w14:textId="6C0F9D91" w:rsidR="00A20926" w:rsidRPr="00A20926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0926">
        <w:rPr>
          <w:bCs/>
          <w:color w:val="000000"/>
        </w:rPr>
        <w:t>с 29 февраля 2024 г. по 04 марта 2024 г. - в размере 70,03% от начальной цены продажи лота;</w:t>
      </w:r>
    </w:p>
    <w:p w14:paraId="1C1445E2" w14:textId="72D5D4BF" w:rsidR="00A20926" w:rsidRPr="00A20926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0926">
        <w:rPr>
          <w:bCs/>
          <w:color w:val="000000"/>
        </w:rPr>
        <w:t>с 05 марта 2024 г. по 09 марта 2024 г. - в размере 60,04% от начальной цены продажи лота;</w:t>
      </w:r>
    </w:p>
    <w:p w14:paraId="50C9B682" w14:textId="19F631B7" w:rsidR="00A20926" w:rsidRPr="00A20926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0926">
        <w:rPr>
          <w:bCs/>
          <w:color w:val="000000"/>
        </w:rPr>
        <w:t>с 10 марта 2024 г. по 14 марта 2024 г. - в размере 50,05% от начальной цены продажи лота;</w:t>
      </w:r>
    </w:p>
    <w:p w14:paraId="656B7709" w14:textId="7BD3D73F" w:rsidR="00A20926" w:rsidRPr="00A20926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0926">
        <w:rPr>
          <w:bCs/>
          <w:color w:val="000000"/>
        </w:rPr>
        <w:t>с 15 марта 2024 г. по 19 марта 2024 г. - в размере 40,06% от начальной цены продажи лота;</w:t>
      </w:r>
    </w:p>
    <w:p w14:paraId="66C27DFE" w14:textId="6C2DE1E1" w:rsidR="00A20926" w:rsidRPr="00A20926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0926">
        <w:rPr>
          <w:bCs/>
          <w:color w:val="000000"/>
        </w:rPr>
        <w:lastRenderedPageBreak/>
        <w:t>с 20 марта 2024 г. по 24 марта 2024 г. - в размере 30,07% от начальной цены продажи лота;</w:t>
      </w:r>
    </w:p>
    <w:p w14:paraId="4B6D4162" w14:textId="4DDAA1AF" w:rsidR="00A20926" w:rsidRPr="00A20926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20926">
        <w:rPr>
          <w:bCs/>
          <w:color w:val="000000"/>
        </w:rPr>
        <w:t>с 25 марта 2024 г. по 28 марта 2024 г. - в размере 20,08% от начальной цены продажи лота;</w:t>
      </w:r>
      <w:r w:rsidRPr="00A20926">
        <w:rPr>
          <w:bCs/>
          <w:color w:val="000000"/>
        </w:rPr>
        <w:t xml:space="preserve"> </w:t>
      </w:r>
    </w:p>
    <w:p w14:paraId="66F82829" w14:textId="327E32FE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A20926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0FAFAA01" w14:textId="19BB31E9" w:rsidR="00A20926" w:rsidRPr="00A20926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0926">
        <w:rPr>
          <w:bCs/>
          <w:color w:val="000000"/>
        </w:rPr>
        <w:t>с 14 февраля 2024 г. по 18 февраля 2024 г. - в размере 1 167</w:t>
      </w:r>
      <w:r>
        <w:rPr>
          <w:bCs/>
          <w:color w:val="000000"/>
        </w:rPr>
        <w:t> </w:t>
      </w:r>
      <w:r w:rsidRPr="00A20926">
        <w:rPr>
          <w:bCs/>
          <w:color w:val="000000"/>
        </w:rPr>
        <w:t>831</w:t>
      </w:r>
      <w:r>
        <w:rPr>
          <w:bCs/>
          <w:color w:val="000000"/>
        </w:rPr>
        <w:t>,</w:t>
      </w:r>
      <w:r w:rsidRPr="00A20926">
        <w:rPr>
          <w:bCs/>
          <w:color w:val="000000"/>
        </w:rPr>
        <w:t>99</w:t>
      </w:r>
      <w:r>
        <w:rPr>
          <w:bCs/>
          <w:color w:val="000000"/>
        </w:rPr>
        <w:t xml:space="preserve"> </w:t>
      </w:r>
      <w:r w:rsidRPr="00A20926">
        <w:rPr>
          <w:bCs/>
          <w:color w:val="000000"/>
        </w:rPr>
        <w:t>руб.;</w:t>
      </w:r>
    </w:p>
    <w:p w14:paraId="61199565" w14:textId="09A1A81E" w:rsidR="00A20926" w:rsidRPr="00A20926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0926">
        <w:rPr>
          <w:bCs/>
          <w:color w:val="000000"/>
        </w:rPr>
        <w:t>с 19 февраля 2024 г. по 23 февраля 2024 г. - в размере 1 047</w:t>
      </w:r>
      <w:r>
        <w:rPr>
          <w:bCs/>
          <w:color w:val="000000"/>
        </w:rPr>
        <w:t> </w:t>
      </w:r>
      <w:r w:rsidRPr="00A20926">
        <w:rPr>
          <w:bCs/>
          <w:color w:val="000000"/>
        </w:rPr>
        <w:t>517</w:t>
      </w:r>
      <w:r>
        <w:rPr>
          <w:bCs/>
          <w:color w:val="000000"/>
        </w:rPr>
        <w:t>,</w:t>
      </w:r>
      <w:r w:rsidRPr="00A20926">
        <w:rPr>
          <w:bCs/>
          <w:color w:val="000000"/>
        </w:rPr>
        <w:t>32</w:t>
      </w:r>
      <w:r>
        <w:rPr>
          <w:bCs/>
          <w:color w:val="000000"/>
        </w:rPr>
        <w:t xml:space="preserve"> </w:t>
      </w:r>
      <w:r w:rsidRPr="00A20926">
        <w:rPr>
          <w:bCs/>
          <w:color w:val="000000"/>
        </w:rPr>
        <w:t>руб.;</w:t>
      </w:r>
    </w:p>
    <w:p w14:paraId="2D8523E7" w14:textId="7B300D97" w:rsidR="00A20926" w:rsidRPr="00A20926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0926">
        <w:rPr>
          <w:bCs/>
          <w:color w:val="000000"/>
        </w:rPr>
        <w:t>с 24 февраля 2024 г. по 28 февраля 2024 г. - в размере 927</w:t>
      </w:r>
      <w:r>
        <w:rPr>
          <w:bCs/>
          <w:color w:val="000000"/>
        </w:rPr>
        <w:t> </w:t>
      </w:r>
      <w:r w:rsidRPr="00A20926">
        <w:rPr>
          <w:bCs/>
          <w:color w:val="000000"/>
        </w:rPr>
        <w:t>202</w:t>
      </w:r>
      <w:r>
        <w:rPr>
          <w:bCs/>
          <w:color w:val="000000"/>
        </w:rPr>
        <w:t>,</w:t>
      </w:r>
      <w:r w:rsidRPr="00A20926">
        <w:rPr>
          <w:bCs/>
          <w:color w:val="000000"/>
        </w:rPr>
        <w:t>64</w:t>
      </w:r>
      <w:r>
        <w:rPr>
          <w:bCs/>
          <w:color w:val="000000"/>
        </w:rPr>
        <w:t xml:space="preserve"> </w:t>
      </w:r>
      <w:r w:rsidRPr="00A20926">
        <w:rPr>
          <w:bCs/>
          <w:color w:val="000000"/>
        </w:rPr>
        <w:t>руб.;</w:t>
      </w:r>
    </w:p>
    <w:p w14:paraId="67BF1115" w14:textId="3B5A1342" w:rsidR="00A20926" w:rsidRPr="00A20926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0926">
        <w:rPr>
          <w:bCs/>
          <w:color w:val="000000"/>
        </w:rPr>
        <w:t>с 29 февраля 2024 г. по 04 марта 2024 г. - в размере 806</w:t>
      </w:r>
      <w:r>
        <w:rPr>
          <w:bCs/>
          <w:color w:val="000000"/>
        </w:rPr>
        <w:t> </w:t>
      </w:r>
      <w:r w:rsidRPr="00A20926">
        <w:rPr>
          <w:bCs/>
          <w:color w:val="000000"/>
        </w:rPr>
        <w:t>887</w:t>
      </w:r>
      <w:r>
        <w:rPr>
          <w:bCs/>
          <w:color w:val="000000"/>
        </w:rPr>
        <w:t>,</w:t>
      </w:r>
      <w:r w:rsidRPr="00A20926">
        <w:rPr>
          <w:bCs/>
          <w:color w:val="000000"/>
        </w:rPr>
        <w:t>97</w:t>
      </w:r>
      <w:r>
        <w:rPr>
          <w:bCs/>
          <w:color w:val="000000"/>
        </w:rPr>
        <w:t xml:space="preserve"> </w:t>
      </w:r>
      <w:r w:rsidRPr="00A20926">
        <w:rPr>
          <w:bCs/>
          <w:color w:val="000000"/>
        </w:rPr>
        <w:t>руб</w:t>
      </w:r>
      <w:r>
        <w:rPr>
          <w:bCs/>
          <w:color w:val="000000"/>
        </w:rPr>
        <w:t>.</w:t>
      </w:r>
      <w:r w:rsidRPr="00A20926">
        <w:rPr>
          <w:bCs/>
          <w:color w:val="000000"/>
        </w:rPr>
        <w:t>;</w:t>
      </w:r>
    </w:p>
    <w:p w14:paraId="27FF4D5D" w14:textId="3EB35FF1" w:rsidR="00A20926" w:rsidRPr="00A20926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0926">
        <w:rPr>
          <w:bCs/>
          <w:color w:val="000000"/>
        </w:rPr>
        <w:t>с 05 марта 2024 г. по 09 марта 2024 г. - в размере 686</w:t>
      </w:r>
      <w:r>
        <w:rPr>
          <w:bCs/>
          <w:color w:val="000000"/>
        </w:rPr>
        <w:t> </w:t>
      </w:r>
      <w:r w:rsidRPr="00A20926">
        <w:rPr>
          <w:bCs/>
          <w:color w:val="000000"/>
        </w:rPr>
        <w:t>573</w:t>
      </w:r>
      <w:r>
        <w:rPr>
          <w:bCs/>
          <w:color w:val="000000"/>
        </w:rPr>
        <w:t>,</w:t>
      </w:r>
      <w:r w:rsidRPr="00A20926">
        <w:rPr>
          <w:bCs/>
          <w:color w:val="000000"/>
        </w:rPr>
        <w:t>30</w:t>
      </w:r>
      <w:r>
        <w:rPr>
          <w:bCs/>
          <w:color w:val="000000"/>
        </w:rPr>
        <w:t xml:space="preserve"> </w:t>
      </w:r>
      <w:r w:rsidRPr="00A20926">
        <w:rPr>
          <w:bCs/>
          <w:color w:val="000000"/>
        </w:rPr>
        <w:t>руб.;</w:t>
      </w:r>
    </w:p>
    <w:p w14:paraId="0847B07F" w14:textId="2080AD3B" w:rsidR="00A20926" w:rsidRPr="00A20926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0926">
        <w:rPr>
          <w:bCs/>
          <w:color w:val="000000"/>
        </w:rPr>
        <w:t>с 10 марта 2024 г. по 14 марта 2024 г. - в размере 566</w:t>
      </w:r>
      <w:r>
        <w:rPr>
          <w:bCs/>
          <w:color w:val="000000"/>
        </w:rPr>
        <w:t> </w:t>
      </w:r>
      <w:r w:rsidRPr="00A20926">
        <w:rPr>
          <w:bCs/>
          <w:color w:val="000000"/>
        </w:rPr>
        <w:t>258</w:t>
      </w:r>
      <w:r>
        <w:rPr>
          <w:bCs/>
          <w:color w:val="000000"/>
        </w:rPr>
        <w:t>,</w:t>
      </w:r>
      <w:r w:rsidRPr="00A20926">
        <w:rPr>
          <w:bCs/>
          <w:color w:val="000000"/>
        </w:rPr>
        <w:t>63</w:t>
      </w:r>
      <w:r>
        <w:rPr>
          <w:bCs/>
          <w:color w:val="000000"/>
        </w:rPr>
        <w:t xml:space="preserve"> </w:t>
      </w:r>
      <w:r w:rsidRPr="00A20926">
        <w:rPr>
          <w:bCs/>
          <w:color w:val="000000"/>
        </w:rPr>
        <w:t>руб.;</w:t>
      </w:r>
    </w:p>
    <w:p w14:paraId="414AA518" w14:textId="3AB8B56B" w:rsidR="00A20926" w:rsidRPr="00A20926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0926">
        <w:rPr>
          <w:bCs/>
          <w:color w:val="000000"/>
        </w:rPr>
        <w:t>с 15 марта 2024 г. по 19 марта 2024 г. - в размере 445</w:t>
      </w:r>
      <w:r>
        <w:rPr>
          <w:bCs/>
          <w:color w:val="000000"/>
        </w:rPr>
        <w:t> </w:t>
      </w:r>
      <w:r w:rsidRPr="00A20926">
        <w:rPr>
          <w:bCs/>
          <w:color w:val="000000"/>
        </w:rPr>
        <w:t>943</w:t>
      </w:r>
      <w:r>
        <w:rPr>
          <w:bCs/>
          <w:color w:val="000000"/>
        </w:rPr>
        <w:t>,</w:t>
      </w:r>
      <w:r w:rsidRPr="00A20926">
        <w:rPr>
          <w:bCs/>
          <w:color w:val="000000"/>
        </w:rPr>
        <w:t>96</w:t>
      </w:r>
      <w:r>
        <w:rPr>
          <w:bCs/>
          <w:color w:val="000000"/>
        </w:rPr>
        <w:t xml:space="preserve"> </w:t>
      </w:r>
      <w:r w:rsidRPr="00A20926">
        <w:rPr>
          <w:bCs/>
          <w:color w:val="000000"/>
        </w:rPr>
        <w:t>руб</w:t>
      </w:r>
      <w:r>
        <w:rPr>
          <w:bCs/>
          <w:color w:val="000000"/>
        </w:rPr>
        <w:t>.</w:t>
      </w:r>
      <w:r w:rsidRPr="00A20926">
        <w:rPr>
          <w:bCs/>
          <w:color w:val="000000"/>
        </w:rPr>
        <w:t>;</w:t>
      </w:r>
    </w:p>
    <w:p w14:paraId="67AC62F5" w14:textId="22B7707C" w:rsidR="00A20926" w:rsidRPr="00A20926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0926">
        <w:rPr>
          <w:bCs/>
          <w:color w:val="000000"/>
        </w:rPr>
        <w:t>с 20 марта 2024 г. по 24 марта 2024 г. - в размере 325</w:t>
      </w:r>
      <w:r>
        <w:rPr>
          <w:bCs/>
          <w:color w:val="000000"/>
        </w:rPr>
        <w:t> </w:t>
      </w:r>
      <w:r w:rsidRPr="00A20926">
        <w:rPr>
          <w:bCs/>
          <w:color w:val="000000"/>
        </w:rPr>
        <w:t>629</w:t>
      </w:r>
      <w:r>
        <w:rPr>
          <w:bCs/>
          <w:color w:val="000000"/>
        </w:rPr>
        <w:t>,</w:t>
      </w:r>
      <w:r w:rsidRPr="00A20926">
        <w:rPr>
          <w:bCs/>
          <w:color w:val="000000"/>
        </w:rPr>
        <w:t>29</w:t>
      </w:r>
      <w:r>
        <w:rPr>
          <w:bCs/>
          <w:color w:val="000000"/>
        </w:rPr>
        <w:t xml:space="preserve"> </w:t>
      </w:r>
      <w:r w:rsidRPr="00A20926">
        <w:rPr>
          <w:bCs/>
          <w:color w:val="000000"/>
        </w:rPr>
        <w:t>руб</w:t>
      </w:r>
      <w:r>
        <w:rPr>
          <w:bCs/>
          <w:color w:val="000000"/>
        </w:rPr>
        <w:t>.</w:t>
      </w:r>
      <w:r w:rsidRPr="00A20926">
        <w:rPr>
          <w:bCs/>
          <w:color w:val="000000"/>
        </w:rPr>
        <w:t>;</w:t>
      </w:r>
    </w:p>
    <w:p w14:paraId="5B5D37A8" w14:textId="20B19638" w:rsidR="00A20926" w:rsidRPr="00A20926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20926">
        <w:rPr>
          <w:bCs/>
          <w:color w:val="000000"/>
        </w:rPr>
        <w:t>с 25 марта 2024 г. по 28 марта 2024 г. - в размере 205</w:t>
      </w:r>
      <w:r>
        <w:rPr>
          <w:bCs/>
          <w:color w:val="000000"/>
        </w:rPr>
        <w:t> </w:t>
      </w:r>
      <w:r w:rsidRPr="00A20926">
        <w:rPr>
          <w:bCs/>
          <w:color w:val="000000"/>
        </w:rPr>
        <w:t>314</w:t>
      </w:r>
      <w:r>
        <w:rPr>
          <w:bCs/>
          <w:color w:val="000000"/>
        </w:rPr>
        <w:t>,</w:t>
      </w:r>
      <w:r w:rsidRPr="00A20926">
        <w:rPr>
          <w:bCs/>
          <w:color w:val="000000"/>
        </w:rPr>
        <w:t>62</w:t>
      </w:r>
      <w:r>
        <w:rPr>
          <w:bCs/>
          <w:color w:val="000000"/>
        </w:rPr>
        <w:t xml:space="preserve"> </w:t>
      </w:r>
      <w:r w:rsidRPr="00A20926">
        <w:rPr>
          <w:bCs/>
          <w:color w:val="000000"/>
        </w:rPr>
        <w:t>руб</w:t>
      </w:r>
      <w:r>
        <w:rPr>
          <w:bCs/>
          <w:color w:val="000000"/>
        </w:rPr>
        <w:t>.</w:t>
      </w:r>
      <w:r w:rsidRPr="00A20926">
        <w:rPr>
          <w:bCs/>
          <w:color w:val="000000"/>
        </w:rPr>
        <w:t>;</w:t>
      </w:r>
    </w:p>
    <w:p w14:paraId="1907A43B" w14:textId="23AC01B7" w:rsidR="008B5083" w:rsidRDefault="00A20926" w:rsidP="00A209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0926">
        <w:rPr>
          <w:bCs/>
          <w:color w:val="000000"/>
        </w:rPr>
        <w:t>с 29 марта 2024 г. по 31 марта 2024 г. - в размере 84</w:t>
      </w:r>
      <w:r>
        <w:rPr>
          <w:bCs/>
          <w:color w:val="000000"/>
        </w:rPr>
        <w:t> </w:t>
      </w:r>
      <w:r w:rsidRPr="00A20926">
        <w:rPr>
          <w:bCs/>
          <w:color w:val="000000"/>
        </w:rPr>
        <w:t>999</w:t>
      </w:r>
      <w:r>
        <w:rPr>
          <w:bCs/>
          <w:color w:val="000000"/>
        </w:rPr>
        <w:t>,</w:t>
      </w:r>
      <w:r w:rsidRPr="00A20926">
        <w:rPr>
          <w:bCs/>
          <w:color w:val="000000"/>
        </w:rPr>
        <w:t>95</w:t>
      </w:r>
      <w:r>
        <w:rPr>
          <w:bCs/>
          <w:color w:val="000000"/>
        </w:rPr>
        <w:t xml:space="preserve"> </w:t>
      </w:r>
      <w:r w:rsidRPr="00A20926">
        <w:rPr>
          <w:bCs/>
          <w:color w:val="000000"/>
        </w:rPr>
        <w:t>руб</w:t>
      </w:r>
      <w:r>
        <w:rPr>
          <w:bCs/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A20926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926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A20926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926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A20926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926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</w:t>
      </w:r>
      <w:r w:rsidRPr="00A20926">
        <w:rPr>
          <w:rFonts w:ascii="Times New Roman" w:hAnsi="Times New Roman" w:cs="Times New Roman"/>
          <w:sz w:val="24"/>
          <w:szCs w:val="24"/>
        </w:rPr>
        <w:lastRenderedPageBreak/>
        <w:t>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A20926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926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26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A20926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</w:t>
      </w:r>
      <w:r w:rsidRPr="00A20926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A2092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A20926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A20926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B141BB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2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A20926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</w:t>
      </w:r>
      <w:r w:rsidRPr="00A20926">
        <w:rPr>
          <w:rFonts w:ascii="Times New Roman" w:hAnsi="Times New Roman" w:cs="Times New Roman"/>
          <w:color w:val="000000"/>
          <w:sz w:val="24"/>
          <w:szCs w:val="24"/>
        </w:rPr>
        <w:t>отказаться от проведения Торгов ППП не позднее, чем за 3 (Три) дня до даты подведения итогов Торгов ППП.</w:t>
      </w:r>
    </w:p>
    <w:p w14:paraId="631C41AB" w14:textId="0129BD29" w:rsidR="00A20926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2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A20926" w:rsidRPr="00A20926">
        <w:rPr>
          <w:rFonts w:ascii="Times New Roman" w:hAnsi="Times New Roman" w:cs="Times New Roman"/>
          <w:color w:val="000000"/>
          <w:sz w:val="24"/>
          <w:szCs w:val="24"/>
        </w:rPr>
        <w:t xml:space="preserve">КУ с </w:t>
      </w:r>
      <w:r w:rsidR="00A2092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A20926" w:rsidRPr="00A2092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209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20926" w:rsidRPr="00A20926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A2092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20926" w:rsidRPr="00A20926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д.8, тел. 8(800)505-80-32, а также у ОТ:</w:t>
      </w:r>
      <w:r w:rsidR="00A20926">
        <w:rPr>
          <w:rFonts w:ascii="Times New Roman" w:hAnsi="Times New Roman" w:cs="Times New Roman"/>
          <w:color w:val="000000"/>
          <w:sz w:val="24"/>
          <w:szCs w:val="24"/>
        </w:rPr>
        <w:t xml:space="preserve"> для лота 1 - </w:t>
      </w:r>
      <w:r w:rsidR="007435BA" w:rsidRPr="007435BA">
        <w:rPr>
          <w:rFonts w:ascii="Times New Roman" w:hAnsi="Times New Roman" w:cs="Times New Roman"/>
          <w:color w:val="000000"/>
          <w:sz w:val="24"/>
          <w:szCs w:val="24"/>
        </w:rPr>
        <w:t>Чараева Ирма Дмитриевна +7(985)836</w:t>
      </w:r>
      <w:r w:rsidR="00DF1D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435BA" w:rsidRPr="007435B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F1D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435BA" w:rsidRPr="007435BA">
        <w:rPr>
          <w:rFonts w:ascii="Times New Roman" w:hAnsi="Times New Roman" w:cs="Times New Roman"/>
          <w:color w:val="000000"/>
          <w:sz w:val="24"/>
          <w:szCs w:val="24"/>
        </w:rPr>
        <w:t xml:space="preserve">34, +7(916)992-36-69 </w:t>
      </w:r>
      <w:hyperlink r:id="rId7" w:history="1">
        <w:r w:rsidR="007435BA" w:rsidRPr="00EE5FFA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 w:rsidR="007435BA">
        <w:rPr>
          <w:rFonts w:ascii="Times New Roman" w:hAnsi="Times New Roman" w:cs="Times New Roman"/>
          <w:color w:val="000000"/>
          <w:sz w:val="24"/>
          <w:szCs w:val="24"/>
        </w:rPr>
        <w:t xml:space="preserve">; для лота 2 - </w:t>
      </w:r>
      <w:r w:rsidR="007435BA" w:rsidRPr="007435BA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7435BA" w:rsidRPr="007435BA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7435BA" w:rsidRPr="007435BA">
        <w:rPr>
          <w:rFonts w:ascii="Times New Roman" w:hAnsi="Times New Roman" w:cs="Times New Roman"/>
          <w:color w:val="000000"/>
          <w:sz w:val="24"/>
          <w:szCs w:val="24"/>
        </w:rPr>
        <w:t xml:space="preserve"> Зоя тел. </w:t>
      </w:r>
      <w:r w:rsidR="00DF1D17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7435BA" w:rsidRPr="007435BA">
        <w:rPr>
          <w:rFonts w:ascii="Times New Roman" w:hAnsi="Times New Roman" w:cs="Times New Roman"/>
          <w:color w:val="000000"/>
          <w:sz w:val="24"/>
          <w:szCs w:val="24"/>
        </w:rPr>
        <w:t>(928)333-02-88, 8(812)777-57-57 (доб.523)</w:t>
      </w:r>
      <w:r w:rsidR="007435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EF2E42" w14:textId="5D306BCD" w:rsidR="00E67DEB" w:rsidRPr="00A20926" w:rsidRDefault="00A810D4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26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2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F1F68"/>
    <w:rsid w:val="00651D54"/>
    <w:rsid w:val="00707F65"/>
    <w:rsid w:val="007435BA"/>
    <w:rsid w:val="008B5083"/>
    <w:rsid w:val="008E2B16"/>
    <w:rsid w:val="00A20926"/>
    <w:rsid w:val="00A810D4"/>
    <w:rsid w:val="00A81DF3"/>
    <w:rsid w:val="00B141BB"/>
    <w:rsid w:val="00B220F8"/>
    <w:rsid w:val="00B93A5E"/>
    <w:rsid w:val="00BA2A00"/>
    <w:rsid w:val="00BA4748"/>
    <w:rsid w:val="00CB09B7"/>
    <w:rsid w:val="00CF5F6F"/>
    <w:rsid w:val="00D16130"/>
    <w:rsid w:val="00D242FD"/>
    <w:rsid w:val="00D7451B"/>
    <w:rsid w:val="00D834CB"/>
    <w:rsid w:val="00DF1D17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E89CF1CC-7D7E-4E59-A6F7-0BD42181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43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2024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2024-02-05T07:46:00Z</dcterms:created>
  <dcterms:modified xsi:type="dcterms:W3CDTF">2024-02-05T07:52:00Z</dcterms:modified>
</cp:coreProperties>
</file>