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156BFF5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F37582B" w14:textId="1F2349EF" w:rsidR="00A20926" w:rsidRPr="00A20926" w:rsidRDefault="00A20926" w:rsidP="00A20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Квартира - 86,1 кв. м, адрес: Тульская обл., Ясногорский р-н, г. Ясногорск, ул. Д. Щербина, д. 34, корп. 1, кв. 1, 1-комнатная, 1 этаж, кадастровый номер 71:23:010302:2811, ограничения и обременения: информация по зарегистрированным компетентными органами не предоставлена, дом находится в непригодном для проживания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147 033,00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8929848" w14:textId="6923667E" w:rsidR="00A20926" w:rsidRPr="00B141BB" w:rsidRDefault="00A2092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- 49,4 кв. м, адрес: Ростовская обл., г. Шахты, пер. Петрашевского, д. 1а, кв. 9, 2-комнатная, 3 этаж, кадастровый номер 61:59:0030423:573, ограничения и обременения: нет доступа на объект, имеются зарегистрированные и/или проживающие, в т. ч. </w:t>
      </w:r>
      <w:r w:rsidR="00DF1D1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есовершеннолетние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1 167 831,99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46F885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20926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</w:t>
      </w:r>
      <w:r w:rsidR="00A20926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A20926">
        <w:rPr>
          <w:b/>
          <w:bCs/>
          <w:color w:val="000000"/>
        </w:rPr>
        <w:t xml:space="preserve"> 14 февраля 2024</w:t>
      </w:r>
      <w:r w:rsidRPr="00B141BB">
        <w:rPr>
          <w:b/>
          <w:bCs/>
          <w:color w:val="000000"/>
        </w:rPr>
        <w:t xml:space="preserve"> г. по </w:t>
      </w:r>
      <w:r w:rsidR="00A20926">
        <w:rPr>
          <w:b/>
          <w:bCs/>
          <w:color w:val="000000"/>
        </w:rPr>
        <w:t xml:space="preserve">28 марта 2024 </w:t>
      </w:r>
      <w:r w:rsidRPr="00B141BB">
        <w:rPr>
          <w:b/>
          <w:bCs/>
          <w:color w:val="000000"/>
        </w:rPr>
        <w:t>г.;</w:t>
      </w:r>
    </w:p>
    <w:p w14:paraId="7B9A8CCF" w14:textId="69FA790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20926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A20926">
        <w:rPr>
          <w:b/>
          <w:bCs/>
          <w:color w:val="000000"/>
        </w:rPr>
        <w:t>14 февраля 2024</w:t>
      </w:r>
      <w:r w:rsidRPr="00B141BB">
        <w:rPr>
          <w:b/>
          <w:bCs/>
          <w:color w:val="000000"/>
        </w:rPr>
        <w:t xml:space="preserve"> г. по </w:t>
      </w:r>
      <w:r w:rsidR="00A20926">
        <w:rPr>
          <w:b/>
          <w:bCs/>
          <w:color w:val="000000"/>
        </w:rPr>
        <w:t xml:space="preserve">31 марта 2024 </w:t>
      </w:r>
      <w:r w:rsidRPr="00B141BB">
        <w:rPr>
          <w:b/>
          <w:bCs/>
          <w:color w:val="000000"/>
        </w:rPr>
        <w:t>г.;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CF72FE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20926" w:rsidRPr="00A20926">
        <w:rPr>
          <w:b/>
          <w:bCs/>
          <w:color w:val="000000"/>
        </w:rPr>
        <w:t>14 февраля 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A20926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A20926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A20926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EE4FE9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20926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3A61C82A" w14:textId="77777777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14 февраля 2024 г. по 18 февраля 2024 г. - в размере начальной цены продажи лота;</w:t>
      </w:r>
    </w:p>
    <w:p w14:paraId="5448C77A" w14:textId="2E0FD1C9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19 февраля 2024 г. по 23 февраля 2024 г. - в размере 90,01% от начальной цены продажи лота;</w:t>
      </w:r>
    </w:p>
    <w:p w14:paraId="07197375" w14:textId="7AD90D66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24 февраля 2024 г. по 28 февраля 2024 г. - в размере 80,02% от начальной цены продажи лота;</w:t>
      </w:r>
    </w:p>
    <w:p w14:paraId="766F04B3" w14:textId="6C0F9D91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29 февраля 2024 г. по 04 марта 2024 г. - в размере 70,03% от начальной цены продажи лота;</w:t>
      </w:r>
    </w:p>
    <w:p w14:paraId="1C1445E2" w14:textId="72D5D4BF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05 марта 2024 г. по 09 марта 2024 г. - в размере 60,04% от начальной цены продажи лота;</w:t>
      </w:r>
    </w:p>
    <w:p w14:paraId="50C9B682" w14:textId="19F631B7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10 марта 2024 г. по 14 марта 2024 г. - в размере 50,05% от начальной цены продажи лота;</w:t>
      </w:r>
    </w:p>
    <w:p w14:paraId="656B7709" w14:textId="7BD3D73F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15 марта 2024 г. по 19 марта 2024 г. - в размере 40,06% от начальной цены продажи лота;</w:t>
      </w:r>
    </w:p>
    <w:p w14:paraId="66C27DFE" w14:textId="6C2DE1E1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lastRenderedPageBreak/>
        <w:t>с 20 марта 2024 г. по 24 марта 2024 г. - в размере 30,07% от начальной цены продажи лота;</w:t>
      </w:r>
    </w:p>
    <w:p w14:paraId="4B6D4162" w14:textId="4DDAA1AF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25 марта 2024 г. по 28 марта 2024 г. - в размере 20,08% от начальной цены продажи лота;</w:t>
      </w:r>
      <w:r w:rsidRPr="00A20926">
        <w:rPr>
          <w:bCs/>
          <w:color w:val="000000"/>
        </w:rPr>
        <w:t xml:space="preserve"> </w:t>
      </w:r>
    </w:p>
    <w:p w14:paraId="66F82829" w14:textId="327E32F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20926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FAFAA01" w14:textId="19BB31E9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14 февраля 2024 г. по 18 февраля 2024 г. - в размере 1 167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831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99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руб.;</w:t>
      </w:r>
    </w:p>
    <w:p w14:paraId="61199565" w14:textId="09A1A81E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19 февраля 2024 г. по 23 февраля 2024 г. - в размере 1 047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517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32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руб.;</w:t>
      </w:r>
    </w:p>
    <w:p w14:paraId="2D8523E7" w14:textId="7B300D97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24 февраля 2024 г. по 28 февраля 2024 г. - в размере 927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202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64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руб.;</w:t>
      </w:r>
    </w:p>
    <w:p w14:paraId="67BF1115" w14:textId="3B5A1342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29 февраля 2024 г. по 04 марта 2024 г. - в размере 806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887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97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A20926">
        <w:rPr>
          <w:bCs/>
          <w:color w:val="000000"/>
        </w:rPr>
        <w:t>;</w:t>
      </w:r>
    </w:p>
    <w:p w14:paraId="27FF4D5D" w14:textId="3EB35FF1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05 марта 2024 г. по 09 марта 2024 г. - в размере 686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573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30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руб.;</w:t>
      </w:r>
    </w:p>
    <w:p w14:paraId="0847B07F" w14:textId="2080AD3B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10 марта 2024 г. по 14 марта 2024 г. - в размере 566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258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63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руб.;</w:t>
      </w:r>
    </w:p>
    <w:p w14:paraId="414AA518" w14:textId="3AB8B56B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15 марта 2024 г. по 19 марта 2024 г. - в размере 445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943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96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A20926">
        <w:rPr>
          <w:bCs/>
          <w:color w:val="000000"/>
        </w:rPr>
        <w:t>;</w:t>
      </w:r>
    </w:p>
    <w:p w14:paraId="67AC62F5" w14:textId="22B7707C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20 марта 2024 г. по 24 марта 2024 г. - в размере 325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629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29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A20926">
        <w:rPr>
          <w:bCs/>
          <w:color w:val="000000"/>
        </w:rPr>
        <w:t>;</w:t>
      </w:r>
    </w:p>
    <w:p w14:paraId="5B5D37A8" w14:textId="20B19638" w:rsidR="00A20926" w:rsidRPr="00A20926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0926">
        <w:rPr>
          <w:bCs/>
          <w:color w:val="000000"/>
        </w:rPr>
        <w:t>с 25 марта 2024 г. по 28 марта 2024 г. - в размере 205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314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62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A20926">
        <w:rPr>
          <w:bCs/>
          <w:color w:val="000000"/>
        </w:rPr>
        <w:t>;</w:t>
      </w:r>
    </w:p>
    <w:p w14:paraId="1907A43B" w14:textId="23AC01B7" w:rsidR="008B5083" w:rsidRDefault="00A20926" w:rsidP="00A20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926">
        <w:rPr>
          <w:bCs/>
          <w:color w:val="000000"/>
        </w:rPr>
        <w:t>с 29 марта 2024 г. по 31 марта 2024 г. - в размере 84</w:t>
      </w:r>
      <w:r>
        <w:rPr>
          <w:bCs/>
          <w:color w:val="000000"/>
        </w:rPr>
        <w:t> </w:t>
      </w:r>
      <w:r w:rsidRPr="00A20926">
        <w:rPr>
          <w:bCs/>
          <w:color w:val="000000"/>
        </w:rPr>
        <w:t>999</w:t>
      </w:r>
      <w:r>
        <w:rPr>
          <w:bCs/>
          <w:color w:val="000000"/>
        </w:rPr>
        <w:t>,</w:t>
      </w:r>
      <w:r w:rsidRPr="00A20926">
        <w:rPr>
          <w:bCs/>
          <w:color w:val="000000"/>
        </w:rPr>
        <w:t>95</w:t>
      </w:r>
      <w:r>
        <w:rPr>
          <w:bCs/>
          <w:color w:val="000000"/>
        </w:rPr>
        <w:t xml:space="preserve"> </w:t>
      </w:r>
      <w:r w:rsidRPr="00A20926">
        <w:rPr>
          <w:bCs/>
          <w:color w:val="000000"/>
        </w:rPr>
        <w:t>руб</w:t>
      </w:r>
      <w:r>
        <w:rPr>
          <w:bCs/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A2092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A2092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A2092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A20926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A2092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92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92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A2092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92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A20926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A20926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ППП не позднее, чем за 3 (Три) дня до даты подведения итогов Торгов ППП.</w:t>
      </w:r>
    </w:p>
    <w:p w14:paraId="631C41AB" w14:textId="0129BD29" w:rsidR="00A20926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 xml:space="preserve">КУ с </w:t>
      </w:r>
      <w:r w:rsidR="00A2092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209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A209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20926" w:rsidRPr="00A20926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д.8, тел. 8(800)505-80-32, а также у ОТ:</w:t>
      </w:r>
      <w:r w:rsidR="00A20926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1 - </w:t>
      </w:r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+7(985)836</w:t>
      </w:r>
      <w:r w:rsidR="00DF1D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F1D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 xml:space="preserve">34, +7(916)992-36-69 </w:t>
      </w:r>
      <w:hyperlink r:id="rId7" w:history="1">
        <w:r w:rsidR="007435BA" w:rsidRPr="00EE5FFA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7435BA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 xml:space="preserve"> Зоя тел. </w:t>
      </w:r>
      <w:r w:rsidR="00DF1D17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7435BA" w:rsidRPr="007435BA">
        <w:rPr>
          <w:rFonts w:ascii="Times New Roman" w:hAnsi="Times New Roman" w:cs="Times New Roman"/>
          <w:color w:val="000000"/>
          <w:sz w:val="24"/>
          <w:szCs w:val="24"/>
        </w:rPr>
        <w:t>(928)333-02-88, 8(812)777-57-57 (доб.523)</w:t>
      </w:r>
      <w:r w:rsidR="007435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EF2E42" w14:textId="5D306BCD" w:rsidR="00E67DEB" w:rsidRPr="00A20926" w:rsidRDefault="00A810D4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92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92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7435BA"/>
    <w:rsid w:val="008B5083"/>
    <w:rsid w:val="008E2B16"/>
    <w:rsid w:val="00A20926"/>
    <w:rsid w:val="00A810D4"/>
    <w:rsid w:val="00A81DF3"/>
    <w:rsid w:val="00B141BB"/>
    <w:rsid w:val="00B220F8"/>
    <w:rsid w:val="00B93A5E"/>
    <w:rsid w:val="00BA2A00"/>
    <w:rsid w:val="00BA4748"/>
    <w:rsid w:val="00CB09B7"/>
    <w:rsid w:val="00CF5F6F"/>
    <w:rsid w:val="00D16130"/>
    <w:rsid w:val="00D242FD"/>
    <w:rsid w:val="00D7451B"/>
    <w:rsid w:val="00D834CB"/>
    <w:rsid w:val="00DF1D17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89CF1CC-7D7E-4E59-A6F7-0BD4218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3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2024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2024-02-05T07:46:00Z</dcterms:created>
  <dcterms:modified xsi:type="dcterms:W3CDTF">2024-02-05T07:52:00Z</dcterms:modified>
</cp:coreProperties>
</file>