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DB72" w14:textId="60FE0B33" w:rsidR="005D0DC4" w:rsidRP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Договор о задатке</w:t>
      </w:r>
    </w:p>
    <w:p w14:paraId="0D007C52" w14:textId="66AE12A1" w:rsidR="00ED6FCE" w:rsidRDefault="00ED6FCE" w:rsidP="00ED6FC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D6FCE" w14:paraId="33CF0332" w14:textId="77777777" w:rsidTr="00ED6FCE">
        <w:tc>
          <w:tcPr>
            <w:tcW w:w="4669" w:type="dxa"/>
          </w:tcPr>
          <w:p w14:paraId="612D6456" w14:textId="65DE5EDC" w:rsidR="00ED6FCE" w:rsidRDefault="00ED6FCE" w:rsidP="00ED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670" w:type="dxa"/>
          </w:tcPr>
          <w:p w14:paraId="256F2444" w14:textId="39608BBD" w:rsidR="00ED6FCE" w:rsidRDefault="00ED6FCE" w:rsidP="00ED6F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 ________ 20___ г. </w:t>
            </w:r>
          </w:p>
        </w:tc>
      </w:tr>
    </w:tbl>
    <w:p w14:paraId="3F0D9736" w14:textId="47DDAA00" w:rsidR="00ED6FCE" w:rsidRDefault="00ED6FCE" w:rsidP="00ED6FCE">
      <w:pPr>
        <w:jc w:val="center"/>
        <w:rPr>
          <w:rFonts w:ascii="Times New Roman" w:hAnsi="Times New Roman" w:cs="Times New Roman"/>
        </w:rPr>
      </w:pPr>
    </w:p>
    <w:p w14:paraId="48479FFB" w14:textId="4F2A96EB" w:rsidR="00ED6FCE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 именуем____ в дальнейшем  «</w:t>
      </w:r>
      <w:r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 xml:space="preserve">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7ED149C1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3E076EB2" w14:textId="77777777" w:rsidR="00ED6FCE" w:rsidRPr="00C93B2B" w:rsidRDefault="00ED6FCE" w:rsidP="00ED6FCE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3E2E66A0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1523D84D" w14:textId="77777777" w:rsidR="00ED6FCE" w:rsidRPr="00365D2B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1B2DC317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45A1F6E9" w14:textId="7777777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718A3344" w14:textId="3BF0F166" w:rsidR="00ED6FCE" w:rsidRDefault="00ED6FCE" w:rsidP="00ED6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дальнейшем «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 xml:space="preserve">», с другой стороны, совместно именуемые «Стороны», заключили настоящий договор (далее по тексту – Договор) о нижеследующем: </w:t>
      </w:r>
    </w:p>
    <w:p w14:paraId="2569AF39" w14:textId="6273D707" w:rsidR="00ED6FCE" w:rsidRDefault="00ED6FCE" w:rsidP="00ED6FCE">
      <w:pPr>
        <w:jc w:val="both"/>
        <w:rPr>
          <w:rFonts w:ascii="Times New Roman" w:hAnsi="Times New Roman" w:cs="Times New Roman"/>
        </w:rPr>
      </w:pPr>
    </w:p>
    <w:p w14:paraId="110CFFA9" w14:textId="0868059A" w:rsidR="00ED6FCE" w:rsidRDefault="00ED6FCE" w:rsidP="00ED6FC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Предмет Договора</w:t>
      </w:r>
    </w:p>
    <w:p w14:paraId="19AB97F9" w14:textId="539914A6" w:rsid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</w:p>
    <w:p w14:paraId="4776262C" w14:textId="3A350EF3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 </w:t>
      </w:r>
      <w:r>
        <w:rPr>
          <w:rFonts w:ascii="Times New Roman" w:hAnsi="Times New Roman" w:cs="Times New Roman"/>
        </w:rPr>
        <w:t>ООО «ИДЕЯ Групп»</w:t>
      </w:r>
      <w:r w:rsidRPr="00073D02">
        <w:rPr>
          <w:rFonts w:ascii="Times New Roman" w:hAnsi="Times New Roman" w:cs="Times New Roman"/>
        </w:rPr>
        <w:t xml:space="preserve"> по лоту </w:t>
      </w:r>
      <w:r>
        <w:rPr>
          <w:rFonts w:ascii="Times New Roman" w:hAnsi="Times New Roman" w:cs="Times New Roman"/>
        </w:rPr>
        <w:t>№</w:t>
      </w:r>
      <w:r w:rsidRPr="00073D02">
        <w:rPr>
          <w:rFonts w:ascii="Times New Roman" w:hAnsi="Times New Roman" w:cs="Times New Roman"/>
        </w:rPr>
        <w:t>__: ________________________ (далее по тексту – Предмет торгов), проводимых «__</w:t>
      </w:r>
      <w:r>
        <w:rPr>
          <w:rFonts w:ascii="Times New Roman" w:hAnsi="Times New Roman" w:cs="Times New Roman"/>
        </w:rPr>
        <w:t>_</w:t>
      </w:r>
      <w:r w:rsidRPr="00073D02">
        <w:rPr>
          <w:rFonts w:ascii="Times New Roman" w:hAnsi="Times New Roman" w:cs="Times New Roman"/>
        </w:rPr>
        <w:t>» ______ ___ г. на электронной торговой площадке __________, размещенной на сайте __________ в сети Интернет, перечисляет задаток в сумме _______ руб. в порядке, установленном настоящим Договором.</w:t>
      </w:r>
    </w:p>
    <w:p w14:paraId="1AA345AC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04B4893E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D01B404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32BA0D6E" w14:textId="4C436772" w:rsidR="00ED6FCE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1.5. Во всех остальных случаях задаток возвращается Заявителю в течение 5 (пяти) рабочих дней со дня подписания протокола о результатах проведения торгов.</w:t>
      </w:r>
    </w:p>
    <w:p w14:paraId="50E45BE7" w14:textId="63A67E70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054D8082" w14:textId="6E9EF3CD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Порядок внесения задатка </w:t>
      </w:r>
    </w:p>
    <w:p w14:paraId="62FC02D2" w14:textId="40E0195A" w:rsidR="00073D02" w:rsidRDefault="00073D02" w:rsidP="00073D02">
      <w:pPr>
        <w:jc w:val="center"/>
        <w:rPr>
          <w:rFonts w:ascii="Times New Roman" w:hAnsi="Times New Roman" w:cs="Times New Roman"/>
        </w:rPr>
      </w:pPr>
    </w:p>
    <w:p w14:paraId="1B6C4BED" w14:textId="47F2FDCF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2.1. Задаток должен быть внесен Заявителем на расчетный счет Организатора торгов, указанный в разделе 4 настоящего договора, в срок не позднее </w:t>
      </w:r>
      <w:r>
        <w:rPr>
          <w:rFonts w:ascii="Times New Roman" w:hAnsi="Times New Roman" w:cs="Times New Roman"/>
        </w:rPr>
        <w:t>«___» ______ ______</w:t>
      </w:r>
      <w:r w:rsidRPr="00073D02">
        <w:rPr>
          <w:rFonts w:ascii="Times New Roman" w:hAnsi="Times New Roman" w:cs="Times New Roman"/>
        </w:rPr>
        <w:t xml:space="preserve">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 w:cs="Times New Roman"/>
        </w:rPr>
        <w:t>ООО «ИДЕЯ Групп»</w:t>
      </w:r>
      <w:r w:rsidRPr="00073D02">
        <w:rPr>
          <w:rFonts w:ascii="Times New Roman" w:hAnsi="Times New Roman" w:cs="Times New Roman"/>
        </w:rPr>
        <w:t xml:space="preserve">, проводимых «__» ______ ___ г. на ЭТП __________, лот </w:t>
      </w:r>
      <w:r>
        <w:rPr>
          <w:rFonts w:ascii="Times New Roman" w:hAnsi="Times New Roman" w:cs="Times New Roman"/>
        </w:rPr>
        <w:t>№ ___</w:t>
      </w:r>
      <w:r w:rsidRPr="00073D02">
        <w:rPr>
          <w:rFonts w:ascii="Times New Roman" w:hAnsi="Times New Roman" w:cs="Times New Roman"/>
        </w:rPr>
        <w:t>.</w:t>
      </w:r>
    </w:p>
    <w:p w14:paraId="24A97AB2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lastRenderedPageBreak/>
        <w:t>2.2. Обязанность Заявителя по перечислению задатка считается исполненной в момент зачисления денежных средств на расчетный счет Организатора торгов в полной сумме, указанной в п. 2.1. настоящего договора.</w:t>
      </w:r>
    </w:p>
    <w:p w14:paraId="433AED47" w14:textId="1F36C17B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</w:rPr>
        <w:t xml:space="preserve"> </w:t>
      </w:r>
      <w:r w:rsidRPr="00073D02">
        <w:rPr>
          <w:rFonts w:ascii="Times New Roman" w:hAnsi="Times New Roman" w:cs="Times New Roman"/>
        </w:rPr>
        <w:t>исполнение настоящего договора возвращаются ему в общем порядке, установленном в п. 1.5. настоящего договора.</w:t>
      </w:r>
    </w:p>
    <w:p w14:paraId="70395C2C" w14:textId="12A95EDB" w:rsid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2.4. На денежные средства, перечисленные в соответствии с настоящим договором, проценты не начисляются.</w:t>
      </w:r>
    </w:p>
    <w:p w14:paraId="06A8C2DE" w14:textId="134860D2" w:rsidR="00073D02" w:rsidRPr="00073D02" w:rsidRDefault="00073D02" w:rsidP="00073D02">
      <w:pPr>
        <w:jc w:val="both"/>
        <w:rPr>
          <w:rFonts w:ascii="Times New Roman" w:hAnsi="Times New Roman" w:cs="Times New Roman"/>
          <w:b/>
          <w:bCs/>
        </w:rPr>
      </w:pPr>
    </w:p>
    <w:p w14:paraId="5AB7052B" w14:textId="5C191A19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Заключительные положения </w:t>
      </w:r>
    </w:p>
    <w:p w14:paraId="4A0B0D52" w14:textId="7EFADE3B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2046310F" w14:textId="1DF360A3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Арбитражным судом </w:t>
      </w:r>
      <w:r>
        <w:rPr>
          <w:rFonts w:ascii="Times New Roman" w:hAnsi="Times New Roman" w:cs="Times New Roman"/>
        </w:rPr>
        <w:t>города Санкт-Петербурга и Ленинградской области</w:t>
      </w:r>
      <w:r w:rsidRPr="00073D02">
        <w:rPr>
          <w:rFonts w:ascii="Times New Roman" w:hAnsi="Times New Roman" w:cs="Times New Roman"/>
        </w:rPr>
        <w:t>.</w:t>
      </w:r>
    </w:p>
    <w:p w14:paraId="792C8460" w14:textId="3FD4C4CC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3.2. Во всем ином, не предусмотренном настоящим Договором, Стороны руководствуются действующим законодательством Российской Федерации.</w:t>
      </w:r>
    </w:p>
    <w:p w14:paraId="1DCFA1C3" w14:textId="1CCF106E" w:rsidR="00ED6FCE" w:rsidRPr="00073D02" w:rsidRDefault="00ED6FCE" w:rsidP="00ED6FCE">
      <w:pPr>
        <w:jc w:val="both"/>
        <w:rPr>
          <w:rFonts w:ascii="Times New Roman" w:hAnsi="Times New Roman" w:cs="Times New Roman"/>
          <w:b/>
          <w:bCs/>
        </w:rPr>
      </w:pPr>
    </w:p>
    <w:p w14:paraId="4EB5FCD0" w14:textId="4634DF2B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>Реквизиты Сторон</w:t>
      </w:r>
    </w:p>
    <w:p w14:paraId="7562538D" w14:textId="0C3F6204" w:rsidR="00073D02" w:rsidRDefault="00073D02" w:rsidP="00073D0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73D02" w:rsidRPr="00AC7265" w14:paraId="248A4AD3" w14:textId="77777777" w:rsidTr="00855403">
        <w:tc>
          <w:tcPr>
            <w:tcW w:w="4673" w:type="dxa"/>
          </w:tcPr>
          <w:p w14:paraId="715F33A1" w14:textId="77777777" w:rsidR="00073D02" w:rsidRPr="00AC7265" w:rsidRDefault="00073D02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C4C8CB7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FBF319B" w14:textId="77777777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4DEDB27" w14:textId="77777777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ООО «ИДЕЯ Групп» Стрижак Кирилл Сергеевич </w:t>
            </w:r>
          </w:p>
        </w:tc>
      </w:tr>
      <w:tr w:rsidR="00073D02" w:rsidRPr="00AC7265" w14:paraId="04098758" w14:textId="77777777" w:rsidTr="00855403">
        <w:tc>
          <w:tcPr>
            <w:tcW w:w="4673" w:type="dxa"/>
          </w:tcPr>
          <w:p w14:paraId="68654A9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10EC00DE" w14:textId="77777777" w:rsidR="00073D02" w:rsidRPr="00AC7265" w:rsidRDefault="00073D02" w:rsidP="0085540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48E9EEFC" w14:textId="77777777" w:rsidR="00073D02" w:rsidRDefault="00073D02" w:rsidP="00855403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5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51820513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D02" w:rsidRPr="00AC7265" w14:paraId="04F0E1AC" w14:textId="77777777" w:rsidTr="00855403">
        <w:tc>
          <w:tcPr>
            <w:tcW w:w="4673" w:type="dxa"/>
          </w:tcPr>
          <w:p w14:paraId="7C99DB7C" w14:textId="77777777" w:rsidR="00073D02" w:rsidRPr="00AC7265" w:rsidRDefault="00073D02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61DCE" w14:textId="77777777" w:rsidR="00073D02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2481E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25059066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1694D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3CB19D6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073D02" w:rsidRPr="00AC7265" w14:paraId="3C180AFC" w14:textId="77777777" w:rsidTr="00855403">
        <w:tc>
          <w:tcPr>
            <w:tcW w:w="4673" w:type="dxa"/>
          </w:tcPr>
          <w:p w14:paraId="280E481F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46F18F6C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769FF3F7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</w:p>
    <w:sectPr w:rsidR="00073D02" w:rsidRPr="00073D02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844"/>
    <w:multiLevelType w:val="hybridMultilevel"/>
    <w:tmpl w:val="D87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CE"/>
    <w:rsid w:val="00073D02"/>
    <w:rsid w:val="00CF0112"/>
    <w:rsid w:val="00ED6FCE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9C466"/>
  <w15:chartTrackingRefBased/>
  <w15:docId w15:val="{A970716D-2E76-0140-A7DC-1B68526E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7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trizh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Andrey L&amp;C</cp:lastModifiedBy>
  <cp:revision>1</cp:revision>
  <dcterms:created xsi:type="dcterms:W3CDTF">2022-02-15T13:49:00Z</dcterms:created>
  <dcterms:modified xsi:type="dcterms:W3CDTF">2022-02-15T14:02:00Z</dcterms:modified>
</cp:coreProperties>
</file>