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Нургалиев Альберт Радикович (06.05.1997г.р., место рожд: г.Жалал-Абад Жалал-Абадская область Республика Кыргызстан, адрес рег: 422986, Татарстан Респ, Чистопольский р-н, Чистополь г, Энгельса ул, дом № 187/4, квартира 27, СНИЛС15123775445, ИНН 165207656840, паспорт РФ серия 9217, номер 201881, выдан 13.06.2017, кем выдан Отделом УФМС России по Республике Татарстан в Чистопольском районе, код подразделения 160-031),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15.11.2023г. по делу №А65-26458/2023,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29.03.2024г. по продаже имущества Нургалиева Альберта Радиковича,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29м², кадастровый номер: 16:45:060102:1254, земельный участок , площадь: 27м², кадастровый номер: 16:45:030107:5045</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имеются обременения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Имущество обеспечено обременением в виде залога в пользу Шарифуллин Айнур Глусович .</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Нургалиева Альберта Радиковича 40817810950173143956 </w:t>
            </w:r>
            <w:r>
              <w:rPr>
                <w:rFonts w:ascii="Times New Roman" w:hAnsi="Times New Roman"/>
                <w:kern w:val="0"/>
                <w:sz w:val="20"/>
                <w:szCs w:val="20"/>
              </w:rPr>
              <w:t>(ИНН  165207656840)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Нургалиев Альберт Радикович (06.05.1997г.р., место рожд: г.Жалал-Абад Жалал-Абадская область Республика Кыргызстан, адрес рег: 422986, Татарстан Респ, Чистопольский р-н, Чистополь г, Энгельса ул, дом № 187/4, квартира 27, СНИЛС15123775445, ИНН 165207656840, паспорт РФ серия 9217, номер 201881, выдан 13.06.2017, кем выдан Отделом УФМС России по Республике Татарстан в Чистопольском районе, код подразделения 160-031)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Нургалиева Альберта Радиковича 40817810950173143956 </w:t>
            </w:r>
            <w:r>
              <w:rPr>
                <w:rFonts w:ascii="Times New Roman" w:hAnsi="Times New Roman"/>
                <w:kern w:val="0"/>
                <w:sz w:val="20"/>
                <w:szCs w:val="20"/>
              </w:rPr>
              <w:t>(ИНН  165207656840)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Нургалиева Альберта Радиковича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1141</Words>
  <Characters>8125</Characters>
  <CharactersWithSpaces>9217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2024-02-19T11:11:20Z</dcterms:modified>
  <cp:revision>1</cp:revision>
  <dc:subject/>
  <dc:title/>
</cp:coreProperties>
</file>