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5C" w:rsidRPr="00B50CEE" w:rsidRDefault="00AF6C5C" w:rsidP="00AF6C5C">
      <w:pPr>
        <w:pStyle w:val="ConsPlusDocLi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50CEE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</w:t>
      </w:r>
      <w:r w:rsidR="00456A98" w:rsidRPr="00B50CE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ЛОТ 1</w:t>
      </w:r>
      <w:r w:rsidRPr="00B50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6C5C" w:rsidRPr="00B50CEE" w:rsidRDefault="00AF6C5C" w:rsidP="00AF6C5C">
      <w:pPr>
        <w:autoSpaceDE w:val="0"/>
        <w:ind w:firstLine="709"/>
        <w:jc w:val="center"/>
        <w:rPr>
          <w:rFonts w:eastAsia="Arial"/>
          <w:b/>
          <w:bCs/>
        </w:rPr>
      </w:pPr>
    </w:p>
    <w:p w:rsidR="00AF6C5C" w:rsidRPr="001432CA" w:rsidRDefault="00AF6C5C" w:rsidP="00AF6C5C">
      <w:pPr>
        <w:pStyle w:val="ConsPlusDocList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1432CA">
        <w:rPr>
          <w:rFonts w:ascii="Times New Roman" w:hAnsi="Times New Roman" w:cs="Times New Roman"/>
          <w:sz w:val="23"/>
          <w:szCs w:val="23"/>
          <w:lang w:val="ru-RU"/>
        </w:rPr>
        <w:t>г.</w:t>
      </w:r>
      <w:r w:rsidR="00456A98" w:rsidRPr="001432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1432CA">
        <w:rPr>
          <w:rFonts w:ascii="Times New Roman" w:hAnsi="Times New Roman" w:cs="Times New Roman"/>
          <w:sz w:val="23"/>
          <w:szCs w:val="23"/>
          <w:lang w:val="ru-RU"/>
        </w:rPr>
        <w:t xml:space="preserve">Краснодар                                   </w:t>
      </w:r>
      <w:r w:rsidR="00456A98" w:rsidRPr="001432CA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</w:t>
      </w:r>
      <w:r w:rsidR="001432CA" w:rsidRPr="001432CA">
        <w:rPr>
          <w:rFonts w:ascii="Times New Roman" w:hAnsi="Times New Roman" w:cs="Times New Roman"/>
          <w:sz w:val="23"/>
          <w:szCs w:val="23"/>
          <w:lang w:val="ru-RU"/>
        </w:rPr>
        <w:t xml:space="preserve">       </w:t>
      </w:r>
      <w:r w:rsidR="00456A98" w:rsidRPr="001432CA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1432CA">
        <w:rPr>
          <w:rFonts w:ascii="Times New Roman" w:hAnsi="Times New Roman" w:cs="Times New Roman"/>
          <w:sz w:val="23"/>
          <w:szCs w:val="23"/>
          <w:lang w:val="ru-RU"/>
        </w:rPr>
        <w:t>«____» ______ 202</w:t>
      </w:r>
      <w:r w:rsidR="00456A98" w:rsidRPr="001432CA">
        <w:rPr>
          <w:rFonts w:ascii="Times New Roman" w:hAnsi="Times New Roman" w:cs="Times New Roman"/>
          <w:sz w:val="23"/>
          <w:szCs w:val="23"/>
          <w:lang w:val="ru-RU"/>
        </w:rPr>
        <w:t>4</w:t>
      </w:r>
      <w:r w:rsidRPr="001432CA">
        <w:rPr>
          <w:rFonts w:ascii="Times New Roman" w:hAnsi="Times New Roman" w:cs="Times New Roman"/>
          <w:sz w:val="23"/>
          <w:szCs w:val="23"/>
          <w:lang w:val="ru-RU"/>
        </w:rPr>
        <w:t xml:space="preserve"> года</w:t>
      </w:r>
    </w:p>
    <w:p w:rsidR="00AF6C5C" w:rsidRPr="001432CA" w:rsidRDefault="00AF6C5C" w:rsidP="00AF6C5C">
      <w:pPr>
        <w:autoSpaceDE w:val="0"/>
        <w:ind w:firstLine="709"/>
        <w:jc w:val="both"/>
        <w:rPr>
          <w:rFonts w:eastAsia="Arial"/>
          <w:sz w:val="23"/>
          <w:szCs w:val="23"/>
        </w:rPr>
      </w:pP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proofErr w:type="spellStart"/>
      <w:proofErr w:type="gramStart"/>
      <w:r w:rsidRPr="001432CA">
        <w:rPr>
          <w:sz w:val="23"/>
          <w:szCs w:val="23"/>
        </w:rPr>
        <w:t>Атаева-Добришман</w:t>
      </w:r>
      <w:proofErr w:type="spellEnd"/>
      <w:r w:rsidRPr="001432CA">
        <w:rPr>
          <w:sz w:val="23"/>
          <w:szCs w:val="23"/>
        </w:rPr>
        <w:t xml:space="preserve"> Катрин Александровна (30.07.1977 г., место рождения: г. Краснодар, СНИЛС 173-763-783 08 , ИНН 231106969289, регистрация по месту жительства: 350059, г. Краснодар, ул. Васнецова, д. 19) </w:t>
      </w:r>
      <w:r w:rsidRPr="001432CA">
        <w:rPr>
          <w:rFonts w:eastAsia="Times New Roman"/>
          <w:sz w:val="23"/>
          <w:szCs w:val="23"/>
        </w:rPr>
        <w:t xml:space="preserve">в лице финансового управляющего </w:t>
      </w:r>
      <w:proofErr w:type="spellStart"/>
      <w:r w:rsidRPr="001432CA">
        <w:rPr>
          <w:rFonts w:eastAsia="Times New Roman"/>
          <w:sz w:val="23"/>
          <w:szCs w:val="23"/>
        </w:rPr>
        <w:t>Геворгяна</w:t>
      </w:r>
      <w:proofErr w:type="spellEnd"/>
      <w:r w:rsidRPr="001432CA">
        <w:rPr>
          <w:rFonts w:eastAsia="Times New Roman"/>
          <w:sz w:val="23"/>
          <w:szCs w:val="23"/>
        </w:rPr>
        <w:t xml:space="preserve"> </w:t>
      </w:r>
      <w:proofErr w:type="spellStart"/>
      <w:r w:rsidRPr="001432CA">
        <w:rPr>
          <w:rFonts w:eastAsia="Times New Roman"/>
          <w:sz w:val="23"/>
          <w:szCs w:val="23"/>
        </w:rPr>
        <w:t>Аршавира</w:t>
      </w:r>
      <w:proofErr w:type="spellEnd"/>
      <w:r w:rsidRPr="001432CA">
        <w:rPr>
          <w:rFonts w:eastAsia="Times New Roman"/>
          <w:sz w:val="23"/>
          <w:szCs w:val="23"/>
        </w:rPr>
        <w:t xml:space="preserve"> </w:t>
      </w:r>
      <w:proofErr w:type="spellStart"/>
      <w:r w:rsidRPr="001432CA">
        <w:rPr>
          <w:rFonts w:eastAsia="Times New Roman"/>
          <w:sz w:val="23"/>
          <w:szCs w:val="23"/>
        </w:rPr>
        <w:t>Жораевича</w:t>
      </w:r>
      <w:proofErr w:type="spellEnd"/>
      <w:r w:rsidRPr="001432CA">
        <w:rPr>
          <w:rFonts w:eastAsia="Times New Roman"/>
          <w:sz w:val="23"/>
          <w:szCs w:val="23"/>
        </w:rPr>
        <w:t xml:space="preserve"> (ИНН 612001997218, СНИЛС 149-245-316 72, 350053, г. Краснодар, ул. </w:t>
      </w:r>
      <w:proofErr w:type="spellStart"/>
      <w:r w:rsidRPr="001432CA">
        <w:rPr>
          <w:rFonts w:eastAsia="Times New Roman"/>
          <w:sz w:val="23"/>
          <w:szCs w:val="23"/>
        </w:rPr>
        <w:t>Гуденко</w:t>
      </w:r>
      <w:proofErr w:type="spellEnd"/>
      <w:r w:rsidRPr="001432CA">
        <w:rPr>
          <w:rFonts w:eastAsia="Times New Roman"/>
          <w:sz w:val="23"/>
          <w:szCs w:val="23"/>
        </w:rPr>
        <w:t>, д. 5, кв. 7) – член СРО ААУ "Синергия" (ОГРН 1112300002330, ИНН 2308980067, адрес: 350063, г. Краснодар, ул. Комсомольская</w:t>
      </w:r>
      <w:proofErr w:type="gramEnd"/>
      <w:r w:rsidRPr="001432CA">
        <w:rPr>
          <w:rFonts w:eastAsia="Times New Roman"/>
          <w:sz w:val="23"/>
          <w:szCs w:val="23"/>
        </w:rPr>
        <w:t xml:space="preserve">, </w:t>
      </w:r>
      <w:proofErr w:type="gramStart"/>
      <w:r w:rsidRPr="001432CA">
        <w:rPr>
          <w:rFonts w:eastAsia="Times New Roman"/>
          <w:sz w:val="23"/>
          <w:szCs w:val="23"/>
        </w:rPr>
        <w:t xml:space="preserve">д. 45, </w:t>
      </w:r>
      <w:proofErr w:type="spellStart"/>
      <w:r w:rsidRPr="001432CA">
        <w:rPr>
          <w:rFonts w:eastAsia="Times New Roman"/>
          <w:sz w:val="23"/>
          <w:szCs w:val="23"/>
        </w:rPr>
        <w:t>оф</w:t>
      </w:r>
      <w:proofErr w:type="spellEnd"/>
      <w:r w:rsidRPr="001432CA">
        <w:rPr>
          <w:rFonts w:eastAsia="Times New Roman"/>
          <w:sz w:val="23"/>
          <w:szCs w:val="23"/>
        </w:rPr>
        <w:t>. 11), действующего на основании Решения Арбитражного суда г. Москвы от 12.11.2021 г. по делу № А40-201063/2020, именуемая в дальнейшем «Продавец» с одной стороны, и ____________________, в лице _________, действующего на основании ________, именуемый в дальнейшем «</w:t>
      </w:r>
      <w:r w:rsidRPr="001432CA">
        <w:rPr>
          <w:rFonts w:eastAsia="Times New Roman"/>
          <w:b/>
          <w:sz w:val="23"/>
          <w:szCs w:val="23"/>
        </w:rPr>
        <w:t>Покупатель»,</w:t>
      </w:r>
      <w:r w:rsidRPr="001432CA">
        <w:rPr>
          <w:rFonts w:eastAsia="Times New Roman"/>
          <w:sz w:val="23"/>
          <w:szCs w:val="23"/>
        </w:rPr>
        <w:t xml:space="preserve"> с другой стороны, вместе именуемые Стороны, на основании Итогового Протокола по проведению торгов от _______ года, заключили настоящий договор о нижеследующем:</w:t>
      </w:r>
      <w:proofErr w:type="gramEnd"/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b/>
          <w:sz w:val="23"/>
          <w:szCs w:val="23"/>
        </w:rPr>
        <w:t>1.Предмет Договора.</w:t>
      </w:r>
    </w:p>
    <w:p w:rsidR="00456A98" w:rsidRPr="001432CA" w:rsidRDefault="00456A98" w:rsidP="00456A98">
      <w:pPr>
        <w:pStyle w:val="a9"/>
        <w:widowControl/>
        <w:numPr>
          <w:ilvl w:val="1"/>
          <w:numId w:val="1"/>
        </w:numPr>
        <w:tabs>
          <w:tab w:val="clear" w:pos="1528"/>
          <w:tab w:val="num" w:pos="980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1432CA">
        <w:rPr>
          <w:sz w:val="23"/>
          <w:szCs w:val="23"/>
        </w:rPr>
        <w:t xml:space="preserve">Продавец обязуется передать в собственность Покупателя </w:t>
      </w:r>
      <w:r w:rsidR="00B50CEE" w:rsidRPr="001432CA">
        <w:rPr>
          <w:sz w:val="23"/>
          <w:szCs w:val="23"/>
        </w:rPr>
        <w:t xml:space="preserve">Земельный участок, площадью 464 кв.м., кадастровый номер 23:43:0401017:27, расположенный по адресу: </w:t>
      </w:r>
      <w:proofErr w:type="gramStart"/>
      <w:r w:rsidR="00B50CEE" w:rsidRPr="001432CA">
        <w:rPr>
          <w:sz w:val="23"/>
          <w:szCs w:val="23"/>
        </w:rPr>
        <w:t>г</w:t>
      </w:r>
      <w:proofErr w:type="gramEnd"/>
      <w:r w:rsidR="00B50CEE" w:rsidRPr="001432CA">
        <w:rPr>
          <w:sz w:val="23"/>
          <w:szCs w:val="23"/>
        </w:rPr>
        <w:t xml:space="preserve">. Краснодар, ул. им. Васнецова, </w:t>
      </w:r>
      <w:proofErr w:type="spellStart"/>
      <w:r w:rsidR="00B50CEE" w:rsidRPr="001432CA">
        <w:rPr>
          <w:sz w:val="23"/>
          <w:szCs w:val="23"/>
        </w:rPr>
        <w:t>уч</w:t>
      </w:r>
      <w:proofErr w:type="spellEnd"/>
      <w:r w:rsidR="00B50CEE" w:rsidRPr="001432CA">
        <w:rPr>
          <w:sz w:val="23"/>
          <w:szCs w:val="23"/>
        </w:rPr>
        <w:t>. 19, далее по тексту «Имущество»</w:t>
      </w:r>
      <w:r w:rsidR="001432CA" w:rsidRPr="001432CA">
        <w:rPr>
          <w:sz w:val="23"/>
          <w:szCs w:val="23"/>
        </w:rPr>
        <w:t xml:space="preserve">, а Покупатель обязуется принять и оплатить стоимость Имущества в соответствии с условиями настоящего договора. </w:t>
      </w:r>
      <w:r w:rsidR="00B50CEE" w:rsidRPr="001432CA">
        <w:rPr>
          <w:sz w:val="23"/>
          <w:szCs w:val="23"/>
        </w:rPr>
        <w:t>На указанном участке расположен жилой дом, площадью 871,8,8 кв.м., кадастровый номер 23:43:0401017:65, подлежащий сносу согласно решени</w:t>
      </w:r>
      <w:r w:rsidR="001432CA" w:rsidRPr="001432CA">
        <w:rPr>
          <w:sz w:val="23"/>
          <w:szCs w:val="23"/>
        </w:rPr>
        <w:t>ю</w:t>
      </w:r>
      <w:r w:rsidR="00B50CEE" w:rsidRPr="001432CA">
        <w:rPr>
          <w:sz w:val="23"/>
          <w:szCs w:val="23"/>
        </w:rPr>
        <w:t xml:space="preserve"> Арбитражного суда Краснодарского края от 19.04.2021г. по делу А32-30003/2018</w:t>
      </w:r>
      <w:r w:rsidRPr="001432CA">
        <w:rPr>
          <w:sz w:val="23"/>
          <w:szCs w:val="23"/>
        </w:rPr>
        <w:t>,.</w:t>
      </w:r>
    </w:p>
    <w:p w:rsidR="00456A98" w:rsidRPr="001432CA" w:rsidRDefault="00456A98" w:rsidP="00456A98">
      <w:pPr>
        <w:pStyle w:val="a9"/>
        <w:widowControl/>
        <w:numPr>
          <w:ilvl w:val="1"/>
          <w:numId w:val="1"/>
        </w:numPr>
        <w:tabs>
          <w:tab w:val="clear" w:pos="1528"/>
          <w:tab w:val="left" w:pos="812"/>
          <w:tab w:val="num" w:pos="993"/>
        </w:tabs>
        <w:suppressAutoHyphens w:val="0"/>
        <w:spacing w:after="0"/>
        <w:ind w:left="0" w:firstLine="567"/>
        <w:jc w:val="both"/>
        <w:rPr>
          <w:sz w:val="23"/>
          <w:szCs w:val="23"/>
        </w:rPr>
      </w:pPr>
      <w:r w:rsidRPr="001432CA">
        <w:rPr>
          <w:sz w:val="23"/>
          <w:szCs w:val="23"/>
        </w:rPr>
        <w:t xml:space="preserve">Имущество, указанное в п. 1.1., являющееся предметом сделки по настоящему договору, принадлежит Продавцу на праве собственности. </w:t>
      </w:r>
    </w:p>
    <w:p w:rsidR="00456A98" w:rsidRPr="001432CA" w:rsidRDefault="00456A98" w:rsidP="00456A98">
      <w:pPr>
        <w:pStyle w:val="a9"/>
        <w:widowControl/>
        <w:numPr>
          <w:ilvl w:val="1"/>
          <w:numId w:val="1"/>
        </w:numPr>
        <w:tabs>
          <w:tab w:val="clear" w:pos="1528"/>
          <w:tab w:val="left" w:pos="812"/>
          <w:tab w:val="num" w:pos="993"/>
        </w:tabs>
        <w:suppressAutoHyphens w:val="0"/>
        <w:spacing w:after="0"/>
        <w:ind w:left="0" w:firstLine="567"/>
        <w:jc w:val="both"/>
        <w:rPr>
          <w:sz w:val="23"/>
          <w:szCs w:val="23"/>
        </w:rPr>
      </w:pPr>
      <w:r w:rsidRPr="001432CA">
        <w:rPr>
          <w:sz w:val="23"/>
          <w:szCs w:val="23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публичного предложения по продаже имущества Продавца, состоявшихся __.__.2024г. на электронной торговой площадке АО «Российский аукционный дом», размещенной на сайте </w:t>
      </w:r>
      <w:hyperlink r:id="rId7" w:history="1">
        <w:r w:rsidRPr="001432CA">
          <w:rPr>
            <w:rStyle w:val="a8"/>
            <w:sz w:val="23"/>
            <w:szCs w:val="23"/>
          </w:rPr>
          <w:t xml:space="preserve"> https://lot-online.ru/</w:t>
        </w:r>
      </w:hyperlink>
      <w:r w:rsidRPr="001432CA">
        <w:rPr>
          <w:sz w:val="23"/>
          <w:szCs w:val="23"/>
        </w:rPr>
        <w:t xml:space="preserve"> в сети Интернет.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b/>
          <w:sz w:val="23"/>
          <w:szCs w:val="23"/>
        </w:rPr>
        <w:t>2. Цена и порядок расчетов.</w:t>
      </w:r>
    </w:p>
    <w:p w:rsidR="00456A98" w:rsidRPr="001432CA" w:rsidRDefault="00456A98" w:rsidP="00456A98">
      <w:pPr>
        <w:ind w:firstLine="709"/>
        <w:jc w:val="both"/>
        <w:rPr>
          <w:sz w:val="23"/>
          <w:szCs w:val="23"/>
        </w:rPr>
      </w:pPr>
      <w:r w:rsidRPr="001432CA">
        <w:rPr>
          <w:sz w:val="23"/>
          <w:szCs w:val="23"/>
        </w:rPr>
        <w:t>2.1. Общая стоимость Имущества составляет</w:t>
      </w:r>
      <w:proofErr w:type="gramStart"/>
      <w:r w:rsidRPr="001432CA">
        <w:rPr>
          <w:sz w:val="23"/>
          <w:szCs w:val="23"/>
        </w:rPr>
        <w:t xml:space="preserve"> ________ (______________) </w:t>
      </w:r>
      <w:proofErr w:type="gramEnd"/>
      <w:r w:rsidRPr="001432CA">
        <w:rPr>
          <w:sz w:val="23"/>
          <w:szCs w:val="23"/>
        </w:rPr>
        <w:t>руб. __ коп.</w:t>
      </w:r>
      <w:r w:rsidRPr="001432CA">
        <w:rPr>
          <w:sz w:val="23"/>
          <w:szCs w:val="23"/>
        </w:rPr>
        <w:tab/>
      </w:r>
    </w:p>
    <w:p w:rsidR="00456A98" w:rsidRPr="001432CA" w:rsidRDefault="00456A98" w:rsidP="00456A98">
      <w:pPr>
        <w:ind w:firstLine="709"/>
        <w:jc w:val="both"/>
        <w:rPr>
          <w:sz w:val="23"/>
          <w:szCs w:val="23"/>
        </w:rPr>
      </w:pPr>
      <w:r w:rsidRPr="001432CA">
        <w:rPr>
          <w:sz w:val="23"/>
          <w:szCs w:val="23"/>
        </w:rPr>
        <w:t>2.2. Задаток в сумме</w:t>
      </w:r>
      <w:proofErr w:type="gramStart"/>
      <w:r w:rsidRPr="001432CA">
        <w:rPr>
          <w:sz w:val="23"/>
          <w:szCs w:val="23"/>
        </w:rPr>
        <w:t xml:space="preserve"> ________________ (_____________) </w:t>
      </w:r>
      <w:proofErr w:type="gramEnd"/>
      <w:r w:rsidRPr="001432CA">
        <w:rPr>
          <w:sz w:val="23"/>
          <w:szCs w:val="23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456A98" w:rsidRPr="001432CA" w:rsidRDefault="00456A98" w:rsidP="00456A98">
      <w:pPr>
        <w:ind w:firstLine="709"/>
        <w:jc w:val="both"/>
        <w:rPr>
          <w:sz w:val="23"/>
          <w:szCs w:val="23"/>
        </w:rPr>
      </w:pPr>
      <w:r w:rsidRPr="001432CA">
        <w:rPr>
          <w:sz w:val="23"/>
          <w:szCs w:val="23"/>
        </w:rPr>
        <w:t>2.3. За вычетом суммы задатка Покупатель должен уплатить</w:t>
      </w:r>
      <w:proofErr w:type="gramStart"/>
      <w:r w:rsidRPr="001432CA">
        <w:rPr>
          <w:sz w:val="23"/>
          <w:szCs w:val="23"/>
        </w:rPr>
        <w:t xml:space="preserve"> _____________ (______) </w:t>
      </w:r>
      <w:proofErr w:type="gramEnd"/>
      <w:r w:rsidRPr="001432CA">
        <w:rPr>
          <w:sz w:val="23"/>
          <w:szCs w:val="23"/>
        </w:rPr>
        <w:t>руб. ___ коп., в течение 30 дней со дня подписания настоящего договора. Оплата производится на расчетный счет Продавца, указанный в разделе 8 настоящего договора.</w:t>
      </w: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b/>
          <w:sz w:val="23"/>
          <w:szCs w:val="23"/>
        </w:rPr>
        <w:t>3.Обязанности сторон.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3.1 Продавец обязуется: 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3.1.1. Передать Покупателю Имущество без каких-либо изъятий, по акту приема-передачи, являющегося неотъемлемой частью настоящего Договора, в течение трех рабочих дней с момента исполнения Покупателем п. 2.3. настоящего Договора.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3.2. Покупатель обязуется: 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3.2.1. В соответствии с п. 2.3. настоящего Договора, своевременно произвести оплату за приобретаемое Имущество. 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3.2.2. Принять по акту приема-передачи Имущество на условиях, предусмотренных настоящим договором.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3.2.3. Нести все расходы, связанные с оформлением прав собственности на приобретенное Имущество, в соответствии с действующим законодательством РФ.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3.3. В случае изменения реквизитов, юридических адресов Сторон и прочих моментов, влияющих на надлежащее исполнение Сторонами Договора, в течение одного календарного дня сообщить второй Стороне в письменном виде об изменениях.</w:t>
      </w: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b/>
          <w:sz w:val="23"/>
          <w:szCs w:val="23"/>
        </w:rPr>
        <w:t>4. Передача Имущества и переход права собственности.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4.1. В течение трех рабочих дней с момента исполнения Покупателем п. 2.3.  настоящего Договора, Продавец обязан передать, а Покупатель принять Имущество, являющееся предметом настоящего Договора по акту приема-передачи. Датой передачи Имущества считается дата подписания </w:t>
      </w:r>
      <w:r w:rsidRPr="001432CA">
        <w:rPr>
          <w:rFonts w:eastAsia="Times New Roman"/>
          <w:sz w:val="23"/>
          <w:szCs w:val="23"/>
        </w:rPr>
        <w:lastRenderedPageBreak/>
        <w:t xml:space="preserve">акта приема–передачи. Акт приема-передачи Имущества является неотъемлемой частью настоящего договора. 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4.2. </w:t>
      </w:r>
      <w:proofErr w:type="gramStart"/>
      <w:r w:rsidRPr="001432CA">
        <w:rPr>
          <w:rFonts w:eastAsia="Times New Roman"/>
          <w:sz w:val="23"/>
          <w:szCs w:val="23"/>
        </w:rPr>
        <w:t>С даты подписания</w:t>
      </w:r>
      <w:proofErr w:type="gramEnd"/>
      <w:r w:rsidRPr="001432CA">
        <w:rPr>
          <w:rFonts w:eastAsia="Times New Roman"/>
          <w:sz w:val="23"/>
          <w:szCs w:val="23"/>
        </w:rPr>
        <w:t xml:space="preserve"> Сторонами Акта приема-передачи, в соответствии с п. 4.1. настоящего Договора, все поступления, полученные в результате использования Имущества (плоды, продукция, доходы), произведенные улучшения Имущества принадлежат Покупателю.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4.3. Право собственности Покупателя на Имущество возникает с момента государственной регистрации.</w:t>
      </w: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b/>
          <w:sz w:val="23"/>
          <w:szCs w:val="23"/>
        </w:rPr>
        <w:t>5. Ответственность сторон.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5.1. За неисполнение или ненадлежащее исполнение условий настоящего Договора, его одностороннее изменение или расторжение в одностороннем порядке, стороны несут ответственность, предусмотренную настоящим Договором, а при отсутствии указания на ответственность в настоящем Договоре в соответствии с законодательством РФ.</w:t>
      </w:r>
    </w:p>
    <w:p w:rsidR="00456A98" w:rsidRPr="001432CA" w:rsidRDefault="00456A98" w:rsidP="00456A98">
      <w:pPr>
        <w:pStyle w:val="a9"/>
        <w:spacing w:after="0"/>
        <w:ind w:left="0" w:firstLine="567"/>
        <w:jc w:val="both"/>
        <w:rPr>
          <w:sz w:val="23"/>
          <w:szCs w:val="23"/>
        </w:rPr>
      </w:pPr>
      <w:r w:rsidRPr="001432CA">
        <w:rPr>
          <w:sz w:val="23"/>
          <w:szCs w:val="23"/>
        </w:rPr>
        <w:t xml:space="preserve">5.2. В случае возникновения разногласий все вопросы решаются путем двухсторонних переговоров, а при невозможности прийти к согласию – в Арбитражном суде </w:t>
      </w:r>
      <w:r w:rsidR="00B50CEE" w:rsidRPr="001432CA">
        <w:rPr>
          <w:sz w:val="23"/>
          <w:szCs w:val="23"/>
        </w:rPr>
        <w:t>Краснодарского края</w:t>
      </w:r>
      <w:r w:rsidRPr="001432CA">
        <w:rPr>
          <w:sz w:val="23"/>
          <w:szCs w:val="23"/>
        </w:rPr>
        <w:t xml:space="preserve">. 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5.3. В случае просрочки более чем на 5 (пять) банковских дня от срока оплаты, указанного в п. 2.1. настоящего Договора, цены Имущества в полном объеме, Продавец направляет Покупателю простое письменное уведомление о расторжении договора.  Договор считается расторгнутым в течение 5 (пяти) календарных дней, </w:t>
      </w:r>
      <w:proofErr w:type="gramStart"/>
      <w:r w:rsidRPr="001432CA">
        <w:rPr>
          <w:rFonts w:eastAsia="Times New Roman"/>
          <w:sz w:val="23"/>
          <w:szCs w:val="23"/>
        </w:rPr>
        <w:t>с даты направления</w:t>
      </w:r>
      <w:proofErr w:type="gramEnd"/>
      <w:r w:rsidRPr="001432CA">
        <w:rPr>
          <w:rFonts w:eastAsia="Times New Roman"/>
          <w:sz w:val="23"/>
          <w:szCs w:val="23"/>
        </w:rPr>
        <w:t xml:space="preserve"> покупателю  такого уведомления. Покупатель утрачивает любое право на Имущество, поименованное в п. 1.1. настоящего Договора.</w:t>
      </w: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Times New Roman"/>
          <w:b/>
          <w:sz w:val="23"/>
          <w:szCs w:val="23"/>
        </w:rPr>
        <w:t>6. Срок действия договора.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6.1. 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456A98" w:rsidRPr="001432CA" w:rsidRDefault="00456A98" w:rsidP="00456A98">
      <w:pPr>
        <w:ind w:firstLine="567"/>
        <w:jc w:val="center"/>
        <w:rPr>
          <w:rFonts w:eastAsia="MS Mincho"/>
          <w:b/>
          <w:bCs/>
          <w:sz w:val="23"/>
          <w:szCs w:val="23"/>
        </w:rPr>
      </w:pP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MS Mincho"/>
          <w:b/>
          <w:bCs/>
          <w:sz w:val="23"/>
          <w:szCs w:val="23"/>
        </w:rPr>
        <w:t xml:space="preserve">7. </w:t>
      </w:r>
      <w:r w:rsidRPr="001432CA">
        <w:rPr>
          <w:rFonts w:eastAsia="Times New Roman"/>
          <w:b/>
          <w:sz w:val="23"/>
          <w:szCs w:val="23"/>
        </w:rPr>
        <w:t>Прочие условия.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7.1. Покупатель принимает Имущество в том состоянии, в котором оно находится на момент заключения договора. Никаких претензий к качеству Имущества Покупатель не имеет.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 xml:space="preserve">7.2. В случае возникновения разногласий, споров </w:t>
      </w:r>
      <w:r w:rsidRPr="001432CA">
        <w:rPr>
          <w:rFonts w:eastAsia="Times New Roman"/>
          <w:color w:val="000000"/>
          <w:sz w:val="23"/>
          <w:szCs w:val="23"/>
        </w:rPr>
        <w:t>с третьими лицами</w:t>
      </w:r>
      <w:r w:rsidRPr="001432CA">
        <w:rPr>
          <w:rFonts w:eastAsia="Times New Roman"/>
          <w:sz w:val="23"/>
          <w:szCs w:val="23"/>
        </w:rPr>
        <w:t xml:space="preserve"> по настоящему Договору со стороны Продавца возникших не по вине Покупателя, данные разногласия и споры не влекут за собой последствия недействительности и ничтожности данного Договора и в целом сделки. Эти разногласия и споры будут решаться Продавцом самостоятельно без привлечения Покупателя.</w:t>
      </w:r>
    </w:p>
    <w:p w:rsidR="00456A98" w:rsidRPr="001432CA" w:rsidRDefault="00456A98" w:rsidP="00456A98">
      <w:pPr>
        <w:ind w:firstLine="567"/>
        <w:jc w:val="both"/>
        <w:rPr>
          <w:rFonts w:eastAsia="Times New Roman"/>
          <w:sz w:val="23"/>
          <w:szCs w:val="23"/>
        </w:rPr>
      </w:pPr>
      <w:r w:rsidRPr="001432CA">
        <w:rPr>
          <w:rFonts w:eastAsia="Times New Roman"/>
          <w:sz w:val="23"/>
          <w:szCs w:val="23"/>
        </w:rPr>
        <w:t>7.3. Настоящий Договор составлен в двух экземплярах, имеющих одинаковую юридическую силу, по одному для каждой из сторон настоящего Договора.</w:t>
      </w:r>
    </w:p>
    <w:p w:rsidR="00456A98" w:rsidRPr="001432CA" w:rsidRDefault="00456A98" w:rsidP="00456A98">
      <w:pPr>
        <w:ind w:firstLine="567"/>
        <w:jc w:val="center"/>
        <w:rPr>
          <w:rFonts w:eastAsia="Times New Roman"/>
          <w:b/>
          <w:sz w:val="23"/>
          <w:szCs w:val="23"/>
        </w:rPr>
      </w:pPr>
    </w:p>
    <w:p w:rsidR="00B50CEE" w:rsidRPr="001432CA" w:rsidRDefault="00B50CEE" w:rsidP="00B50CEE">
      <w:pPr>
        <w:ind w:firstLine="567"/>
        <w:jc w:val="center"/>
        <w:rPr>
          <w:rFonts w:eastAsia="Times New Roman"/>
          <w:b/>
          <w:sz w:val="23"/>
          <w:szCs w:val="23"/>
        </w:rPr>
      </w:pPr>
      <w:r w:rsidRPr="001432CA">
        <w:rPr>
          <w:rFonts w:eastAsia="MS Mincho"/>
          <w:b/>
          <w:bCs/>
          <w:sz w:val="23"/>
          <w:szCs w:val="23"/>
        </w:rPr>
        <w:t xml:space="preserve">8. </w:t>
      </w:r>
      <w:r w:rsidRPr="001432CA">
        <w:rPr>
          <w:rFonts w:eastAsia="Times New Roman"/>
          <w:b/>
          <w:sz w:val="23"/>
          <w:szCs w:val="23"/>
        </w:rPr>
        <w:t>Реквизиты сторон.</w:t>
      </w:r>
    </w:p>
    <w:p w:rsidR="00AF6C5C" w:rsidRPr="001432CA" w:rsidRDefault="00AF6C5C" w:rsidP="00B50CEE">
      <w:pPr>
        <w:pStyle w:val="a3"/>
        <w:spacing w:after="0"/>
        <w:rPr>
          <w:sz w:val="23"/>
          <w:szCs w:val="23"/>
        </w:rPr>
      </w:pPr>
    </w:p>
    <w:tbl>
      <w:tblPr>
        <w:tblW w:w="100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808"/>
      </w:tblGrid>
      <w:tr w:rsidR="00AF6C5C" w:rsidRPr="001432CA" w:rsidTr="004F7FA3">
        <w:tc>
          <w:tcPr>
            <w:tcW w:w="5245" w:type="dxa"/>
            <w:shd w:val="clear" w:color="auto" w:fill="auto"/>
          </w:tcPr>
          <w:p w:rsidR="00AF6C5C" w:rsidRPr="001432CA" w:rsidRDefault="00AF6C5C" w:rsidP="00C16DBB">
            <w:pPr>
              <w:ind w:firstLine="709"/>
              <w:rPr>
                <w:sz w:val="23"/>
                <w:szCs w:val="23"/>
              </w:rPr>
            </w:pPr>
            <w:r w:rsidRPr="001432CA">
              <w:rPr>
                <w:b/>
                <w:bCs/>
                <w:sz w:val="23"/>
                <w:szCs w:val="23"/>
              </w:rPr>
              <w:t>Продавец:</w:t>
            </w:r>
          </w:p>
          <w:p w:rsidR="00AF6C5C" w:rsidRPr="001432CA" w:rsidRDefault="00AF6C5C" w:rsidP="00C16DBB">
            <w:pPr>
              <w:rPr>
                <w:rFonts w:eastAsia="Times New Roman CYR"/>
                <w:shadow/>
                <w:color w:val="000000"/>
                <w:sz w:val="23"/>
                <w:szCs w:val="23"/>
              </w:rPr>
            </w:pPr>
          </w:p>
          <w:p w:rsidR="00B50CEE" w:rsidRPr="001432CA" w:rsidRDefault="00B50CEE" w:rsidP="00B50CEE">
            <w:pPr>
              <w:rPr>
                <w:sz w:val="23"/>
                <w:szCs w:val="23"/>
              </w:rPr>
            </w:pPr>
            <w:proofErr w:type="spellStart"/>
            <w:r w:rsidRPr="001432CA">
              <w:rPr>
                <w:sz w:val="23"/>
                <w:szCs w:val="23"/>
              </w:rPr>
              <w:t>Атаева-Добришман</w:t>
            </w:r>
            <w:proofErr w:type="spellEnd"/>
            <w:r w:rsidRPr="001432CA">
              <w:rPr>
                <w:sz w:val="23"/>
                <w:szCs w:val="23"/>
              </w:rPr>
              <w:t xml:space="preserve"> Катрин Александровна 30.07.1977 г., место рождения: г. Краснодар, СНИЛС 173-763-783 08 , ИНН 231106969289, 350059, г. Краснодар, ул. Васнецова, д. 19</w:t>
            </w:r>
          </w:p>
          <w:p w:rsidR="00B50CEE" w:rsidRPr="001432CA" w:rsidRDefault="00B50CEE" w:rsidP="00B50CEE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1432CA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1432CA">
              <w:rPr>
                <w:sz w:val="23"/>
                <w:szCs w:val="23"/>
              </w:rPr>
              <w:t>/с 40817810530852104823,</w:t>
            </w:r>
          </w:p>
          <w:p w:rsidR="00B50CEE" w:rsidRPr="001432CA" w:rsidRDefault="00B50CEE" w:rsidP="00B50CEE">
            <w:pPr>
              <w:rPr>
                <w:sz w:val="23"/>
                <w:szCs w:val="23"/>
              </w:rPr>
            </w:pPr>
            <w:r w:rsidRPr="001432CA">
              <w:rPr>
                <w:sz w:val="23"/>
                <w:szCs w:val="23"/>
              </w:rPr>
              <w:t>БИК 040349602;</w:t>
            </w:r>
          </w:p>
          <w:p w:rsidR="00B50CEE" w:rsidRPr="001432CA" w:rsidRDefault="00B50CEE" w:rsidP="00B50CEE">
            <w:pPr>
              <w:rPr>
                <w:sz w:val="23"/>
                <w:szCs w:val="23"/>
              </w:rPr>
            </w:pPr>
            <w:r w:rsidRPr="001432CA">
              <w:rPr>
                <w:sz w:val="23"/>
                <w:szCs w:val="23"/>
              </w:rPr>
              <w:t xml:space="preserve">к/с  30101810100000000602, </w:t>
            </w:r>
          </w:p>
          <w:p w:rsidR="00B50CEE" w:rsidRPr="001432CA" w:rsidRDefault="00B50CEE" w:rsidP="00B50CEE">
            <w:pPr>
              <w:rPr>
                <w:sz w:val="23"/>
                <w:szCs w:val="23"/>
              </w:rPr>
            </w:pPr>
            <w:r w:rsidRPr="001432CA">
              <w:rPr>
                <w:sz w:val="23"/>
                <w:szCs w:val="23"/>
              </w:rPr>
              <w:t xml:space="preserve">ИНН 7707083893,         </w:t>
            </w:r>
          </w:p>
          <w:p w:rsidR="00B50CEE" w:rsidRPr="001432CA" w:rsidRDefault="00B50CEE" w:rsidP="00B50CEE">
            <w:pPr>
              <w:rPr>
                <w:bCs/>
                <w:sz w:val="23"/>
                <w:szCs w:val="23"/>
              </w:rPr>
            </w:pPr>
            <w:r w:rsidRPr="001432CA">
              <w:rPr>
                <w:sz w:val="23"/>
                <w:szCs w:val="23"/>
              </w:rPr>
              <w:t>Краснодарское отделение №8619 ПАО "Сбербанк"</w:t>
            </w:r>
            <w:r w:rsidR="00AF6C5C" w:rsidRPr="001432CA">
              <w:rPr>
                <w:bCs/>
                <w:sz w:val="23"/>
                <w:szCs w:val="23"/>
              </w:rPr>
              <w:t xml:space="preserve"> </w:t>
            </w:r>
          </w:p>
          <w:p w:rsidR="00B50CEE" w:rsidRPr="001432CA" w:rsidRDefault="00B50CEE" w:rsidP="00B50CEE">
            <w:pPr>
              <w:rPr>
                <w:bCs/>
                <w:sz w:val="23"/>
                <w:szCs w:val="23"/>
              </w:rPr>
            </w:pPr>
          </w:p>
          <w:p w:rsidR="00B50CEE" w:rsidRPr="001432CA" w:rsidRDefault="00B50CEE" w:rsidP="00B50CEE">
            <w:pPr>
              <w:rPr>
                <w:bCs/>
                <w:sz w:val="23"/>
                <w:szCs w:val="23"/>
              </w:rPr>
            </w:pPr>
            <w:r w:rsidRPr="001432CA">
              <w:rPr>
                <w:bCs/>
                <w:sz w:val="23"/>
                <w:szCs w:val="23"/>
              </w:rPr>
              <w:t xml:space="preserve">Финансовый управляющий </w:t>
            </w:r>
          </w:p>
          <w:p w:rsidR="00B50CEE" w:rsidRPr="001432CA" w:rsidRDefault="00B50CEE" w:rsidP="00B50CEE">
            <w:pPr>
              <w:rPr>
                <w:bCs/>
                <w:sz w:val="23"/>
                <w:szCs w:val="23"/>
              </w:rPr>
            </w:pPr>
          </w:p>
          <w:p w:rsidR="00AF6C5C" w:rsidRPr="001432CA" w:rsidRDefault="00AF6C5C" w:rsidP="00B50CEE">
            <w:pPr>
              <w:rPr>
                <w:sz w:val="23"/>
                <w:szCs w:val="23"/>
              </w:rPr>
            </w:pPr>
            <w:proofErr w:type="spellStart"/>
            <w:r w:rsidRPr="001432CA">
              <w:rPr>
                <w:bCs/>
                <w:sz w:val="23"/>
                <w:szCs w:val="23"/>
              </w:rPr>
              <w:t>_____________________А.Ж.Геворгян</w:t>
            </w:r>
            <w:proofErr w:type="spellEnd"/>
          </w:p>
          <w:p w:rsidR="00AF6C5C" w:rsidRPr="001432CA" w:rsidRDefault="00AF6C5C" w:rsidP="00C16DBB">
            <w:pPr>
              <w:pStyle w:val="a5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4808" w:type="dxa"/>
            <w:shd w:val="clear" w:color="auto" w:fill="auto"/>
          </w:tcPr>
          <w:p w:rsidR="00AF6C5C" w:rsidRPr="001432CA" w:rsidRDefault="00AF6C5C" w:rsidP="00C16DBB">
            <w:pPr>
              <w:ind w:firstLine="709"/>
              <w:jc w:val="center"/>
              <w:rPr>
                <w:sz w:val="23"/>
                <w:szCs w:val="23"/>
              </w:rPr>
            </w:pPr>
            <w:r w:rsidRPr="001432CA">
              <w:rPr>
                <w:b/>
                <w:bCs/>
                <w:sz w:val="23"/>
                <w:szCs w:val="23"/>
              </w:rPr>
              <w:t>Покупатель:</w:t>
            </w:r>
          </w:p>
          <w:p w:rsidR="00AF6C5C" w:rsidRPr="001432CA" w:rsidRDefault="00AF6C5C" w:rsidP="00C16DBB">
            <w:pPr>
              <w:ind w:firstLine="709"/>
              <w:jc w:val="center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b/>
                <w:bCs/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b/>
                <w:bCs/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AF6C5C" w:rsidRPr="001432CA" w:rsidRDefault="00AF6C5C" w:rsidP="00C16DBB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</w:tbl>
    <w:p w:rsidR="00AF6C5C" w:rsidRPr="00B50CEE" w:rsidRDefault="00AF6C5C" w:rsidP="00AF6C5C">
      <w:pPr>
        <w:autoSpaceDE w:val="0"/>
        <w:ind w:firstLine="709"/>
        <w:jc w:val="both"/>
      </w:pPr>
    </w:p>
    <w:sectPr w:rsidR="00AF6C5C" w:rsidRPr="00B50CEE" w:rsidSect="00B50CEE">
      <w:footerReference w:type="default" r:id="rId8"/>
      <w:headerReference w:type="first" r:id="rId9"/>
      <w:pgSz w:w="11906" w:h="16838"/>
      <w:pgMar w:top="709" w:right="566" w:bottom="284" w:left="1134" w:header="720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D9" w:rsidRDefault="009A7DD9">
      <w:r>
        <w:separator/>
      </w:r>
    </w:p>
  </w:endnote>
  <w:endnote w:type="continuationSeparator" w:id="1">
    <w:p w:rsidR="009A7DD9" w:rsidRDefault="009A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8C" w:rsidRDefault="00DE5262">
    <w:pPr>
      <w:pStyle w:val="a6"/>
      <w:jc w:val="right"/>
    </w:pPr>
    <w:r>
      <w:fldChar w:fldCharType="begin"/>
    </w:r>
    <w:r w:rsidR="00AF6C5C">
      <w:instrText>PAGE   \* MERGEFORMAT</w:instrText>
    </w:r>
    <w:r>
      <w:fldChar w:fldCharType="separate"/>
    </w:r>
    <w:r w:rsidR="001432CA">
      <w:rPr>
        <w:noProof/>
      </w:rPr>
      <w:t>2</w:t>
    </w:r>
    <w:r>
      <w:fldChar w:fldCharType="end"/>
    </w:r>
  </w:p>
  <w:p w:rsidR="00561672" w:rsidRDefault="001432C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D9" w:rsidRDefault="009A7DD9">
      <w:r>
        <w:separator/>
      </w:r>
    </w:p>
  </w:footnote>
  <w:footnote w:type="continuationSeparator" w:id="1">
    <w:p w:rsidR="009A7DD9" w:rsidRDefault="009A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EE" w:rsidRDefault="00B50CEE">
    <w:pPr>
      <w:pStyle w:val="ab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629B9"/>
    <w:multiLevelType w:val="multilevel"/>
    <w:tmpl w:val="BAE0A19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8"/>
        </w:tabs>
        <w:ind w:left="210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2"/>
        </w:tabs>
        <w:ind w:left="2682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6"/>
        </w:tabs>
        <w:ind w:left="3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4"/>
        </w:tabs>
        <w:ind w:left="4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8"/>
        </w:tabs>
        <w:ind w:left="5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C5C"/>
    <w:rsid w:val="001432CA"/>
    <w:rsid w:val="0023793B"/>
    <w:rsid w:val="00456A98"/>
    <w:rsid w:val="00475DE1"/>
    <w:rsid w:val="004F7FA3"/>
    <w:rsid w:val="009733DA"/>
    <w:rsid w:val="00994D79"/>
    <w:rsid w:val="009A7DD9"/>
    <w:rsid w:val="00AF6C5C"/>
    <w:rsid w:val="00B50CEE"/>
    <w:rsid w:val="00DB6EE2"/>
    <w:rsid w:val="00DE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5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C5C"/>
    <w:pPr>
      <w:spacing w:after="120"/>
    </w:pPr>
  </w:style>
  <w:style w:type="character" w:customStyle="1" w:styleId="a4">
    <w:name w:val="Основной текст Знак"/>
    <w:basedOn w:val="a0"/>
    <w:link w:val="a3"/>
    <w:rsid w:val="00AF6C5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DocList">
    <w:name w:val="ConsPlusDocList"/>
    <w:next w:val="a"/>
    <w:rsid w:val="00AF6C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bidi="fa-IR"/>
    </w:rPr>
  </w:style>
  <w:style w:type="paragraph" w:customStyle="1" w:styleId="a5">
    <w:name w:val="Содержимое таблицы"/>
    <w:basedOn w:val="a"/>
    <w:rsid w:val="00AF6C5C"/>
    <w:pPr>
      <w:suppressLineNumbers/>
    </w:pPr>
  </w:style>
  <w:style w:type="paragraph" w:styleId="a6">
    <w:name w:val="footer"/>
    <w:basedOn w:val="a"/>
    <w:link w:val="a7"/>
    <w:uiPriority w:val="99"/>
    <w:rsid w:val="00AF6C5C"/>
    <w:pPr>
      <w:suppressLineNumbers/>
      <w:tabs>
        <w:tab w:val="center" w:pos="4818"/>
        <w:tab w:val="right" w:pos="9637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6C5C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Hyperlink"/>
    <w:rsid w:val="00AF6C5C"/>
    <w:rPr>
      <w:color w:val="000080"/>
      <w:u w:val="single"/>
    </w:rPr>
  </w:style>
  <w:style w:type="character" w:customStyle="1" w:styleId="FontStyle14">
    <w:name w:val="Font Style14"/>
    <w:rsid w:val="00AF6C5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456A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6A9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B50C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0CEE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lot-online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2021-11-29T13:49:00Z</dcterms:created>
  <dcterms:modified xsi:type="dcterms:W3CDTF">2024-02-19T13:37:00Z</dcterms:modified>
</cp:coreProperties>
</file>