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Уракова Вероника Андреевна (04.08.1995г.р., место рожд: с. Петропавловск Большесосновского района Пермской области, адрес рег: 617080, Пермский край, Большесосновский р-н, Юрково с, Заречная ул, дом № 26, квартира 2, СНИЛС13377162460, ИНН 594702722407, паспорт РФ серия 5714, номер 200008, выдан 20.08.2015, кем выдан ТП УФМС России по Пермскому краю в Большесосновском районе, код подразделения 590-015),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24.10.2023г. по делу № А50-20227/2023,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Ураковой Вероники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FUSION, модель: ФОРД FUSION, VIN: WF0UXXGAJU8K59573,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Ураковой Вероники Андреевны 40817810650171912735,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Уракова Вероника Андреевна (04.08.1995г.р., место рожд: с. Петропавловск Большесосновского района Пермской области, адрес рег: 617080, Пермский край, Большесосновский р-н, Юрково с, Заречная ул, дом № 26, квартира 2, СНИЛС13377162460, ИНН 594702722407, паспорт РФ серия 5714, номер 200008, выдан 20.08.2015, кем выдан ТП УФМС России по Пермскому краю в Большесосновском районе, код подразделения 590-015)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Ураковой Вероники Андреевны 40817810650171912735,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Ураковой Вероники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